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7196" w14:textId="03B26620" w:rsidR="00131479" w:rsidRDefault="00601EA2" w:rsidP="00601EA2">
      <w:pPr>
        <w:jc w:val="center"/>
      </w:pPr>
      <w:r w:rsidRPr="00601EA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B6389F" wp14:editId="75A71D5A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45C55" w14:textId="576D9D78" w:rsidR="006500DA" w:rsidRDefault="001B6D05" w:rsidP="006500DA">
      <w:pPr>
        <w:widowControl w:val="0"/>
        <w:autoSpaceDE w:val="0"/>
        <w:autoSpaceDN w:val="0"/>
        <w:spacing w:before="61" w:after="0" w:line="240" w:lineRule="auto"/>
        <w:ind w:left="3164" w:hanging="3022"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орядок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получения</w:t>
      </w:r>
      <w:r w:rsidRPr="005F24D3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консультаций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5F24D3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вопросам</w:t>
      </w:r>
    </w:p>
    <w:p w14:paraId="395F203E" w14:textId="233EE926" w:rsidR="004074A1" w:rsidRPr="005F24D3" w:rsidRDefault="001B6D05" w:rsidP="006500DA">
      <w:pPr>
        <w:widowControl w:val="0"/>
        <w:autoSpaceDE w:val="0"/>
        <w:autoSpaceDN w:val="0"/>
        <w:spacing w:before="61" w:after="0" w:line="240" w:lineRule="auto"/>
        <w:ind w:left="3164" w:hanging="30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5F24D3">
        <w:rPr>
          <w:rFonts w:ascii="Times New Roman" w:eastAsia="Times New Roman" w:hAnsi="Times New Roman" w:cs="Times New Roman"/>
          <w:b/>
          <w:bCs/>
          <w:sz w:val="26"/>
          <w:szCs w:val="26"/>
        </w:rPr>
        <w:t>облюдения обязательных требований</w:t>
      </w:r>
    </w:p>
    <w:p w14:paraId="6E047C9D" w14:textId="5F94CF10" w:rsidR="004074A1" w:rsidRPr="005F24D3" w:rsidRDefault="004074A1" w:rsidP="00601EA2">
      <w:pPr>
        <w:jc w:val="center"/>
        <w:rPr>
          <w:sz w:val="26"/>
          <w:szCs w:val="26"/>
        </w:rPr>
      </w:pPr>
    </w:p>
    <w:p w14:paraId="0E2EB146" w14:textId="335BEA77" w:rsidR="004074A1" w:rsidRPr="005F24D3" w:rsidRDefault="004074A1" w:rsidP="004074A1">
      <w:pPr>
        <w:widowControl w:val="0"/>
        <w:autoSpaceDE w:val="0"/>
        <w:autoSpaceDN w:val="0"/>
        <w:spacing w:before="236"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4D3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Положением о муниципальном контроле </w:t>
      </w:r>
      <w:r w:rsidR="006500DA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«Бабынинский район», утвержденного Решением Районного Собрания МР «Бабынинский район» от 07.04.2023г. №26</w:t>
      </w:r>
      <w:r w:rsidR="006500D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 xml:space="preserve"> установлен</w:t>
      </w:r>
      <w:r w:rsidRPr="005F24D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5F24D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5F24D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5F24D3">
        <w:rPr>
          <w:rFonts w:ascii="Times New Roman" w:eastAsia="Times New Roman" w:hAnsi="Times New Roman" w:cs="Times New Roman"/>
          <w:spacing w:val="-2"/>
          <w:sz w:val="26"/>
          <w:szCs w:val="26"/>
        </w:rPr>
        <w:t>консультаций:</w:t>
      </w:r>
    </w:p>
    <w:p w14:paraId="6AD87C8A" w14:textId="2ABBC797" w:rsidR="004074A1" w:rsidRPr="005F24D3" w:rsidRDefault="00A108B9" w:rsidP="00A108B9">
      <w:pPr>
        <w:jc w:val="both"/>
        <w:rPr>
          <w:sz w:val="26"/>
          <w:szCs w:val="26"/>
        </w:rPr>
      </w:pPr>
      <w:r w:rsidRPr="005F24D3">
        <w:rPr>
          <w:sz w:val="26"/>
          <w:szCs w:val="26"/>
        </w:rPr>
        <w:t xml:space="preserve">           </w:t>
      </w:r>
    </w:p>
    <w:p w14:paraId="7E2814AD" w14:textId="77777777" w:rsidR="006500DA" w:rsidRPr="006500DA" w:rsidRDefault="00A108B9" w:rsidP="006500DA">
      <w:pPr>
        <w:pStyle w:val="10"/>
        <w:spacing w:after="0"/>
        <w:ind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hAnsi="Times New Roman"/>
          <w:b w:val="0"/>
          <w:bCs/>
          <w:sz w:val="26"/>
          <w:szCs w:val="26"/>
          <w:lang w:eastAsia="zh-CN"/>
        </w:rPr>
        <w:t xml:space="preserve">По обращениям контролируемых лиц </w:t>
      </w:r>
      <w:r w:rsidR="006500DA" w:rsidRPr="006500DA">
        <w:rPr>
          <w:rFonts w:ascii="Times New Roman" w:hAnsi="Times New Roman"/>
          <w:b w:val="0"/>
          <w:bCs/>
          <w:sz w:val="26"/>
          <w:szCs w:val="26"/>
          <w:shd w:val="clear" w:color="auto" w:fill="FFFFFF"/>
          <w:lang w:eastAsia="zh-CN"/>
        </w:rPr>
        <w:t>и их представителей осуществляет консультирование (дает разъяснения по вопросам, связанным с организацией и осуществлением муниципального автодорожного контроля) в соответствии со статьей 50 Федерального закона № 248-ФЗ.</w:t>
      </w:r>
    </w:p>
    <w:p w14:paraId="62AE3B9D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131DF29" w14:textId="77777777" w:rsidR="006500DA" w:rsidRPr="006500DA" w:rsidRDefault="006500DA" w:rsidP="006500DA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Консультирование по телефону, а также на личном приеме осуществляется главным специалистом отдела жилищно-коммунального хозяйства администрации МР «Бабынинский район» в соответствии с графиком консультирования, утверждаемым главой </w:t>
      </w:r>
      <w:r w:rsidRPr="006500D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администрации МР «Бабынинский район»</w:t>
      </w:r>
      <w:r w:rsidRPr="006500D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или его заместителем. График консультирования размещается на официальном сайте администрации МР «Бабынинский район» в информационно-телекоммуникационной сети Интернет. </w:t>
      </w:r>
    </w:p>
    <w:p w14:paraId="014AFBAB" w14:textId="77777777" w:rsidR="006500DA" w:rsidRPr="006500DA" w:rsidRDefault="006500DA" w:rsidP="006500DA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lang w:eastAsia="zh-CN"/>
        </w:rPr>
        <w:t>Дата и время консультирования, осуществляемого посредством видео-конференц-связи, определяется главным специалистом отдела жилищно-коммунального хозяйства администрации МР «Бабынинский район»</w:t>
      </w:r>
      <w:r w:rsidRPr="006500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500DA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согласованию с контролируемым лицом.</w:t>
      </w:r>
    </w:p>
    <w:p w14:paraId="34A58572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Должностные лица, осуществляющие консультирование, дают устный ответ по существу каждого поставленного вопроса. Перечень вопросов, по которым </w:t>
      </w: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lastRenderedPageBreak/>
        <w:t>осуществляется консультирование, в том числе перечень вопросов, по которым осуществляется письменное консультирование:</w:t>
      </w:r>
    </w:p>
    <w:p w14:paraId="4CFD3457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а) предмет муниципального автодорожного контроля;</w:t>
      </w:r>
    </w:p>
    <w:p w14:paraId="28CDCF5A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б) соблюдение обязательных требований в области муниципального автодорожного контроля;</w:t>
      </w:r>
    </w:p>
    <w:p w14:paraId="7A98747A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в) перечень и порядок осуществления профилактических мероприятий;</w:t>
      </w:r>
    </w:p>
    <w:p w14:paraId="45B962C8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г) виды и порядок проведения контрольных мероприятий;</w:t>
      </w:r>
    </w:p>
    <w:p w14:paraId="740F733C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д) порядок обжалования решений органа муниципального контроля, действий (бездействия) его должностных лиц.</w:t>
      </w:r>
    </w:p>
    <w:p w14:paraId="0FC4CA2C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14:paraId="0B8CB9C0" w14:textId="77777777" w:rsidR="006500DA" w:rsidRPr="006500DA" w:rsidRDefault="006500DA" w:rsidP="006500DA">
      <w:pPr>
        <w:suppressAutoHyphens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500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 МР «Бабынинский район» на официальном сайте администрации муниципального образования в информационно-телекоммуникационной сети Интернет. </w:t>
      </w:r>
    </w:p>
    <w:p w14:paraId="49DA8A3E" w14:textId="30BEC455" w:rsidR="004074A1" w:rsidRPr="005F24D3" w:rsidRDefault="004074A1" w:rsidP="006500DA">
      <w:pPr>
        <w:suppressAutoHyphens/>
        <w:spacing w:after="0" w:line="276" w:lineRule="auto"/>
        <w:ind w:firstLine="709"/>
        <w:contextualSpacing/>
        <w:jc w:val="both"/>
        <w:textAlignment w:val="baseline"/>
        <w:rPr>
          <w:sz w:val="26"/>
          <w:szCs w:val="26"/>
        </w:rPr>
      </w:pPr>
    </w:p>
    <w:p w14:paraId="60D1DBE7" w14:textId="5F36F4C2" w:rsidR="00A108B9" w:rsidRPr="005F24D3" w:rsidRDefault="00A108B9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sz w:val="26"/>
          <w:szCs w:val="26"/>
        </w:rPr>
        <w:t xml:space="preserve"> </w:t>
      </w:r>
      <w:r w:rsidRPr="005F24D3">
        <w:rPr>
          <w:rFonts w:ascii="Times New Roman" w:hAnsi="Times New Roman" w:cs="Times New Roman"/>
          <w:sz w:val="26"/>
          <w:szCs w:val="26"/>
        </w:rPr>
        <w:t>Консультирование можно получить по телефону: 8(48448)2-17-32</w:t>
      </w:r>
    </w:p>
    <w:p w14:paraId="5A58993B" w14:textId="13FB55B6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13E276" w14:textId="060B1FA4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rFonts w:ascii="Times New Roman" w:hAnsi="Times New Roman" w:cs="Times New Roman"/>
          <w:sz w:val="26"/>
          <w:szCs w:val="26"/>
        </w:rPr>
        <w:t xml:space="preserve">Консультирование можно получить у </w:t>
      </w:r>
      <w:proofErr w:type="gramStart"/>
      <w:r w:rsidRPr="005F24D3">
        <w:rPr>
          <w:rFonts w:ascii="Times New Roman" w:hAnsi="Times New Roman" w:cs="Times New Roman"/>
          <w:sz w:val="26"/>
          <w:szCs w:val="26"/>
        </w:rPr>
        <w:t>специалиста  отдела</w:t>
      </w:r>
      <w:proofErr w:type="gramEnd"/>
      <w:r w:rsidRPr="005F24D3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 администрации МР «Бабынинский район» на личном приеме в часы работы по адресу: Калужская область, </w:t>
      </w:r>
      <w:proofErr w:type="spellStart"/>
      <w:r w:rsidRPr="005F24D3">
        <w:rPr>
          <w:rFonts w:ascii="Times New Roman" w:hAnsi="Times New Roman" w:cs="Times New Roman"/>
          <w:sz w:val="26"/>
          <w:szCs w:val="26"/>
        </w:rPr>
        <w:t>пос.Бабынино</w:t>
      </w:r>
      <w:proofErr w:type="spellEnd"/>
      <w:r w:rsidRPr="005F2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24D3">
        <w:rPr>
          <w:rFonts w:ascii="Times New Roman" w:hAnsi="Times New Roman" w:cs="Times New Roman"/>
          <w:sz w:val="26"/>
          <w:szCs w:val="26"/>
        </w:rPr>
        <w:t>ул.Новая</w:t>
      </w:r>
      <w:proofErr w:type="spellEnd"/>
      <w:r w:rsidRPr="005F24D3">
        <w:rPr>
          <w:rFonts w:ascii="Times New Roman" w:hAnsi="Times New Roman" w:cs="Times New Roman"/>
          <w:sz w:val="26"/>
          <w:szCs w:val="26"/>
        </w:rPr>
        <w:t>, д.4, кабинет 49:</w:t>
      </w:r>
    </w:p>
    <w:p w14:paraId="73C9943E" w14:textId="69ADA7FF" w:rsidR="00B31645" w:rsidRPr="005F24D3" w:rsidRDefault="00B31645" w:rsidP="00A108B9">
      <w:pPr>
        <w:jc w:val="both"/>
        <w:rPr>
          <w:rFonts w:ascii="Times New Roman" w:hAnsi="Times New Roman" w:cs="Times New Roman"/>
          <w:sz w:val="26"/>
          <w:szCs w:val="26"/>
        </w:rPr>
      </w:pPr>
      <w:r w:rsidRPr="005F24D3">
        <w:rPr>
          <w:rFonts w:ascii="Times New Roman" w:hAnsi="Times New Roman" w:cs="Times New Roman"/>
          <w:sz w:val="26"/>
          <w:szCs w:val="26"/>
        </w:rPr>
        <w:t>С понедельника по пятницу с 8-</w:t>
      </w:r>
      <w:proofErr w:type="gramStart"/>
      <w:r w:rsidRPr="005F24D3">
        <w:rPr>
          <w:rFonts w:ascii="Times New Roman" w:hAnsi="Times New Roman" w:cs="Times New Roman"/>
          <w:sz w:val="26"/>
          <w:szCs w:val="26"/>
        </w:rPr>
        <w:t>00  до</w:t>
      </w:r>
      <w:proofErr w:type="gramEnd"/>
      <w:r w:rsidRPr="005F24D3">
        <w:rPr>
          <w:rFonts w:ascii="Times New Roman" w:hAnsi="Times New Roman" w:cs="Times New Roman"/>
          <w:sz w:val="26"/>
          <w:szCs w:val="26"/>
        </w:rPr>
        <w:t xml:space="preserve"> 16-00 часов, перерыв с 13-00 до 14-00 часов.</w:t>
      </w:r>
    </w:p>
    <w:sectPr w:rsidR="00B31645" w:rsidRPr="005F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2E2"/>
    <w:multiLevelType w:val="hybridMultilevel"/>
    <w:tmpl w:val="8D9C034A"/>
    <w:lvl w:ilvl="0" w:tplc="BFCED9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2"/>
    <w:rsid w:val="00131479"/>
    <w:rsid w:val="001B6D05"/>
    <w:rsid w:val="004074A1"/>
    <w:rsid w:val="005F24D3"/>
    <w:rsid w:val="00601EA2"/>
    <w:rsid w:val="006500DA"/>
    <w:rsid w:val="00A108B9"/>
    <w:rsid w:val="00B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B2C8"/>
  <w15:chartTrackingRefBased/>
  <w15:docId w15:val="{2A5383F2-D0C2-4815-A8E6-2AFEB0A4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link w:val="10"/>
    <w:qFormat/>
    <w:locked/>
    <w:rsid w:val="006500DA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6500DA"/>
    <w:pPr>
      <w:suppressAutoHyphens/>
      <w:spacing w:after="200" w:line="276" w:lineRule="auto"/>
      <w:textAlignment w:val="baseline"/>
    </w:pPr>
    <w:rPr>
      <w:rFonts w:ascii="XO Thames" w:eastAsia="Times New Roman" w:hAnsi="XO Tha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Кузина</dc:creator>
  <cp:keywords/>
  <dc:description/>
  <cp:lastModifiedBy>Деева</cp:lastModifiedBy>
  <cp:revision>6</cp:revision>
  <dcterms:created xsi:type="dcterms:W3CDTF">2025-02-24T12:35:00Z</dcterms:created>
  <dcterms:modified xsi:type="dcterms:W3CDTF">2025-02-26T11:40:00Z</dcterms:modified>
</cp:coreProperties>
</file>