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2" Type="http://schemas.openxmlformats.org/officeDocument/2006/relationships/extended-properties" Target="docProps/app.xml"/><Relationship Id="rId1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18.06.2018 г.                                                                                                          № 177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уполномоченном органе, ответственном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за подготовку докладов об осуществлении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на территории Бабынинского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муниципального контроля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целях реализации </w:t>
      </w:r>
      <w:hyperlink r:id="rId3">
        <w:r>
          <w:rPr>
            <w:rFonts w:ascii="Times New Roman" w:eastAsia="Times New Roman" w:hAnsi="Times New Roman" w:cs="Times New Roman"/>
            <w:sz w:val="26"/>
          </w:rPr>
          <w:t xml:space="preserve">постановления</w:t>
        </w:r>
      </w:hyperlink>
      <w:r>
        <w:rPr>
          <w:rFonts w:ascii="Times New Roman" w:eastAsia="Times New Roman" w:hAnsi="Times New Roman" w:cs="Times New Roman"/>
          <w:sz w:val="26"/>
        </w:rPr>
        <w:t xml:space="preserve">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</w:t>
      </w:r>
      <w:hyperlink r:id="rId4">
        <w:r>
          <w:rPr>
            <w:rFonts w:ascii="Times New Roman" w:eastAsia="Times New Roman" w:hAnsi="Times New Roman" w:cs="Times New Roman"/>
            <w:sz w:val="26"/>
          </w:rPr>
          <w:t xml:space="preserve">приказа</w:t>
        </w:r>
      </w:hyperlink>
      <w:r>
        <w:rPr>
          <w:rFonts w:ascii="Times New Roman" w:eastAsia="Times New Roman" w:hAnsi="Times New Roman" w:cs="Times New Roman"/>
          <w:sz w:val="26"/>
        </w:rPr>
        <w:t xml:space="preserve"> Федеральной службы государственной статистики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контроля», 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Определить администрацию (исполнительно-распорядительный орган) муниципального района «Бабынинский район» (далее - Администрация) уполномоченным органом местного самоуправления, ответственным за подготовку в установленном порядке докладов об осуществлении на территории Бабынинского района муниципального контроля и представление в министерство экономического развития Калужской области сводного доклада об осуществлении на территории Бабынинского района муниципального контроля с указанием сведений по отдельным видам осуществляемого муниципального контроля;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Администрации в срок до 15-го числа месяца, следующего за отчетным периодом, представлять в министерство экономического развития Калужской области в электронной форме посредством ГАС «Управление» полугодовую </w:t>
      </w:r>
      <w:hyperlink r:id="rId5">
        <w:r>
          <w:rPr>
            <w:rFonts w:ascii="Times New Roman" w:eastAsia="Times New Roman" w:hAnsi="Times New Roman" w:cs="Times New Roman"/>
            <w:sz w:val="26"/>
          </w:rPr>
          <w:t xml:space="preserve">форму № 1-контроль</w:t>
        </w:r>
      </w:hyperlink>
      <w:r>
        <w:rPr>
          <w:rFonts w:ascii="Times New Roman" w:eastAsia="Times New Roman" w:hAnsi="Times New Roman" w:cs="Times New Roman"/>
          <w:sz w:val="26"/>
        </w:rPr>
        <w:t xml:space="preserve">.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 Администрации ежегодно в срок до 1-го марта года, следующего за отчетным, представлять в министерство экономического развития Калужской области в электронном виде посредством ГАС «Управление» доклады об осуществлении на территории муниципального района муниципального контроля, об эффективности такого контроля с указанием сведений по отдельным видам осуществляемого контроля.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 Настоящее решение вступает в силу со дня его официального опубликования.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А.И.Захаров</w:t>
      </w:r>
    </w:p>
    <w:p>
      <w:pPr>
        <w:jc w:val="both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5053922">
    <w:multiLevelType w:val="hybridMultilevel"/>
    <w:tmpl w:val="a84e0f4"/>
    <w:lvl w:ilvl="0">
      <w:lvlJc w:val="left"/>
      <w:lvlText w:val="%1."/>
      <w:numFmt w:val="decimal"/>
      <w:start w:val="2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331032506">
    <w:multiLevelType w:val="multilevel"/>
    <w:tmpl w:val="913c5214"/>
    <w:lvl w:ilvl="0">
      <w:lvlJc w:val="left"/>
      <w:lvlText w:val="%1"/>
      <w:numFmt w:val="decimal"/>
      <w:start w:val="3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"/>
      <w:numFmt w:val="decimal"/>
      <w:start w:val="5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"/>
      <w:numFmt w:val="decimal"/>
      <w:start w:val="1"/>
      <w:suff w:val="tab"/>
      <w:pPr>
        <w:ind w:hanging="72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"/>
      <w:numFmt w:val="decimal"/>
      <w:start w:val="1"/>
      <w:suff w:val="tab"/>
      <w:pPr>
        <w:ind w:hanging="1080" w:left="2520" w:start="252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"/>
      <w:numFmt w:val="decimal"/>
      <w:start w:val="1"/>
      <w:suff w:val="tab"/>
      <w:pPr>
        <w:ind w:hanging="1440" w:left="3240" w:start="32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"/>
      <w:numFmt w:val="decimal"/>
      <w:start w:val="1"/>
      <w:suff w:val="tab"/>
      <w:pPr>
        <w:ind w:hanging="1440" w:left="3600" w:start="36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"/>
      <w:numFmt w:val="decimal"/>
      <w:start w:val="1"/>
      <w:suff w:val="tab"/>
      <w:pPr>
        <w:ind w:hanging="1800" w:left="4320" w:start="432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"/>
      <w:numFmt w:val="decimal"/>
      <w:start w:val="1"/>
      <w:suff w:val="tab"/>
      <w:pPr>
        <w:ind w:hanging="1800" w:left="4680" w:start="4680"/>
      </w:pPr>
      <w:rPr>
        <w:rFonts w:ascii="Times New Roman" w:eastAsia="Times New Roman" w:hAnsi="Times New Roman" w:cs="Times New Roman"/>
        <w:sz w:val="24"/>
      </w:rPr>
    </w:lvl>
  </w:abstractNum>
  <w:abstractNum w:abstractNumId="513812614">
    <w:multiLevelType w:val="hybridMultilevel"/>
    <w:tmpl w:val="9b1030d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17684995">
    <w:multiLevelType w:val="hybridMultilevel"/>
    <w:tmpl w:val="ece6d00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671107548">
    <w:multiLevelType w:val="hybridMultilevel"/>
    <w:tmpl w:val="6f50f364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817916567">
    <w:multiLevelType w:val="hybridMultilevel"/>
    <w:tmpl w:val="daee9eb8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895313980">
    <w:multiLevelType w:val="multilevel"/>
    <w:tmpl w:val="2de4116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2880" w:start="28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4320" w:start="432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5400" w:start="54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6840" w:start="68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7920" w:start="792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9360" w:start="93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0440" w:start="10440"/>
      </w:pPr>
      <w:rPr>
        <w:rFonts w:ascii="Times New Roman" w:eastAsia="Times New Roman" w:hAnsi="Times New Roman" w:cs="Times New Roman"/>
        <w:sz w:val="24"/>
      </w:rPr>
    </w:lvl>
  </w:abstractNum>
  <w:abstractNum w:abstractNumId="1055200176">
    <w:multiLevelType w:val="multilevel"/>
    <w:tmpl w:val="ab847c4e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078602419">
    <w:multiLevelType w:val="hybridMultilevel"/>
    <w:tmpl w:val="ef98494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46071051">
    <w:multiLevelType w:val="hybridMultilevel"/>
    <w:tmpl w:val="7944b6ea"/>
    <w:lvl w:ilvl="0">
      <w:lvlJc w:val="left"/>
      <w:lvlText w:val="%1."/>
      <w:numFmt w:val="decimal"/>
      <w:start w:val="1"/>
      <w:suff w:val="tab"/>
      <w:pPr>
        <w:ind w:hanging="1215" w:left="1923" w:start="1923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788" w:start="1788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08" w:start="2508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28" w:start="3228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48" w:start="3948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68" w:start="4668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388" w:start="5388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08" w:start="6108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28" w:start="6828"/>
      </w:pPr>
      <w:rPr>
        <w:rFonts w:ascii="Times New Roman" w:eastAsia="Times New Roman" w:hAnsi="Times New Roman" w:cs="Times New Roman"/>
        <w:sz w:val="24"/>
      </w:rPr>
    </w:lvl>
  </w:abstractNum>
  <w:abstractNum w:abstractNumId="1676614044">
    <w:multiLevelType w:val="multilevel"/>
    <w:tmpl w:val="1e3c50a6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797290088">
    <w:multiLevelType w:val="hybridMultilevel"/>
    <w:tmpl w:val="fd66e9ac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446071051"/>
  </w:num>
  <w:num w:numId="2">
    <w:abstractNumId w:val="617684995"/>
  </w:num>
  <w:num w:numId="3">
    <w:abstractNumId w:val="331032506"/>
  </w:num>
  <w:num w:numId="4">
    <w:abstractNumId w:val="145053922"/>
  </w:num>
  <w:num w:numId="5">
    <w:abstractNumId w:val="895313980"/>
  </w:num>
  <w:num w:numId="6">
    <w:abstractNumId w:val="513812614"/>
  </w:num>
  <w:num w:numId="7">
    <w:abstractNumId w:val="1078602419"/>
  </w:num>
  <w:num w:numId="8">
    <w:abstractNumId w:val="1676614044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9">
    <w:abstractNumId w:val="1055200176"/>
  </w:num>
  <w:num w:numId="10">
    <w:abstractNumId w:val="817916567"/>
  </w:num>
  <w:num w:numId="11">
    <w:abstractNumId w:val="1797290088"/>
  </w:num>
  <w:num w:numId="12">
    <w:abstractNumId w:val="67110754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consultantplus://offline/ref=4C83C3EEDB0094E053021472D56CC39A0613983332AA980A998417C8B23FA5DDF38DC14B5290F554aFa7F" TargetMode="External"/><Relationship Id="rId4" Type="http://schemas.openxmlformats.org/officeDocument/2006/relationships/hyperlink" Target="consultantplus://offline/ref=4C83C3EEDB0094E053021472D56CC39A061291313DA4980A998417C8B2a3aFF" TargetMode="External"/><Relationship Id="rId5" Type="http://schemas.openxmlformats.org/officeDocument/2006/relationships/hyperlink" Target="consultantplus://offline/ref=4C83C3EEDB0094E053021472D56CC39A061291313DA4980A998417C8B23FA5DDF38DC14B5290F554aFa1F" TargetMode="External"/><Relationship Id="rId6" Type="http://schemas.openxmlformats.org/officeDocument/2006/relationships/theme" Target="theme/theme1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numbering" Target="numbering.xml"/><Relationship Id="rId10" Type="http://schemas.openxmlformats.org/officeDocument/2006/relationships/styles" Target="styles.xml"/><Relationship Id="rId11" Type="http://schemas.openxmlformats.org/officeDocument/2006/relationships/fontTable" Target="fontTable.xml"/><Relationship Id="rId1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2</TotalTime>
  <Pages>2</Pages>
  <Words>245</Words>
  <Characters>2496</Characters>
  <CharactersWithSpaces>2736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Obl</dc:creator>
</cp:coreProperties>
</file>