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от 18.06.2018 г.                                                                                                                         № 180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 и дополнений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в решение Районного Собрания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МР «Бабынинский район» № 167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от 19.06.2007 г.  «О реестре муниципальных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должностей и муниципальных должностей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и условиях оплаты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труда лиц, замещающих муниципальные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должности  и муниципальные должности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в муниципальном районе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«Бабынинский район»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</w:t>
      </w:r>
      <w:r>
        <w:rPr>
          <w:rFonts w:ascii="Times New Roman" w:eastAsia="Times New Roman" w:hAnsi="Times New Roman" w:cs="Times New Roman"/>
          <w:sz w:val="24"/>
        </w:rPr>
        <w:t xml:space="preserve">аконом Калужской области от 26.04.2018 №320-ОЗ « О внесении изменений в Закон Калужской области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области", </w:t>
      </w:r>
      <w:r>
        <w:rPr>
          <w:rFonts w:ascii="Times New Roman" w:eastAsia="Times New Roman" w:hAnsi="Times New Roman" w:cs="Times New Roman"/>
          <w:sz w:val="26"/>
        </w:rPr>
        <w:t xml:space="preserve">П</w:t>
      </w:r>
      <w:r>
        <w:rPr>
          <w:rFonts w:ascii="Times New Roman" w:eastAsia="Times New Roman" w:hAnsi="Times New Roman" w:cs="Times New Roman"/>
          <w:sz w:val="24"/>
        </w:rPr>
        <w:t xml:space="preserve">остановлением Правительства Калужской области от 4 июня 2018 г. № 336 «О внесении изменения в Постановление Правительства Калужской области от 02.11.2009 № 446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округов",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и дополнения в решение Районного Собрания № 167 от 19.06.2007 года « О Реестре  муниципальных должностей и  муниципальных должностей  муниципальной службы  и условиях оплаты труда лиц, замещающих муниципальные должности и муниципальные должности муниципальной службы  в муниципальном районе «Бабынинский район» (далее - Решение) следующего содержания:</w:t>
      </w:r>
    </w:p>
    <w:p>
      <w:pPr>
        <w:jc w:val="both"/>
        <w:textAlignment w:val="auto"/>
        <w:ind w:hanging="142" w:left="426" w:right="0" w:start="426" w:end="0"/>
        <w:adjustRightInd w:val="true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 П.2 Приложения № 1 к Решению дополнить п.п.2.1 (приложение №1 настоящего решения).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 к Решению Районного Собрания изложить в новой редакции (приложение №2 к настоящему решению).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4 к Решению Районного Собрания изложить в новой редакции (приложение №3 к настоящему решению).</w:t>
      </w: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А.И. Захаров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18.06.2018 года № 180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2.1. </w:t>
      </w:r>
      <w:r>
        <w:rPr>
          <w:rFonts w:ascii="Times New Roman" w:eastAsia="Times New Roman" w:hAnsi="Times New Roman" w:cs="Times New Roman"/>
          <w:sz w:val="24"/>
        </w:rPr>
        <w:t xml:space="preserve">Перечень наименований муниципальных должностей муниципальной службы контрольно-счетного органа МР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Должности категории "руководители"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Высшая группа должностей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Председатель.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Главная группа должностей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Аудитор.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Должности категории "специалисты"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Старшая группа должностей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Главный инспектор.</w:t>
      </w:r>
    </w:p>
    <w:p>
      <w:pPr>
        <w:jc w:val="both"/>
        <w:textAlignment w:val="auto"/>
        <w:ind w:firstLine="540" w:left="0" w:right="0" w:start="0" w:end="0"/>
        <w:spacing w:before="260"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Ведущий инспектор.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Должности категории "обеспечивающие специалисты"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Младшая группа должностей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Инспектор.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18.06.2018 года № 180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должностных окладов муниципальных служащих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администрации МР и аппарата Районного Собрания «Бабынинский район»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4785"/>
        <w:gridCol w:w="4786"/>
      </w:tblGrid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должности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Размеры должностных окладов муниципальных служащих, руб.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Глава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19714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главы администрации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Председатель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17747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Управляющий делами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14266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отделом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Аудитор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12581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заведующего отделом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11748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отдела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9842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8858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инспектор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8387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инспектор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7556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1 разряда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6713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 2 разряда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6442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6189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3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18.06.2018 года № 180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4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НАДБАВОК ЗА ОСОБЫЕ УСЛОВИЯ, %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0"/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62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4706"/>
        <w:gridCol w:w="1485"/>
      </w:tblGrid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Занимаемые муниципальные должности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Надбавка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136 - 200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Главы администрации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Председатель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135 - 200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Управляющий делами администрации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131 - 200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Заведующий отделом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Аудитор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133 - 170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Зам. заведующего отделом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135 - 150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Начальник отдела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132 - 150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Зам. начальника отдела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130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Главный специалист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Главный инспектор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136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инспектор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135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Главный специалист 1 разряда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134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 2 разряда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133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1 разряда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134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2 разряда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132</w:t>
            </w:r>
          </w:p>
        </w:tc>
      </w:tr>
      <w:tr>
        <w:tc>
          <w:tcPr>
            <w:tcW w:type="dxa" w:w="470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</w:t>
            </w:r>
          </w:p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Инспектор</w:t>
            </w:r>
          </w:p>
        </w:tc>
        <w:tc>
          <w:tcPr>
            <w:tcW w:type="dxa" w:w="148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130</w:t>
            </w:r>
          </w:p>
        </w:tc>
      </w:tr>
    </w:tbl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42" w:bottom="142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5604141">
    <w:multiLevelType w:val="multilevel"/>
    <w:tmpl w:val="ae8e14e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1080" w:left="1506" w:start="1506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1268856023">
    <w:multiLevelType w:val="multilevel"/>
    <w:tmpl w:val="bcd852f6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2"/>
      <w:suff w:val="tab"/>
      <w:pPr>
        <w:ind w:hanging="720" w:left="1288" w:start="1288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6" w:start="1856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784" w:start="2784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52" w:start="3352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4280" w:start="428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4848" w:start="4848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5776" w:start="5776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6344" w:start="6344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205604141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2">
    <w:abstractNumId w:val="126885602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712</Words>
  <Characters>4065</Characters>
  <CharactersWithSpaces>4768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</cp:coreProperties>
</file>