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14" Type="http://schemas.openxmlformats.org/officeDocument/2006/relationships/extended-properties" Target="docProps/app.xml"/><Relationship Id="rId15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200" w:line="276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от 16.10.2018 г.                                                                                                   № 184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Calibri" w:eastAsia="Calibri" w:hAnsi="Calibri" w:cs="Calibri"/>
          <w:sz w:val="22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Об утверждении порядка направления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контрольно-счетным органом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муниципального района "Бабынинский район"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запросов о предоставлении информации,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документов и материалов, необходимых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для проведения контрольных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и экспертно-аналитических мероприятий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Calibri" w:eastAsia="Calibri" w:hAnsi="Calibri" w:cs="Calibri"/>
          <w:sz w:val="22"/>
        </w:rPr>
      </w:pP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</w:t>
      </w:r>
      <w:hyperlink r:id="rId3">
        <w:r>
          <w:rPr>
            <w:rFonts w:ascii="Times New Roman" w:eastAsia="Times New Roman" w:hAnsi="Times New Roman" w:cs="Times New Roman"/>
            <w:sz w:val="28"/>
          </w:rPr>
          <w:t xml:space="preserve">частью 2 статьи 15</w:t>
        </w:r>
      </w:hyperlink>
      <w:r>
        <w:rPr>
          <w:rFonts w:ascii="Times New Roman" w:eastAsia="Times New Roman" w:hAnsi="Times New Roman" w:cs="Times New Roman"/>
          <w:sz w:val="28"/>
        </w:rPr>
        <w:t xml:space="preserve"> 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образований" (далее - Федеральный закон "Об общих принципах организации и деятельности контрольно-счетных органов субъектов Российской Федерации и муниципальных образований"), руководствуясь </w:t>
      </w:r>
      <w:hyperlink r:id="rId4">
        <w:r>
          <w:rPr>
            <w:rFonts w:ascii="Times New Roman" w:eastAsia="Times New Roman" w:hAnsi="Times New Roman" w:cs="Times New Roman"/>
            <w:sz w:val="28"/>
          </w:rPr>
          <w:t xml:space="preserve">статьей </w:t>
        </w:r>
      </w:hyperlink>
      <w:r>
        <w:rPr>
          <w:rFonts w:ascii="Times New Roman" w:eastAsia="Times New Roman" w:hAnsi="Times New Roman" w:cs="Times New Roman"/>
          <w:sz w:val="28"/>
        </w:rPr>
        <w:t xml:space="preserve">44 Устава муниципального района "Бабынинский район", 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center"/>
        <w:textAlignment w:val="auto"/>
        <w:ind w:firstLine="540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РАЙОННОЕ СОБРАНИЕ РЕШИЛО: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</w:t>
      </w:r>
      <w:hyperlink r:id="rId5">
        <w:r>
          <w:rPr>
            <w:rFonts w:ascii="Times New Roman" w:eastAsia="Times New Roman" w:hAnsi="Times New Roman" w:cs="Times New Roman"/>
            <w:sz w:val="28"/>
          </w:rPr>
          <w:t xml:space="preserve">порядок</w:t>
        </w:r>
      </w:hyperlink>
      <w:r>
        <w:rPr>
          <w:rFonts w:ascii="Times New Roman" w:eastAsia="Times New Roman" w:hAnsi="Times New Roman" w:cs="Times New Roman"/>
          <w:sz w:val="28"/>
        </w:rPr>
        <w:t xml:space="preserve"> направления контрольно-счетным органом муниципального района "Бабынинский район" запросов о предоставлении информации, документов и материалов, необходимых для проведения контрольных и экспертно-аналитических мероприятий (далее - Порядок) (прилагается).</w:t>
      </w:r>
    </w:p>
    <w:p>
      <w:pPr>
        <w:jc w:val="both"/>
        <w:textAlignment w:val="auto"/>
        <w:ind w:firstLine="540" w:left="0" w:right="0" w:start="0" w:end="0"/>
        <w:adjustRightInd w:val="true"/>
        <w:spacing w:before="220"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Настоящее решение вступает в силу со дня его официального опубликования.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Calibri" w:eastAsia="Calibri" w:hAnsi="Calibri" w:cs="Calibri"/>
          <w:sz w:val="22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   А.И.Захаров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Calibri" w:eastAsia="Calibri" w:hAnsi="Calibri" w:cs="Calibri"/>
          <w:sz w:val="22"/>
        </w:rPr>
      </w:pPr>
    </w:p>
    <w:p>
      <w:pPr>
        <w:outlineLvl w:val="0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Приложение к решению </w:t>
      </w:r>
    </w:p>
    <w:p>
      <w:pPr>
        <w:outlineLvl w:val="0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Районного Собрания     </w:t>
      </w:r>
    </w:p>
    <w:p>
      <w:pPr>
        <w:outlineLvl w:val="0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МР "Бабынинский район"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от 16.10.2018 г. № 184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bookmarkStart w:id="1" w:name="P34"/>
      <w:bookmarkEnd w:id="1"/>
      <w:r>
        <w:rPr>
          <w:b w:val="true"/>
          <w:rFonts w:ascii="Times New Roman" w:eastAsia="Times New Roman" w:hAnsi="Times New Roman" w:cs="Times New Roman"/>
          <w:sz w:val="26"/>
        </w:rPr>
        <w:t xml:space="preserve">ПОРЯДОК НАПРАВЛЕНИЯ КОНТРОЛЬНО-СЧЕТНЫМ ОРГАНОМ МУНИЦИПАЛЬНОГО РАЙОНА "БАБЫНИНСКИЙ РАЙОН" ЗАПРОСОВ О ПРЕДОСТАВЛЕНИИ ИНФОРМАЦИИ, ДОКУМЕНТОВ И МАТЕРИАЛОВ, НЕОБХОДИМЫХ ДЛЯ ПРОВЕДЕНИЯ КОНТРОЛЬНЫХ И ЭКСПЕРТНО-АНАЛИТИЧЕСКИХ МЕРОПРИЯТИЙ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Настоящий Порядок разработан в соответствии с </w:t>
      </w:r>
      <w:hyperlink r:id="rId3">
        <w:r>
          <w:rPr>
            <w:rFonts w:ascii="Times New Roman" w:eastAsia="Times New Roman" w:hAnsi="Times New Roman" w:cs="Times New Roman"/>
            <w:sz w:val="28"/>
          </w:rPr>
          <w:t xml:space="preserve">частью 2 статьи 15</w:t>
        </w:r>
      </w:hyperlink>
      <w:r>
        <w:rPr>
          <w:rFonts w:ascii="Times New Roman" w:eastAsia="Times New Roman" w:hAnsi="Times New Roman" w:cs="Times New Roman"/>
          <w:sz w:val="28"/>
        </w:rPr>
        <w:t xml:space="preserve"> Федерального закона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hyperlink r:id="rId6">
        <w:r>
          <w:rPr>
            <w:rFonts w:ascii="Times New Roman" w:eastAsia="Times New Roman" w:hAnsi="Times New Roman" w:cs="Times New Roman"/>
            <w:sz w:val="28"/>
          </w:rPr>
          <w:t xml:space="preserve">Положением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о Контрольно-счетном органе МР "Бабынинский район", утвержденным решением Районного Собрания МР "Бабынинский район" от 18.06.2018 № 179.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bookmarkStart w:id="2" w:name="P42"/>
      <w:bookmarkEnd w:id="2"/>
      <w:r>
        <w:rPr>
          <w:rFonts w:ascii="Times New Roman" w:eastAsia="Times New Roman" w:hAnsi="Times New Roman" w:cs="Times New Roman"/>
          <w:sz w:val="28"/>
        </w:rPr>
        <w:t xml:space="preserve">2. Контрольно-счетный орган муниципального района "Бабынинский район" запрашивает у органов местного самоуправления, муниципальных органов и организаций, в отношении которых вправе осуществлять внешний муниципальный финансовый контроль, информацию, документы и материалы, необходимые для проведения контрольных и экспертно-аналитических мероприятий.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Запрос оформляется в письменной форме и подписывается председателем Контрольно-счетного органа МР "Бабынинский район" либо замещающим его лицом.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Запрос должен содержать основания направления запроса, перечень запрашиваемой информации, документов и материалов.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Допускается направление запросов электронной почтой, факсимильной связью, телефонограммой с последующей их отправкой по почте.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Контрольно-счетный орган муниципального района "Бабынинский район" не вправе запрашивать информацию, документы и материалы, указанные в </w:t>
      </w:r>
      <w:hyperlink r:id="rId7">
        <w:r>
          <w:rPr>
            <w:rFonts w:ascii="Times New Roman" w:eastAsia="Times New Roman" w:hAnsi="Times New Roman" w:cs="Times New Roman"/>
            <w:sz w:val="28"/>
          </w:rPr>
          <w:t xml:space="preserve">пункте 2</w:t>
        </w:r>
      </w:hyperlink>
      <w:r>
        <w:rPr>
          <w:rFonts w:ascii="Times New Roman" w:eastAsia="Times New Roman" w:hAnsi="Times New Roman" w:cs="Times New Roman"/>
          <w:sz w:val="28"/>
        </w:rPr>
        <w:t xml:space="preserve"> настоящего Порядка, в случае, предусмотренном </w:t>
      </w:r>
      <w:hyperlink r:id="rId8">
        <w:r>
          <w:rPr>
            <w:rFonts w:ascii="Times New Roman" w:eastAsia="Times New Roman" w:hAnsi="Times New Roman" w:cs="Times New Roman"/>
            <w:sz w:val="28"/>
          </w:rPr>
          <w:t xml:space="preserve">частью 3 статьи 15</w:t>
        </w:r>
      </w:hyperlink>
      <w:r>
        <w:rPr>
          <w:rFonts w:ascii="Times New Roman" w:eastAsia="Times New Roman" w:hAnsi="Times New Roman" w:cs="Times New Roman"/>
          <w:sz w:val="28"/>
        </w:rPr>
        <w:t xml:space="preserve"> Федерального закона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200" w:line="276"/>
        <w:bidi w:val="false"/>
        <w:rPr>
          <w:rFonts w:ascii="Times New Roman" w:eastAsia="Times New Roman" w:hAnsi="Times New Roman" w:cs="Times New Roman"/>
          <w:sz w:val="22"/>
        </w:rPr>
      </w:pPr>
    </w:p>
    <w:p>
      <w:pPr>
        <w:jc w:val="left"/>
        <w:textAlignment w:val="auto"/>
        <w:ind w:left="0" w:right="0" w:start="0" w:end="0"/>
        <w:adjustRightInd w:val="true"/>
        <w:spacing w:after="200" w:line="276"/>
        <w:bidi w:val="false"/>
        <w:rPr>
          <w:rFonts w:ascii="Times New Roman" w:eastAsia="Times New Roman" w:hAnsi="Times New Roman" w:cs="Times New Roman"/>
          <w:sz w:val="22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0" w:top="1134" w:bottom="1134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hyperlink" Target="consultantplus://offline/ref=5B330442E099A4A927E1C95BA49B9F9940BCAD119B498917AF13AEA841CE204E519256BBC6CFF5071D46G" TargetMode="External"/><Relationship Id="rId4" Type="http://schemas.openxmlformats.org/officeDocument/2006/relationships/hyperlink" Target="consultantplus://offline/ref=5B330442E099A4A927E1D756B2F7C19745B6F7149E498444F041A8FF1E9E261B11D250EE858BF903D6297886184AG" TargetMode="External"/><Relationship Id="rId5" Type="http://schemas.openxmlformats.org/officeDocument/2006/relationships/hyperlink" Target="\l%20P34" TargetMode="External"/><Relationship Id="rId6" Type="http://schemas.openxmlformats.org/officeDocument/2006/relationships/hyperlink" Target="consultantplus://offline/ref=5B330442E099A4A927E1D756B2F7C19745B6F7149E498748F54EA8FF1E9E261B11D250EE858BF903D6297185184EG" TargetMode="External"/><Relationship Id="rId7" Type="http://schemas.openxmlformats.org/officeDocument/2006/relationships/hyperlink" Target="\l%20P42" TargetMode="External"/><Relationship Id="rId8" Type="http://schemas.openxmlformats.org/officeDocument/2006/relationships/hyperlink" Target="consultantplus://offline/ref=5B330442E099A4A927E1C95BA49B9F9940BCAD119B498917AF13AEA841CE204E519256BBC6CFF5071D47G" TargetMode="External"/><Relationship Id="rId9" Type="http://schemas.openxmlformats.org/officeDocument/2006/relationships/theme" Target="theme/theme1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styles" Target="styles.xml"/><Relationship Id="rId13" Type="http://schemas.openxmlformats.org/officeDocument/2006/relationships/fontTable" Target="fontTable.xml"/><Relationship Id="rId1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2</Pages>
  <Words>638</Words>
  <Characters>3638</Characters>
  <CharactersWithSpaces>4268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</cp:coreProperties>
</file>