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16.10.2018 г.                                                                                                      № 185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внесении изменений в Положение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порядке предоставления ежемесячной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социальной выплаты лицам,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замещавшим муниципальные должности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и муниципальные должности муниципальной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службы в муниципальном районе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"Бабынинский район", депутатам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Районного Собрания муниципального района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"Бабынинский район", утвержденное решением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Районного Собрания от 25.12.2014 г. № 339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Рассмотрев протест прокурора Бабынинского района от 29. 08.2018 г. № 7-6-2018 на решение Районного Собрания МО «Бабынинский район» № 339 от 25.12.2014 г. «Об утверждении  Положения о порядке предоставления ежемесячной социальной выплаты лицам, замещавшим муниципальные должности и муниципальные должности муниципальной службы в муниципальном районе "Бабынинский район", депутатам Районного Собрания муниципального района "Бабынинский район» (в действующей редакции) в порядке надзора, руководствуясь частью 5.1 ст. 40 Федерального закона от 06.10.2003 г. №131-ФЗ «Об общих принципах организации местного самоуправления в Российской Федерации», Уставом муниципального района «Бабынинский район»,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567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Протест прокурора Бабынинского района от 29. 08.2018 г. № 7-6-2018 на решение Районного Собрания МО «Бабынинский район» № 339 от 25.12.2014 г. «Об утверждении  Положения о порядке предоставления ежемесячной социальной выплаты лицам, замещавшим муниципальные должности и муниципальные должности муниципальной службы в муниципальном районе "Бабынинский район", депутатам Районного Собрания муниципального района "Бабынинский район» (в действующей редакции) в порядке надзора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удовлетворить.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2. С 01.11.2018 г. отменить ежемесячные социальные выплаты лицам, замешавшим муниципальные должности в муниципальном районе «Бабынинский район» и депутатам Районного Собрания МР «Бабынинский район», предусмотренные  Положением о порядке предоставления ежемесячной социальной выплаты лицам, замещавшим муниципальные должности и муниципальные должности муниципальной службы в муниципальном районе "Бабынинский район", депутатам Районного Собрания муниципального района "Бабынинский район", утвержденным решением Районного Собрания от 25.12.2014 г. № 339 (далее - Положение).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3. Внести в Положение следующие изменения: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- словосочетание «муниципальные должности и … депутатам Районного Собрания муниципального района «Бабынинский район» из названия Положения и далее по тексту исключить.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из разделов Положения, определяющих категории лиц, имеющих право на получение ежемесячной  социальной выплаты, порядок и условия назначения выплаты, расчета, перерасчета ежемесячной социальной выплаты, порядок приостановления, прекращения, возобновления ежемесячной социальной выплаты, перечень и формы необходимых для назначения ежемесячной социальной выплаты документов, пункты, касающиеся лиц, замещавших муниципальные должности в муниципальном районе «Бабынинский район» и депутатов Районного Собрания МР «Бабынинский район» из текста Положения исключить.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 п.5.2 раздела 5 Положения словосочетание «в соответствии с приложением №5 к Закону Калужской области от 03.12.2007 г. №382-ОЗ «О муниципальной службе в Калужской области» исключить.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 Настоящее решение вступает в силу со дня его официального опубликования и распространяется на правоотношения, возникшие с 01.11.2018 г. 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А.И.Захаров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Symbol">
    <w:panose1 w:val="05050102010706020507"/>
    <w:family w:val="roman"/>
    <w:charset w:val="02"/>
    <w:pitch w:val="variable"/>
  </w:font>
  <w:font w:name="Wingdings">
    <w:panose1 w:val="05000000000000000000"/>
    <w:family w:val="auto"/>
    <w:charset w:val="02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45053922">
    <w:multiLevelType w:val="hybridMultilevel"/>
    <w:tmpl w:val="a84e0f4"/>
    <w:lvl w:ilvl="0">
      <w:lvlJc w:val="left"/>
      <w:lvlText w:val="%1."/>
      <w:numFmt w:val="decimal"/>
      <w:start w:val="2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331032506">
    <w:multiLevelType w:val="multilevel"/>
    <w:tmpl w:val="913c5214"/>
    <w:lvl w:ilvl="0">
      <w:lvlJc w:val="left"/>
      <w:lvlText w:val="%1"/>
      <w:numFmt w:val="decimal"/>
      <w:start w:val="3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"/>
      <w:numFmt w:val="decimal"/>
      <w:start w:val="5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"/>
      <w:numFmt w:val="decimal"/>
      <w:start w:val="1"/>
      <w:suff w:val="tab"/>
      <w:pPr>
        <w:ind w:hanging="720" w:left="1440" w:start="144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"/>
      <w:numFmt w:val="decimal"/>
      <w:start w:val="1"/>
      <w:suff w:val="tab"/>
      <w:pPr>
        <w:ind w:hanging="1080" w:left="2520" w:start="252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"/>
      <w:numFmt w:val="decimal"/>
      <w:start w:val="1"/>
      <w:suff w:val="tab"/>
      <w:pPr>
        <w:ind w:hanging="1440" w:left="3240" w:start="32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"/>
      <w:numFmt w:val="decimal"/>
      <w:start w:val="1"/>
      <w:suff w:val="tab"/>
      <w:pPr>
        <w:ind w:hanging="1440" w:left="3600" w:start="36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"/>
      <w:numFmt w:val="decimal"/>
      <w:start w:val="1"/>
      <w:suff w:val="tab"/>
      <w:pPr>
        <w:ind w:hanging="1800" w:left="4320" w:start="432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"/>
      <w:numFmt w:val="decimal"/>
      <w:start w:val="1"/>
      <w:suff w:val="tab"/>
      <w:pPr>
        <w:ind w:hanging="1800" w:left="4680" w:start="4680"/>
      </w:pPr>
      <w:rPr>
        <w:rFonts w:ascii="Times New Roman" w:eastAsia="Times New Roman" w:hAnsi="Times New Roman" w:cs="Times New Roman"/>
        <w:sz w:val="24"/>
      </w:rPr>
    </w:lvl>
  </w:abstractNum>
  <w:abstractNum w:abstractNumId="513812614">
    <w:multiLevelType w:val="hybridMultilevel"/>
    <w:tmpl w:val="9b1030d2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617684995">
    <w:multiLevelType w:val="hybridMultilevel"/>
    <w:tmpl w:val="ece6d00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671107548">
    <w:multiLevelType w:val="hybridMultilevel"/>
    <w:tmpl w:val="6f50f364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817916567">
    <w:multiLevelType w:val="hybridMultilevel"/>
    <w:tmpl w:val="daee9eb8"/>
    <w:lvl w:ilvl="0">
      <w:lvlJc w:val="left"/>
      <w:lvlText w:val=""/>
      <w:numFmt w:val="bullet"/>
      <w:start w:val="1"/>
      <w:suff w:val="tab"/>
      <w:pPr>
        <w:ind w:hanging="360" w:left="720" w:start="720"/>
      </w:pPr>
      <w:rPr>
        <w:rFonts w:ascii="Symbol" w:eastAsia="Symbol" w:hAnsi="Symbol" w:cs="Symbol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2880" w:start="2880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3600" w:start="3600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040" w:start="5040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5760" w:start="5760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4"/>
      </w:rPr>
    </w:lvl>
  </w:abstractNum>
  <w:abstractNum w:abstractNumId="895313980">
    <w:multiLevelType w:val="multilevel"/>
    <w:tmpl w:val="2de4116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2880" w:start="28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4320" w:start="432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5400" w:start="540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6840" w:start="68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7920" w:start="792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9360" w:start="93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0440" w:start="10440"/>
      </w:pPr>
      <w:rPr>
        <w:rFonts w:ascii="Times New Roman" w:eastAsia="Times New Roman" w:hAnsi="Times New Roman" w:cs="Times New Roman"/>
        <w:sz w:val="24"/>
      </w:rPr>
    </w:lvl>
  </w:abstractNum>
  <w:abstractNum w:abstractNumId="1055200176">
    <w:multiLevelType w:val="multilevel"/>
    <w:tmpl w:val="ab847c4e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078602419">
    <w:multiLevelType w:val="hybridMultilevel"/>
    <w:tmpl w:val="ef98494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446071051">
    <w:multiLevelType w:val="hybridMultilevel"/>
    <w:tmpl w:val="7944b6ea"/>
    <w:lvl w:ilvl="0">
      <w:lvlJc w:val="left"/>
      <w:lvlText w:val="%1."/>
      <w:numFmt w:val="decimal"/>
      <w:start w:val="1"/>
      <w:suff w:val="tab"/>
      <w:pPr>
        <w:ind w:hanging="1215" w:left="1923" w:start="1923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788" w:start="1788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508" w:start="2508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228" w:start="3228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948" w:start="3948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668" w:start="4668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388" w:start="5388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108" w:start="6108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828" w:start="6828"/>
      </w:pPr>
      <w:rPr>
        <w:rFonts w:ascii="Times New Roman" w:eastAsia="Times New Roman" w:hAnsi="Times New Roman" w:cs="Times New Roman"/>
        <w:sz w:val="24"/>
      </w:rPr>
    </w:lvl>
  </w:abstractNum>
  <w:abstractNum w:abstractNumId="1676614044">
    <w:multiLevelType w:val="multilevel"/>
    <w:tmpl w:val="1e3c50a6"/>
    <w:lvl w:ilvl="0">
      <w:lvlJc w:val="left"/>
      <w:lvlText w:val="%1.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797290088">
    <w:multiLevelType w:val="hybridMultilevel"/>
    <w:tmpl w:val="fd66e9ac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446071051"/>
  </w:num>
  <w:num w:numId="2">
    <w:abstractNumId w:val="617684995"/>
  </w:num>
  <w:num w:numId="3">
    <w:abstractNumId w:val="331032506"/>
  </w:num>
  <w:num w:numId="4">
    <w:abstractNumId w:val="145053922"/>
  </w:num>
  <w:num w:numId="5">
    <w:abstractNumId w:val="895313980"/>
  </w:num>
  <w:num w:numId="6">
    <w:abstractNumId w:val="513812614"/>
  </w:num>
  <w:num w:numId="7">
    <w:abstractNumId w:val="1078602419"/>
  </w:num>
  <w:num w:numId="8">
    <w:abstractNumId w:val="1676614044"/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</w:num>
  <w:num w:numId="9">
    <w:abstractNumId w:val="1055200176"/>
  </w:num>
  <w:num w:numId="10">
    <w:abstractNumId w:val="817916567"/>
  </w:num>
  <w:num w:numId="11">
    <w:abstractNumId w:val="1797290088"/>
  </w:num>
  <w:num w:numId="12">
    <w:abstractNumId w:val="671107548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</Pages>
  <Words>545</Words>
  <Characters>3112</Characters>
  <CharactersWithSpaces>3650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Obl</dc:creator>
</cp:coreProperties>
</file>