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65732B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5732B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5732B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5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65732B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65732B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5732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5732B">
        <w:rPr>
          <w:rFonts w:ascii="Times New Roman" w:hAnsi="Times New Roman"/>
          <w:sz w:val="26"/>
          <w:szCs w:val="26"/>
        </w:rPr>
        <w:t>«26» сентября 2022 г. №558</w:t>
      </w:r>
    </w:p>
    <w:p w:rsidR="0065732B" w:rsidRPr="0065732B" w:rsidRDefault="0065732B" w:rsidP="0065732B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65732B" w:rsidRPr="0065732B" w:rsidRDefault="0065732B" w:rsidP="0065732B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65732B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муниципальную программу «Развитие малого и среднего предпринимательства на территории муниципального района «Бабынинский район»</w:t>
      </w:r>
    </w:p>
    <w:p w:rsidR="0065732B" w:rsidRPr="0065732B" w:rsidRDefault="0065732B" w:rsidP="0065732B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732B" w:rsidRPr="0065732B" w:rsidRDefault="0065732B" w:rsidP="0065732B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65732B">
        <w:rPr>
          <w:rFonts w:ascii="Times New Roman" w:hAnsi="Times New Roman"/>
          <w:sz w:val="26"/>
          <w:szCs w:val="26"/>
        </w:rPr>
        <w:t xml:space="preserve">В соответствии с Федеральным законом </w:t>
      </w:r>
      <w:hyperlink r:id="rId6" w:history="1">
        <w:r w:rsidRPr="0065732B">
          <w:rPr>
            <w:rFonts w:ascii="Times New Roman" w:hAnsi="Times New Roman"/>
            <w:sz w:val="26"/>
            <w:szCs w:val="26"/>
          </w:rPr>
          <w:t>№ 131-ФЗ</w:t>
        </w:r>
      </w:hyperlink>
      <w:r w:rsidRPr="0065732B">
        <w:rPr>
          <w:rFonts w:ascii="Times New Roman" w:hAnsi="Times New Roman"/>
          <w:sz w:val="26"/>
          <w:szCs w:val="26"/>
        </w:rPr>
        <w:t xml:space="preserve"> от 06.10.2003 «</w:t>
      </w:r>
      <w:hyperlink r:id="rId7" w:tooltip="Об общих принципах организации местного самоуправления в Российской" w:history="1">
        <w:r w:rsidRPr="0065732B">
          <w:rPr>
            <w:rStyle w:val="a3"/>
            <w:rFonts w:ascii="Times New Roman" w:hAnsi="Times New Roman"/>
            <w:color w:val="auto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65732B">
        <w:rPr>
          <w:rFonts w:ascii="Times New Roman" w:hAnsi="Times New Roman"/>
          <w:sz w:val="26"/>
          <w:szCs w:val="26"/>
        </w:rPr>
        <w:t xml:space="preserve"> Федерации», Федеральным законом </w:t>
      </w:r>
      <w:hyperlink r:id="rId8" w:history="1">
        <w:r w:rsidRPr="0065732B">
          <w:rPr>
            <w:rFonts w:ascii="Times New Roman" w:hAnsi="Times New Roman"/>
            <w:sz w:val="26"/>
            <w:szCs w:val="26"/>
          </w:rPr>
          <w:t>№ 209-ФЗ</w:t>
        </w:r>
      </w:hyperlink>
      <w:r w:rsidRPr="0065732B">
        <w:rPr>
          <w:rFonts w:ascii="Times New Roman" w:hAnsi="Times New Roman"/>
          <w:sz w:val="26"/>
          <w:szCs w:val="26"/>
        </w:rPr>
        <w:t xml:space="preserve"> от 24.07.2007 «О развитии малого и среднего предпринимательства в Российской Федерации», </w:t>
      </w:r>
      <w:hyperlink r:id="rId9" w:history="1">
        <w:r w:rsidRPr="0065732B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65732B">
        <w:rPr>
          <w:rFonts w:ascii="Times New Roman" w:hAnsi="Times New Roman"/>
          <w:sz w:val="26"/>
          <w:szCs w:val="26"/>
        </w:rPr>
        <w:t xml:space="preserve"> администрации (исполнительно-распорядительного органа) муниципального района «Бабынинский район» от 02.08.2013 года № 756 «Об утверждении Порядка принятия решений о разработке муниципальных программ МР «Бабынинский район», их формирования и реализации и</w:t>
      </w:r>
      <w:proofErr w:type="gramEnd"/>
      <w:r w:rsidRPr="0065732B">
        <w:rPr>
          <w:rFonts w:ascii="Times New Roman" w:hAnsi="Times New Roman"/>
          <w:sz w:val="26"/>
          <w:szCs w:val="26"/>
        </w:rPr>
        <w:t xml:space="preserve"> Порядка </w:t>
      </w:r>
      <w:proofErr w:type="gramStart"/>
      <w:r w:rsidRPr="0065732B">
        <w:rPr>
          <w:rFonts w:ascii="Times New Roman" w:hAnsi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65732B">
        <w:rPr>
          <w:rFonts w:ascii="Times New Roman" w:hAnsi="Times New Roman"/>
          <w:sz w:val="26"/>
          <w:szCs w:val="26"/>
        </w:rPr>
        <w:t xml:space="preserve"> МР «Бабынинский район», </w:t>
      </w:r>
    </w:p>
    <w:p w:rsidR="0065732B" w:rsidRPr="0065732B" w:rsidRDefault="0065732B" w:rsidP="0065732B">
      <w:pPr>
        <w:ind w:firstLine="0"/>
        <w:rPr>
          <w:rFonts w:ascii="Times New Roman" w:hAnsi="Times New Roman"/>
          <w:sz w:val="26"/>
          <w:szCs w:val="26"/>
        </w:rPr>
      </w:pPr>
    </w:p>
    <w:p w:rsidR="0065732B" w:rsidRPr="0065732B" w:rsidRDefault="0065732B" w:rsidP="0065732B">
      <w:pPr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5732B">
        <w:rPr>
          <w:rFonts w:ascii="Times New Roman" w:hAnsi="Times New Roman"/>
          <w:b/>
          <w:sz w:val="26"/>
          <w:szCs w:val="26"/>
        </w:rPr>
        <w:t>ПОСТАНОВЛЯЕТ:</w:t>
      </w:r>
    </w:p>
    <w:p w:rsidR="0065732B" w:rsidRPr="0065732B" w:rsidRDefault="0065732B" w:rsidP="0065732B">
      <w:pPr>
        <w:pStyle w:val="ConsPlusNormal"/>
        <w:widowControl/>
        <w:numPr>
          <w:ilvl w:val="0"/>
          <w:numId w:val="1"/>
        </w:numPr>
        <w:tabs>
          <w:tab w:val="clear" w:pos="180"/>
          <w:tab w:val="num" w:pos="0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"Развитие малого и среднего предпринимательства на территории муниципального района «Бабынинский район»", утвержденную </w:t>
      </w:r>
      <w:hyperlink r:id="rId10" w:history="1">
        <w:r w:rsidRPr="0065732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5732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«Бабынинский район» </w:t>
      </w:r>
      <w:hyperlink r:id="rId11" w:tgtFrame="Logical" w:history="1">
        <w:r w:rsidRPr="0065732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15.11.2019г. № 633</w:t>
        </w:r>
      </w:hyperlink>
      <w:r w:rsidRPr="0065732B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"Развитие малого и среднего предпринимательства на территории муниципального района «Бабынинский район»" (далее - программа) следующие изменения:</w:t>
      </w:r>
    </w:p>
    <w:p w:rsidR="0065732B" w:rsidRPr="0065732B" w:rsidRDefault="0065732B" w:rsidP="0065732B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sz w:val="26"/>
          <w:szCs w:val="26"/>
        </w:rPr>
        <w:t>1.1.Раздел 7 программы «Основные мероприятия муниципальной программы «Развитие малого и среднего предпринимательства на территории муниципального района «Бабынинский район» изложить в новой редакции (приложение № 1).</w:t>
      </w: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sz w:val="26"/>
          <w:szCs w:val="26"/>
        </w:rPr>
        <w:t xml:space="preserve"> 2. Настоящее Постановление вступает в силу со дня его официального опубликования в газете «Бабынинский вестник» и подлежит размещению на сайте администрации.</w:t>
      </w:r>
    </w:p>
    <w:p w:rsidR="0065732B" w:rsidRPr="0065732B" w:rsidRDefault="0065732B" w:rsidP="0065732B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32B" w:rsidRPr="0065732B" w:rsidRDefault="0065732B" w:rsidP="0065732B">
      <w:pPr>
        <w:pStyle w:val="ConsPlusNormal"/>
        <w:tabs>
          <w:tab w:val="left" w:pos="67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65732B">
        <w:rPr>
          <w:rFonts w:ascii="Times New Roman" w:hAnsi="Times New Roman" w:cs="Times New Roman"/>
          <w:b/>
          <w:sz w:val="26"/>
          <w:szCs w:val="26"/>
        </w:rPr>
        <w:tab/>
        <w:t xml:space="preserve">В.В. </w:t>
      </w:r>
      <w:proofErr w:type="spellStart"/>
      <w:r w:rsidRPr="0065732B">
        <w:rPr>
          <w:rFonts w:ascii="Times New Roman" w:hAnsi="Times New Roman" w:cs="Times New Roman"/>
          <w:b/>
          <w:sz w:val="26"/>
          <w:szCs w:val="26"/>
        </w:rPr>
        <w:t>Яничев</w:t>
      </w:r>
      <w:proofErr w:type="spellEnd"/>
    </w:p>
    <w:p w:rsidR="0065732B" w:rsidRPr="0065732B" w:rsidRDefault="0065732B" w:rsidP="0065732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pStyle w:val="ConsPlusNormal"/>
        <w:ind w:left="-426"/>
        <w:jc w:val="both"/>
        <w:outlineLvl w:val="1"/>
        <w:rPr>
          <w:rFonts w:ascii="Times New Roman" w:hAnsi="Times New Roman" w:cs="Times New Roman"/>
          <w:sz w:val="26"/>
          <w:szCs w:val="26"/>
        </w:rPr>
        <w:sectPr w:rsidR="0065732B" w:rsidRPr="0065732B" w:rsidSect="00B43D70">
          <w:pgSz w:w="11905" w:h="16838"/>
          <w:pgMar w:top="1440" w:right="1080" w:bottom="1440" w:left="1080" w:header="0" w:footer="0" w:gutter="0"/>
          <w:cols w:space="720"/>
          <w:docGrid w:linePitch="272"/>
        </w:sectPr>
      </w:pPr>
      <w:r w:rsidRPr="0065732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65732B" w:rsidRPr="0065732B" w:rsidRDefault="0065732B" w:rsidP="0065732B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65732B">
        <w:rPr>
          <w:rFonts w:ascii="Times New Roman" w:hAnsi="Times New Roman" w:cs="Times New Roman"/>
          <w:b/>
          <w:bCs/>
          <w:kern w:val="28"/>
          <w:sz w:val="26"/>
          <w:szCs w:val="26"/>
        </w:rPr>
        <w:lastRenderedPageBreak/>
        <w:t>Приложение № 1</w:t>
      </w:r>
    </w:p>
    <w:p w:rsidR="0065732B" w:rsidRPr="0065732B" w:rsidRDefault="0065732B" w:rsidP="0065732B">
      <w:pPr>
        <w:pStyle w:val="ConsPlusNormal"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65732B">
        <w:rPr>
          <w:rFonts w:ascii="Times New Roman" w:hAnsi="Times New Roman" w:cs="Times New Roman"/>
          <w:b/>
          <w:bCs/>
          <w:kern w:val="28"/>
          <w:sz w:val="26"/>
          <w:szCs w:val="26"/>
        </w:rPr>
        <w:t>к Постановлению администрации</w:t>
      </w:r>
    </w:p>
    <w:p w:rsidR="0065732B" w:rsidRPr="0065732B" w:rsidRDefault="0065732B" w:rsidP="0065732B">
      <w:pPr>
        <w:pStyle w:val="ConsPlusNormal"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65732B">
        <w:rPr>
          <w:rFonts w:ascii="Times New Roman" w:hAnsi="Times New Roman" w:cs="Times New Roman"/>
          <w:b/>
          <w:bCs/>
          <w:kern w:val="28"/>
          <w:sz w:val="26"/>
          <w:szCs w:val="26"/>
        </w:rPr>
        <w:t>муниципального района «Бабынинский район»</w:t>
      </w:r>
    </w:p>
    <w:p w:rsidR="0065732B" w:rsidRPr="0065732B" w:rsidRDefault="0065732B" w:rsidP="0065732B">
      <w:pPr>
        <w:pStyle w:val="ConsPlusNormal"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65732B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от 26.09.2022 г. № 558</w:t>
      </w: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pStyle w:val="ConsPlusNormal"/>
        <w:tabs>
          <w:tab w:val="left" w:pos="525"/>
          <w:tab w:val="center" w:pos="7497"/>
        </w:tabs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sz w:val="26"/>
          <w:szCs w:val="26"/>
        </w:rPr>
        <w:t>7. ОСНОВНЫЕ МЕРОПРИЯТИЯ МУНИЦИПАЛЬНОЙ ПРОГРАММЫ "РАЗВИТИЕ МАЛОГО И СРЕДНЕГО ПРЕДПРИНИМАТЕЛЬСТВА НА ТЕРРИТОРИИ МУНИЦИПАЛЬНОГО РАЙОНА "БАБЫНИНСКИЙ РАЙОН"</w:t>
      </w: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827"/>
        <w:gridCol w:w="23"/>
        <w:gridCol w:w="850"/>
        <w:gridCol w:w="1279"/>
        <w:gridCol w:w="2419"/>
        <w:gridCol w:w="2517"/>
        <w:gridCol w:w="1134"/>
        <w:gridCol w:w="992"/>
        <w:gridCol w:w="992"/>
        <w:gridCol w:w="1134"/>
      </w:tblGrid>
      <w:tr w:rsidR="0065732B" w:rsidRPr="0065732B" w:rsidTr="005D082B">
        <w:tc>
          <w:tcPr>
            <w:tcW w:w="426" w:type="dxa"/>
            <w:vMerge w:val="restart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/</w:t>
            </w:r>
            <w:proofErr w:type="spellStart"/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50" w:type="dxa"/>
            <w:gridSpan w:val="2"/>
            <w:vMerge w:val="restart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Сроки реализации</w:t>
            </w:r>
          </w:p>
        </w:tc>
        <w:tc>
          <w:tcPr>
            <w:tcW w:w="1279" w:type="dxa"/>
            <w:vMerge w:val="restart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19" w:type="dxa"/>
            <w:vMerge w:val="restart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Цель и результат выполнения мероприятий</w:t>
            </w:r>
          </w:p>
        </w:tc>
        <w:tc>
          <w:tcPr>
            <w:tcW w:w="2517" w:type="dxa"/>
            <w:vMerge w:val="restart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proofErr w:type="gramStart"/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Ответственные</w:t>
            </w:r>
            <w:proofErr w:type="gramEnd"/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 за выполнение</w:t>
            </w:r>
          </w:p>
        </w:tc>
        <w:tc>
          <w:tcPr>
            <w:tcW w:w="1134" w:type="dxa"/>
            <w:vMerge w:val="restart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Сумма расходов - всего, тыс. руб.</w:t>
            </w:r>
          </w:p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3"/>
          </w:tcPr>
          <w:p w:rsidR="0065732B" w:rsidRPr="0065732B" w:rsidRDefault="0065732B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В том числе по годам реализации программы</w:t>
            </w:r>
          </w:p>
        </w:tc>
      </w:tr>
      <w:tr w:rsidR="0065732B" w:rsidRPr="0065732B" w:rsidTr="005D082B">
        <w:trPr>
          <w:trHeight w:val="501"/>
        </w:trPr>
        <w:tc>
          <w:tcPr>
            <w:tcW w:w="426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9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2022</w:t>
            </w:r>
          </w:p>
        </w:tc>
      </w:tr>
      <w:tr w:rsidR="0065732B" w:rsidRPr="0065732B" w:rsidTr="005D082B">
        <w:trPr>
          <w:trHeight w:val="291"/>
        </w:trPr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</w:t>
            </w:r>
          </w:p>
        </w:tc>
      </w:tr>
      <w:tr w:rsidR="0065732B" w:rsidRPr="0065732B" w:rsidTr="005D082B">
        <w:tc>
          <w:tcPr>
            <w:tcW w:w="14459" w:type="dxa"/>
            <w:gridSpan w:val="10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 Формирование муниципальной политики развития малого предпринимательства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1.1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Мониторинг нормативной правовой базы развития малого и среднего предпринимательства Российской Федерации, Калужской области, МР "Бабынинский район" в сфере регулирования деятельности малого и среднего предпринимательства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Анализ существующей нормативной правовой базы развития малого и среднего предпринимательства и других нормативных актов РФ, регулирующих сферу малого и среднего предпринимательства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район", Отдел правового обеспечения и муниципального хозяйства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Анализ и прогнозирование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социально-экономического развития сектора малого и среднего предпринимательства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2020 -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Финансир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Выработка на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основе анализа дополнительных мер, направленных на развитие и поддержку субъектов малого и среднего предпринимательства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Отдел социально-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экономического развития администрации МР "Бабынинский район", Отдел правового обеспечения и муниципального хозяйства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Увеличение количества субъектов малого и среднего предпринимательства, применяющих современные формы ведения бизнеса, расширение возможностей реализации мер государственной поддержки малого и среднего предпринимательства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1.4.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Предоставление имущественной поддержки субъектам малого и среднего предпринимательства и физическим лицам, не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ab/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2020-2022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Увеличение количества субъектов малого и среднего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предпринимательства, применяющих специальный налоговый режим «Налог на профессиональный доход»</w:t>
            </w:r>
          </w:p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ab/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Отдел социально-экономического развития администрации МР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"Бабынинский район"</w:t>
            </w:r>
          </w:p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по управлению муниципальным имуществом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rPr>
          <w:trHeight w:val="509"/>
        </w:trPr>
        <w:tc>
          <w:tcPr>
            <w:tcW w:w="15593" w:type="dxa"/>
            <w:gridSpan w:val="11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 Расширение доступа субъектов малого и среднего предпринимательства к финансовым и материальным ресурсам</w:t>
            </w:r>
          </w:p>
        </w:tc>
      </w:tr>
      <w:tr w:rsidR="0065732B" w:rsidRPr="0065732B" w:rsidTr="005D082B">
        <w:trPr>
          <w:trHeight w:val="1483"/>
        </w:trPr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2.1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Предоставление в аренду свободных нежилых зданий, строений, сооружений муниципального фонда для развития предпринимательской деятельности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Учет имущества, предоставленного малым и средним предприятиям, и </w:t>
            </w:r>
            <w:proofErr w:type="gramStart"/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контроль за</w:t>
            </w:r>
            <w:proofErr w:type="gramEnd"/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его эффективным использованием 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по управлению муниципальным имуществом администрации МР "Бабынинский район"</w:t>
            </w:r>
          </w:p>
        </w:tc>
        <w:tc>
          <w:tcPr>
            <w:tcW w:w="1134" w:type="dxa"/>
            <w:vAlign w:val="bottom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bottom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bottom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bottom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c>
          <w:tcPr>
            <w:tcW w:w="426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2.2</w:t>
            </w:r>
          </w:p>
        </w:tc>
        <w:tc>
          <w:tcPr>
            <w:tcW w:w="3850" w:type="dxa"/>
            <w:gridSpan w:val="2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Предоставление субсидий субъектам малого и среднего предпринимательства на компенсацию затрат, связанных с приобретением оборудования, используемого при производстве товаров, работ, услуг</w:t>
            </w:r>
          </w:p>
        </w:tc>
        <w:tc>
          <w:tcPr>
            <w:tcW w:w="850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2419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Способствование покупке нового оборудования, росту конкурентоспособности продукции и услуг, продвижению новых товарных позиций на рынок</w:t>
            </w:r>
          </w:p>
        </w:tc>
        <w:tc>
          <w:tcPr>
            <w:tcW w:w="2517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504,05373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75,84948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48,20425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380,0</w:t>
            </w:r>
          </w:p>
        </w:tc>
      </w:tr>
      <w:tr w:rsidR="0065732B" w:rsidRPr="0065732B" w:rsidTr="005D082B">
        <w:tc>
          <w:tcPr>
            <w:tcW w:w="426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2419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1439,96247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74,45052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554,34890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811,16305</w:t>
            </w:r>
          </w:p>
        </w:tc>
      </w:tr>
      <w:tr w:rsidR="0065732B" w:rsidRPr="0065732B" w:rsidTr="005D082B">
        <w:tc>
          <w:tcPr>
            <w:tcW w:w="426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9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65732B" w:rsidRPr="0065732B" w:rsidTr="005D082B">
        <w:tc>
          <w:tcPr>
            <w:tcW w:w="426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50" w:type="dxa"/>
            <w:gridSpan w:val="2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Предоставление субъектам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малого предпринимательства субсидий на компенсацию части затрат, связанных с уплатой процентов за пользование кредитами, полученными в российских кредитных организациях</w:t>
            </w:r>
          </w:p>
        </w:tc>
        <w:tc>
          <w:tcPr>
            <w:tcW w:w="850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2020 -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Бюджет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419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Обеспечение 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доступа малых предприятий к кредитным ресурсам</w:t>
            </w:r>
          </w:p>
        </w:tc>
        <w:tc>
          <w:tcPr>
            <w:tcW w:w="2517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Отдел социально-</w:t>
            </w: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экономического развития администрации МР "Бабынинский район"</w:t>
            </w:r>
          </w:p>
        </w:tc>
        <w:tc>
          <w:tcPr>
            <w:tcW w:w="1134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</w:tr>
      <w:tr w:rsidR="0065732B" w:rsidRPr="0065732B" w:rsidTr="005D082B">
        <w:trPr>
          <w:trHeight w:val="759"/>
        </w:trPr>
        <w:tc>
          <w:tcPr>
            <w:tcW w:w="426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2419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65732B" w:rsidRPr="0065732B" w:rsidTr="005D082B">
        <w:trPr>
          <w:trHeight w:val="129"/>
        </w:trPr>
        <w:tc>
          <w:tcPr>
            <w:tcW w:w="426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РАЗДЕЛУ</w:t>
            </w:r>
          </w:p>
        </w:tc>
        <w:tc>
          <w:tcPr>
            <w:tcW w:w="7088" w:type="dxa"/>
            <w:gridSpan w:val="5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504,05373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75,84948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48,20425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380,0</w:t>
            </w:r>
          </w:p>
        </w:tc>
      </w:tr>
      <w:tr w:rsidR="0065732B" w:rsidRPr="0065732B" w:rsidTr="005D082B">
        <w:trPr>
          <w:trHeight w:val="128"/>
        </w:trPr>
        <w:tc>
          <w:tcPr>
            <w:tcW w:w="426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88" w:type="dxa"/>
            <w:gridSpan w:val="5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1611,7519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74,45052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554,34890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811,16305</w:t>
            </w:r>
          </w:p>
        </w:tc>
      </w:tr>
      <w:tr w:rsidR="0065732B" w:rsidRPr="0065732B" w:rsidTr="005D082B">
        <w:trPr>
          <w:trHeight w:val="313"/>
        </w:trPr>
        <w:tc>
          <w:tcPr>
            <w:tcW w:w="15593" w:type="dxa"/>
            <w:gridSpan w:val="11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3. Развитие инфраструктуры поддержки малого и среднего предпринимательства на муниципальном уровне</w:t>
            </w: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3.1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Содействие развитию деятельности Совета по малому и среднему предпринимательству при Главе администрации МР "Бабынинский район"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Консультационное, информационное и методическое содействие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rPr>
          <w:trHeight w:val="1393"/>
        </w:trPr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3.2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Содействие в выставочно-ярмарочной деятельности субъектов малого и среднего предпринимательства - участников общероссийских, межрегиональных, областных и муниципальных выставок-ярмарок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Содействие продвижению продукции и услуг малого предпринимательства на новые рынки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rPr>
          <w:trHeight w:val="513"/>
        </w:trPr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c>
          <w:tcPr>
            <w:tcW w:w="15593" w:type="dxa"/>
            <w:gridSpan w:val="11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4. Обеспечение консультационной, организационно-методической и информационной поддержки</w:t>
            </w:r>
          </w:p>
        </w:tc>
      </w:tr>
      <w:tr w:rsidR="0065732B" w:rsidRPr="0065732B" w:rsidTr="005D082B">
        <w:trPr>
          <w:trHeight w:val="2302"/>
        </w:trPr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Проведение рабочих встреч, семинаров и круглых столов по вопросам развития малого и среднего предпринимательства с участием представителей предпринимательского сообщества, представителей территориальных органов, федеральных органов власти, органов исполнительной и законодательной власти Калужской области, муниципального района "Бабынинский район"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Выработка предложений по решению проблем малого и среднего предпринимательства на территории МР "Бабынинский район"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район", Совет по малому и среднему предпринимательству при Главе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4.2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Подготовка информационных материалов для публикации в средствах массовой информации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4.3</w:t>
            </w:r>
          </w:p>
        </w:tc>
        <w:tc>
          <w:tcPr>
            <w:tcW w:w="3850" w:type="dxa"/>
            <w:gridSpan w:val="2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Обеспечение размещения на сайте администрации МР "Бабынинский район" информационно-справочных, методических и аналитических материалов по вопросам деятельности и развития малого и среднего предпринимательства</w:t>
            </w:r>
          </w:p>
        </w:tc>
        <w:tc>
          <w:tcPr>
            <w:tcW w:w="850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2020 - 2022</w:t>
            </w:r>
          </w:p>
        </w:tc>
        <w:tc>
          <w:tcPr>
            <w:tcW w:w="127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2419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Повышение информированности общественности о проблемах субъектов малого и среднего предпринимательства</w:t>
            </w:r>
          </w:p>
        </w:tc>
        <w:tc>
          <w:tcPr>
            <w:tcW w:w="2517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социально-экономического развития администрации МР "Бабынинский район"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65732B" w:rsidRPr="0065732B" w:rsidTr="005D082B">
        <w:trPr>
          <w:trHeight w:val="292"/>
        </w:trPr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0915" w:type="dxa"/>
            <w:gridSpan w:val="6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</w:tr>
      <w:tr w:rsidR="0065732B" w:rsidRPr="0065732B" w:rsidTr="005D082B">
        <w:trPr>
          <w:trHeight w:val="292"/>
        </w:trPr>
        <w:tc>
          <w:tcPr>
            <w:tcW w:w="426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0915" w:type="dxa"/>
            <w:gridSpan w:val="6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ВСЕГО ПО ПРОГРАММЕ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1944,0162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150,3</w:t>
            </w:r>
          </w:p>
        </w:tc>
        <w:tc>
          <w:tcPr>
            <w:tcW w:w="992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602,55315</w:t>
            </w:r>
          </w:p>
        </w:tc>
        <w:tc>
          <w:tcPr>
            <w:tcW w:w="1134" w:type="dxa"/>
          </w:tcPr>
          <w:p w:rsidR="0065732B" w:rsidRPr="0065732B" w:rsidRDefault="0065732B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65732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1191,16305</w:t>
            </w:r>
          </w:p>
        </w:tc>
      </w:tr>
    </w:tbl>
    <w:p w:rsidR="0065732B" w:rsidRPr="0065732B" w:rsidRDefault="0065732B" w:rsidP="0065732B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sz w:val="26"/>
          <w:szCs w:val="26"/>
        </w:rPr>
        <w:t xml:space="preserve">Объем финансирования мероприятий Программы может быть перераспределен в пользу того или иного мероприятия в рамках одного типа расходов по бюджетной классификации, исходя из приоритетов </w:t>
      </w:r>
      <w:proofErr w:type="gramStart"/>
      <w:r w:rsidRPr="0065732B">
        <w:rPr>
          <w:rFonts w:ascii="Times New Roman" w:hAnsi="Times New Roman" w:cs="Times New Roman"/>
          <w:sz w:val="26"/>
          <w:szCs w:val="26"/>
        </w:rPr>
        <w:t>развития инфраструктуры поддержки субъектов малого предпринимательства</w:t>
      </w:r>
      <w:proofErr w:type="gramEnd"/>
      <w:r w:rsidRPr="0065732B">
        <w:rPr>
          <w:rFonts w:ascii="Times New Roman" w:hAnsi="Times New Roman" w:cs="Times New Roman"/>
          <w:sz w:val="26"/>
          <w:szCs w:val="26"/>
        </w:rPr>
        <w:t>.</w:t>
      </w: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732B">
        <w:rPr>
          <w:rFonts w:ascii="Times New Roman" w:hAnsi="Times New Roman" w:cs="Times New Roman"/>
          <w:sz w:val="26"/>
          <w:szCs w:val="26"/>
        </w:rPr>
        <w:t>Объем финансирования Программы за счет средств местного бюджета ежегодно уточняется, как правило, в порядке, предусмотренном настоящей Программой, в соответствии с объемами финансирования мер муниципальной поддержки малого предпринимательства МР «Бабынинский район», а также по результатам исполнения мероприятий Программы.</w:t>
      </w: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732B">
        <w:rPr>
          <w:rFonts w:ascii="Times New Roman" w:hAnsi="Times New Roman" w:cs="Times New Roman"/>
          <w:sz w:val="26"/>
          <w:szCs w:val="26"/>
        </w:rPr>
        <w:t>Объемы, условия и порядок финансирования Программы за счет средств областного и федерального бюджета ежегодно уточняются в соответствии с объемами финансирования мер государственной поддержки малого предпринимательства в Российской Федерации и Калужской области, определяемыми законами Российской Федерации и Калужской области о федеральном и областном бюджетах на очередной финансовый год, условиями и в порядке, определяемыми правовыми актами Правительства РФ и Калужской области.</w:t>
      </w:r>
      <w:proofErr w:type="gramEnd"/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pStyle w:val="ConsPlusTitle"/>
        <w:ind w:right="-8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32B" w:rsidRPr="0065732B" w:rsidRDefault="0065732B" w:rsidP="0065732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5732B" w:rsidRPr="0065732B" w:rsidRDefault="0065732B" w:rsidP="0065732B">
      <w:pPr>
        <w:ind w:firstLine="0"/>
        <w:rPr>
          <w:rFonts w:ascii="Times New Roman" w:hAnsi="Times New Roman"/>
          <w:sz w:val="26"/>
          <w:szCs w:val="26"/>
        </w:rPr>
        <w:sectPr w:rsidR="0065732B" w:rsidRPr="0065732B" w:rsidSect="0035404D">
          <w:pgSz w:w="16838" w:h="11905" w:orient="landscape"/>
          <w:pgMar w:top="709" w:right="709" w:bottom="850" w:left="1134" w:header="0" w:footer="0" w:gutter="0"/>
          <w:cols w:space="720"/>
          <w:docGrid w:linePitch="326"/>
        </w:sectPr>
      </w:pPr>
    </w:p>
    <w:p w:rsidR="0065732B" w:rsidRPr="0065732B" w:rsidRDefault="0065732B" w:rsidP="006573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19E4" w:rsidRPr="0065732B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65732B" w:rsidSect="00305723">
      <w:pgSz w:w="16838" w:h="11905" w:orient="landscape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A"/>
    <w:multiLevelType w:val="multilevel"/>
    <w:tmpl w:val="475C0B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2B"/>
    <w:rsid w:val="0065732B"/>
    <w:rsid w:val="007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73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65732B"/>
    <w:rPr>
      <w:color w:val="0000FF"/>
      <w:u w:val="none"/>
    </w:rPr>
  </w:style>
  <w:style w:type="paragraph" w:customStyle="1" w:styleId="Table">
    <w:name w:val="Table!Таблица"/>
    <w:rsid w:val="0065732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5732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3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bd-registr2:8081/content/act/2450cde4-f873-4897-b28c-59bafa032294.do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2023-01-11T12:09:00Z</dcterms:created>
  <dcterms:modified xsi:type="dcterms:W3CDTF">2023-01-11T12:10:00Z</dcterms:modified>
</cp:coreProperties>
</file>