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267F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РОССИЙСКАЯ ФЕДЕРАЦИЯ</w:t>
      </w:r>
    </w:p>
    <w:p w14:paraId="3D629574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КАЛУЖСКАЯ ОБЛАСТЬ</w:t>
      </w:r>
    </w:p>
    <w:p w14:paraId="0A0C4947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r w:rsidRPr="00BC113B">
        <w:rPr>
          <w:b/>
          <w:noProof/>
          <w:sz w:val="26"/>
          <w:szCs w:val="26"/>
        </w:rPr>
        <w:drawing>
          <wp:inline distT="0" distB="0" distL="0" distR="0" wp14:anchorId="7F4B4832" wp14:editId="061D9643">
            <wp:extent cx="581025" cy="666750"/>
            <wp:effectExtent l="0" t="0" r="9525" b="0"/>
            <wp:docPr id="2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3DCDF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</w:t>
      </w:r>
    </w:p>
    <w:p w14:paraId="561D13B4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b/>
          <w:sz w:val="26"/>
          <w:szCs w:val="26"/>
        </w:rPr>
        <w:t xml:space="preserve">МУНИЦИПАЛЬНОГО </w:t>
      </w:r>
      <w:r w:rsidRPr="008B26CE">
        <w:rPr>
          <w:b/>
          <w:sz w:val="26"/>
          <w:szCs w:val="26"/>
        </w:rPr>
        <w:t xml:space="preserve">РАЙОНА </w:t>
      </w:r>
      <w:bookmarkEnd w:id="0"/>
      <w:bookmarkEnd w:id="1"/>
      <w:r w:rsidRPr="008B26CE">
        <w:rPr>
          <w:b/>
          <w:sz w:val="26"/>
          <w:szCs w:val="26"/>
        </w:rPr>
        <w:t>«БАБЫНИНСКИЙ РАЙОН»</w:t>
      </w:r>
    </w:p>
    <w:p w14:paraId="3489BF2D" w14:textId="77777777" w:rsidR="00E47037" w:rsidRPr="003F6C94" w:rsidRDefault="00E47037" w:rsidP="001326F5">
      <w:pPr>
        <w:contextualSpacing/>
        <w:jc w:val="center"/>
        <w:rPr>
          <w:b/>
          <w:bCs/>
          <w:sz w:val="26"/>
          <w:szCs w:val="26"/>
        </w:rPr>
      </w:pPr>
    </w:p>
    <w:p w14:paraId="2377F292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4BA1A0FB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1515ED" w:rsidRPr="00BC113B" w14:paraId="3496B234" w14:textId="77777777" w:rsidTr="00A65921">
        <w:tc>
          <w:tcPr>
            <w:tcW w:w="3190" w:type="dxa"/>
          </w:tcPr>
          <w:p w14:paraId="12A9A423" w14:textId="77777777" w:rsidR="001515ED" w:rsidRPr="00BC113B" w:rsidRDefault="001515ED" w:rsidP="00A65921">
            <w:pPr>
              <w:ind w:left="-10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C113B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BC113B">
              <w:rPr>
                <w:color w:val="000000"/>
                <w:sz w:val="26"/>
                <w:szCs w:val="26"/>
              </w:rPr>
              <w:t xml:space="preserve">» </w:t>
            </w:r>
            <w:r>
              <w:rPr>
                <w:color w:val="000000"/>
                <w:sz w:val="26"/>
                <w:szCs w:val="26"/>
              </w:rPr>
              <w:t>сентября</w:t>
            </w:r>
            <w:r w:rsidRPr="00BC113B">
              <w:rPr>
                <w:color w:val="000000"/>
                <w:sz w:val="26"/>
                <w:szCs w:val="26"/>
              </w:rPr>
              <w:t xml:space="preserve"> 2024 г.</w:t>
            </w:r>
          </w:p>
        </w:tc>
        <w:tc>
          <w:tcPr>
            <w:tcW w:w="5282" w:type="dxa"/>
          </w:tcPr>
          <w:p w14:paraId="110A9C39" w14:textId="77777777" w:rsidR="001515ED" w:rsidRPr="00BC113B" w:rsidRDefault="001515ED" w:rsidP="00A65921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</w:tcPr>
          <w:p w14:paraId="5F17F173" w14:textId="77777777" w:rsidR="001515ED" w:rsidRPr="00BC113B" w:rsidRDefault="001515ED" w:rsidP="00A65921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C113B">
              <w:rPr>
                <w:color w:val="000000"/>
                <w:sz w:val="26"/>
                <w:szCs w:val="26"/>
              </w:rPr>
              <w:t xml:space="preserve">№ </w:t>
            </w:r>
            <w:r w:rsidR="0093567D">
              <w:rPr>
                <w:color w:val="000000"/>
                <w:sz w:val="26"/>
                <w:szCs w:val="26"/>
              </w:rPr>
              <w:t>401</w:t>
            </w:r>
          </w:p>
        </w:tc>
      </w:tr>
    </w:tbl>
    <w:p w14:paraId="143F3E2C" w14:textId="77777777" w:rsidR="00093C22" w:rsidRDefault="00093C22" w:rsidP="001326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940EA2F" w14:textId="77777777" w:rsidR="00093C22" w:rsidRDefault="0004338D" w:rsidP="001326F5">
      <w:pPr>
        <w:ind w:right="52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0A5B4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093C22">
        <w:rPr>
          <w:b/>
          <w:sz w:val="26"/>
          <w:szCs w:val="26"/>
        </w:rPr>
        <w:t>Положени</w:t>
      </w:r>
      <w:r>
        <w:rPr>
          <w:b/>
          <w:sz w:val="26"/>
          <w:szCs w:val="26"/>
        </w:rPr>
        <w:t>е об</w:t>
      </w:r>
      <w:r w:rsidR="00093C22">
        <w:rPr>
          <w:b/>
          <w:sz w:val="26"/>
          <w:szCs w:val="26"/>
        </w:rPr>
        <w:t xml:space="preserve"> оплате труда</w:t>
      </w:r>
      <w:r w:rsidR="000A5B4C">
        <w:rPr>
          <w:b/>
          <w:sz w:val="26"/>
          <w:szCs w:val="26"/>
        </w:rPr>
        <w:t xml:space="preserve"> </w:t>
      </w:r>
      <w:r w:rsidR="00093C22">
        <w:rPr>
          <w:b/>
          <w:sz w:val="26"/>
          <w:szCs w:val="26"/>
        </w:rPr>
        <w:t>работников Муниципального казенного учреждения «Единая дежурно-диспетчерская служба»</w:t>
      </w:r>
      <w:r w:rsidR="000A5B4C">
        <w:rPr>
          <w:b/>
          <w:sz w:val="26"/>
          <w:szCs w:val="26"/>
        </w:rPr>
        <w:t xml:space="preserve"> </w:t>
      </w:r>
      <w:r w:rsidR="00093C22">
        <w:rPr>
          <w:b/>
          <w:sz w:val="26"/>
          <w:szCs w:val="26"/>
        </w:rPr>
        <w:t>Бабынинского района Калужской области</w:t>
      </w:r>
    </w:p>
    <w:p w14:paraId="2A6502DD" w14:textId="77777777" w:rsidR="00093C22" w:rsidRDefault="00093C22" w:rsidP="001326F5">
      <w:pPr>
        <w:rPr>
          <w:b/>
        </w:rPr>
      </w:pPr>
    </w:p>
    <w:p w14:paraId="002BA072" w14:textId="77777777" w:rsidR="00E47037" w:rsidRDefault="00E47037" w:rsidP="001326F5">
      <w:pPr>
        <w:ind w:firstLine="68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статьёй 144 Трудового </w:t>
      </w:r>
      <w:r w:rsidRPr="00E47037"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Российской Федерации, решением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</w:t>
      </w:r>
      <w:proofErr w:type="spellStart"/>
      <w:r>
        <w:rPr>
          <w:sz w:val="26"/>
          <w:szCs w:val="26"/>
        </w:rPr>
        <w:t>район»</w:t>
      </w:r>
      <w:r w:rsidR="00162AC2">
        <w:rPr>
          <w:sz w:val="26"/>
          <w:szCs w:val="26"/>
        </w:rPr>
        <w:t>,решением</w:t>
      </w:r>
      <w:proofErr w:type="spellEnd"/>
      <w:r w:rsidR="00162AC2">
        <w:rPr>
          <w:sz w:val="26"/>
          <w:szCs w:val="26"/>
        </w:rPr>
        <w:t xml:space="preserve"> Районного Собрания МР «Бабынинский район» от 28.12.2023 №</w:t>
      </w:r>
      <w:r w:rsidR="000A5B4C">
        <w:rPr>
          <w:sz w:val="26"/>
          <w:szCs w:val="26"/>
        </w:rPr>
        <w:t xml:space="preserve"> </w:t>
      </w:r>
      <w:r w:rsidR="00162AC2">
        <w:rPr>
          <w:sz w:val="26"/>
          <w:szCs w:val="26"/>
        </w:rPr>
        <w:t>335 «О бюджете муниципального района «Бабынинский район» на 2024 год и на плановый период 2025 и 2026 годов»</w:t>
      </w:r>
      <w:r>
        <w:rPr>
          <w:sz w:val="26"/>
          <w:szCs w:val="26"/>
        </w:rPr>
        <w:t xml:space="preserve">, </w:t>
      </w:r>
    </w:p>
    <w:p w14:paraId="24B6E5D2" w14:textId="77777777" w:rsidR="00E47037" w:rsidRDefault="00E47037" w:rsidP="001326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9B69CE" w14:textId="77777777" w:rsidR="00E47037" w:rsidRDefault="00E47037" w:rsidP="001326F5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РАЙОННОЕ СОБРАНИЕ РЕШИЛО</w:t>
      </w:r>
      <w:r w:rsidRPr="003F6C94">
        <w:rPr>
          <w:b/>
          <w:sz w:val="26"/>
          <w:szCs w:val="26"/>
        </w:rPr>
        <w:t>:</w:t>
      </w:r>
    </w:p>
    <w:p w14:paraId="4036D4C2" w14:textId="77777777" w:rsidR="00093C22" w:rsidRDefault="00093C22" w:rsidP="001326F5">
      <w:pPr>
        <w:pStyle w:val="ConsPlusNormal"/>
        <w:widowControl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28CF6EA" w14:textId="77777777" w:rsidR="00093C22" w:rsidRDefault="0004338D" w:rsidP="001326F5">
      <w:pPr>
        <w:pStyle w:val="ConsPlusNormal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093C22">
        <w:rPr>
          <w:rFonts w:ascii="Times New Roman" w:hAnsi="Times New Roman" w:cs="Times New Roman"/>
          <w:sz w:val="26"/>
          <w:szCs w:val="26"/>
        </w:rPr>
        <w:t>Положение об оплате труда работников Муниципального казенного учреждения «Единая дежурно-диспетчерская служба» Бабынинского района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утвержденное решением Районного Собрания </w:t>
      </w:r>
      <w:r w:rsidR="00E4703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«Бабынинский район» от 26.11.2019 №</w:t>
      </w:r>
      <w:r w:rsidR="000A5B4C">
        <w:rPr>
          <w:rFonts w:ascii="Times New Roman" w:hAnsi="Times New Roman" w:cs="Times New Roman"/>
          <w:sz w:val="26"/>
          <w:szCs w:val="26"/>
        </w:rPr>
        <w:t xml:space="preserve"> </w:t>
      </w:r>
      <w:r w:rsidR="008C722D" w:rsidRPr="008C722D">
        <w:rPr>
          <w:rFonts w:ascii="Times New Roman" w:hAnsi="Times New Roman" w:cs="Times New Roman"/>
          <w:sz w:val="26"/>
          <w:szCs w:val="26"/>
        </w:rPr>
        <w:t>270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оплате труда работников Муниципального казенного учреждения «Единая Дежурно-диспетчерская служба» Бабынинского района Калужской области</w:t>
      </w:r>
      <w:r w:rsidR="00E4703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093C2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оложение)</w:t>
      </w:r>
      <w:r w:rsidR="00E47037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4E919B8" w14:textId="77777777" w:rsidR="009531F7" w:rsidRPr="009531F7" w:rsidRDefault="00E47037" w:rsidP="009531F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3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9531F7" w:rsidRPr="009531F7">
        <w:rPr>
          <w:rFonts w:ascii="Times New Roman" w:hAnsi="Times New Roman" w:cs="Times New Roman"/>
          <w:color w:val="000000" w:themeColor="text1"/>
          <w:sz w:val="26"/>
          <w:szCs w:val="26"/>
        </w:rPr>
        <w:t>подпункт</w:t>
      </w:r>
      <w:r w:rsidR="00530825" w:rsidRPr="00953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пункта 10 Положения</w:t>
      </w:r>
      <w:r w:rsidR="009531F7" w:rsidRPr="00953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3D8C6FDA" w14:textId="77777777" w:rsidR="009531F7" w:rsidRPr="009531F7" w:rsidRDefault="009531F7" w:rsidP="009531F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31F7">
        <w:rPr>
          <w:rFonts w:ascii="Times New Roman" w:hAnsi="Times New Roman" w:cs="Times New Roman"/>
          <w:color w:val="000000" w:themeColor="text1"/>
          <w:sz w:val="26"/>
          <w:szCs w:val="26"/>
        </w:rPr>
        <w:t>«3) средства на выплаты стимулирующего характера определяются в размере:</w:t>
      </w:r>
    </w:p>
    <w:p w14:paraId="4FABC706" w14:textId="77777777" w:rsidR="009531F7" w:rsidRPr="009531F7" w:rsidRDefault="009531F7" w:rsidP="009531F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31F7">
        <w:rPr>
          <w:rFonts w:ascii="Times New Roman" w:hAnsi="Times New Roman" w:cs="Times New Roman"/>
          <w:color w:val="000000" w:themeColor="text1"/>
          <w:sz w:val="26"/>
          <w:szCs w:val="26"/>
        </w:rPr>
        <w:t>- до 305 % оклада для руководителя Учреждения;</w:t>
      </w:r>
    </w:p>
    <w:p w14:paraId="0BFF204D" w14:textId="77777777" w:rsidR="009531F7" w:rsidRPr="009531F7" w:rsidRDefault="009531F7" w:rsidP="009531F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31F7">
        <w:rPr>
          <w:rFonts w:ascii="Times New Roman" w:hAnsi="Times New Roman" w:cs="Times New Roman"/>
          <w:color w:val="000000" w:themeColor="text1"/>
          <w:sz w:val="26"/>
          <w:szCs w:val="26"/>
        </w:rPr>
        <w:t>- до 285 % оклада для заместителя руководителя, бухгалтера Учреждения;</w:t>
      </w:r>
    </w:p>
    <w:p w14:paraId="5586EBC2" w14:textId="77777777" w:rsidR="009531F7" w:rsidRPr="009531F7" w:rsidRDefault="009531F7" w:rsidP="009531F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31F7">
        <w:rPr>
          <w:rFonts w:ascii="Times New Roman" w:hAnsi="Times New Roman" w:cs="Times New Roman"/>
          <w:color w:val="000000" w:themeColor="text1"/>
          <w:sz w:val="26"/>
          <w:szCs w:val="26"/>
        </w:rPr>
        <w:t>- до 300 % оклада для иных работников Учреждения.</w:t>
      </w:r>
    </w:p>
    <w:p w14:paraId="340F5DC0" w14:textId="77777777" w:rsidR="009531F7" w:rsidRPr="009531F7" w:rsidRDefault="009531F7" w:rsidP="009531F7">
      <w:pPr>
        <w:widowControl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531F7">
        <w:rPr>
          <w:color w:val="000000" w:themeColor="text1"/>
          <w:sz w:val="26"/>
          <w:szCs w:val="26"/>
        </w:rPr>
        <w:t>Объем бюджетных ассигнований на оплату труда руководителя, заместителя руководителя, бухгалтера и работников Учреждения, предусматриваемый в бюджете муниципального района «Бабынинский район», не подлежит уменьшению, за исключением случаев реорганизации, ликвидации Учреждения или сокращения объемов предоставляемых им услуг.</w:t>
      </w:r>
    </w:p>
    <w:p w14:paraId="4C8C5448" w14:textId="77777777" w:rsidR="009531F7" w:rsidRPr="009531F7" w:rsidRDefault="009531F7" w:rsidP="009531F7">
      <w:pPr>
        <w:widowControl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531F7">
        <w:rPr>
          <w:color w:val="000000" w:themeColor="text1"/>
          <w:sz w:val="26"/>
          <w:szCs w:val="26"/>
        </w:rPr>
        <w:t xml:space="preserve">Экономия средств по фонду оплаты труда, образовавшаяся в ходе исполнения бюджетной сметы, направляется на выплаты стимулирующего характера, оказание материальной помощи в соответствии с коллективными договорами, соглашениями, </w:t>
      </w:r>
      <w:r w:rsidRPr="009531F7">
        <w:rPr>
          <w:color w:val="000000" w:themeColor="text1"/>
          <w:sz w:val="26"/>
          <w:szCs w:val="26"/>
        </w:rPr>
        <w:lastRenderedPageBreak/>
        <w:t>локальными нормативными актами Учреждения в соответствии с законодательством.»;</w:t>
      </w:r>
    </w:p>
    <w:p w14:paraId="3E8A3D93" w14:textId="77777777" w:rsidR="00530825" w:rsidRPr="00530825" w:rsidRDefault="009531F7" w:rsidP="009531F7">
      <w:pPr>
        <w:pStyle w:val="ConsPlusNormal"/>
        <w:widowControl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9154D">
        <w:rPr>
          <w:rFonts w:ascii="Times New Roman" w:hAnsi="Times New Roman" w:cs="Times New Roman"/>
          <w:sz w:val="26"/>
          <w:szCs w:val="26"/>
        </w:rPr>
        <w:t xml:space="preserve"> п</w:t>
      </w:r>
      <w:r w:rsidR="0091115A">
        <w:rPr>
          <w:rFonts w:ascii="Times New Roman" w:hAnsi="Times New Roman" w:cs="Times New Roman"/>
          <w:sz w:val="26"/>
          <w:szCs w:val="26"/>
        </w:rPr>
        <w:t>ункт</w:t>
      </w:r>
      <w:r w:rsidR="0049154D">
        <w:rPr>
          <w:rFonts w:ascii="Times New Roman" w:hAnsi="Times New Roman" w:cs="Times New Roman"/>
          <w:sz w:val="26"/>
          <w:szCs w:val="26"/>
        </w:rPr>
        <w:t>е</w:t>
      </w:r>
      <w:r w:rsidR="0091115A">
        <w:rPr>
          <w:rFonts w:ascii="Times New Roman" w:hAnsi="Times New Roman" w:cs="Times New Roman"/>
          <w:sz w:val="26"/>
          <w:szCs w:val="26"/>
        </w:rPr>
        <w:t xml:space="preserve"> 3.3.8 Приложения №</w:t>
      </w:r>
      <w:r w:rsidR="000A5B4C">
        <w:rPr>
          <w:rFonts w:ascii="Times New Roman" w:hAnsi="Times New Roman" w:cs="Times New Roman"/>
          <w:sz w:val="26"/>
          <w:szCs w:val="26"/>
        </w:rPr>
        <w:t xml:space="preserve"> </w:t>
      </w:r>
      <w:r w:rsidR="00EE14E3">
        <w:rPr>
          <w:rFonts w:ascii="Times New Roman" w:hAnsi="Times New Roman" w:cs="Times New Roman"/>
          <w:sz w:val="26"/>
          <w:szCs w:val="26"/>
        </w:rPr>
        <w:t>2</w:t>
      </w:r>
      <w:r w:rsidR="0091115A">
        <w:rPr>
          <w:rFonts w:ascii="Times New Roman" w:hAnsi="Times New Roman" w:cs="Times New Roman"/>
          <w:sz w:val="26"/>
          <w:szCs w:val="26"/>
        </w:rPr>
        <w:t xml:space="preserve"> к Положению </w:t>
      </w:r>
      <w:r w:rsidR="009E7820">
        <w:rPr>
          <w:rFonts w:ascii="Times New Roman" w:hAnsi="Times New Roman" w:cs="Times New Roman"/>
          <w:sz w:val="26"/>
          <w:szCs w:val="26"/>
        </w:rPr>
        <w:t>слова</w:t>
      </w:r>
      <w:r w:rsidR="0049154D">
        <w:rPr>
          <w:rFonts w:ascii="Times New Roman" w:hAnsi="Times New Roman" w:cs="Times New Roman"/>
          <w:sz w:val="26"/>
          <w:szCs w:val="26"/>
        </w:rPr>
        <w:t xml:space="preserve"> «</w:t>
      </w:r>
      <w:r w:rsidR="0049154D" w:rsidRPr="0049154D">
        <w:rPr>
          <w:rFonts w:ascii="Times New Roman" w:hAnsi="Times New Roman" w:cs="Times New Roman"/>
          <w:sz w:val="26"/>
          <w:szCs w:val="26"/>
        </w:rPr>
        <w:t>за многолетний труд и в связи с выходом на пенсию</w:t>
      </w:r>
      <w:r w:rsidR="0049154D">
        <w:rPr>
          <w:rFonts w:ascii="Times New Roman" w:hAnsi="Times New Roman" w:cs="Times New Roman"/>
          <w:sz w:val="26"/>
          <w:szCs w:val="26"/>
        </w:rPr>
        <w:t>» заменить слова</w:t>
      </w:r>
      <w:r w:rsidR="008606BF">
        <w:rPr>
          <w:rFonts w:ascii="Times New Roman" w:hAnsi="Times New Roman" w:cs="Times New Roman"/>
          <w:sz w:val="26"/>
          <w:szCs w:val="26"/>
        </w:rPr>
        <w:t>ми</w:t>
      </w:r>
      <w:r w:rsidR="000A5B4C">
        <w:rPr>
          <w:rFonts w:ascii="Times New Roman" w:hAnsi="Times New Roman" w:cs="Times New Roman"/>
          <w:sz w:val="26"/>
          <w:szCs w:val="26"/>
        </w:rPr>
        <w:t xml:space="preserve"> </w:t>
      </w:r>
      <w:r w:rsidR="009E7820">
        <w:rPr>
          <w:rFonts w:ascii="Times New Roman" w:hAnsi="Times New Roman" w:cs="Times New Roman"/>
          <w:sz w:val="26"/>
          <w:szCs w:val="26"/>
        </w:rPr>
        <w:t>«</w:t>
      </w:r>
      <w:r w:rsidR="00FB2934" w:rsidRPr="00FB2934">
        <w:rPr>
          <w:rFonts w:ascii="Times New Roman" w:hAnsi="Times New Roman" w:cs="Times New Roman"/>
          <w:sz w:val="26"/>
          <w:szCs w:val="26"/>
        </w:rPr>
        <w:t>работникам</w:t>
      </w:r>
      <w:r w:rsidR="000A5B4C">
        <w:rPr>
          <w:rFonts w:ascii="Times New Roman" w:hAnsi="Times New Roman" w:cs="Times New Roman"/>
          <w:sz w:val="26"/>
          <w:szCs w:val="26"/>
        </w:rPr>
        <w:t>,</w:t>
      </w:r>
      <w:r w:rsidR="00FB2934" w:rsidRPr="00FB2934">
        <w:rPr>
          <w:rFonts w:ascii="Times New Roman" w:hAnsi="Times New Roman" w:cs="Times New Roman"/>
          <w:sz w:val="26"/>
          <w:szCs w:val="26"/>
        </w:rPr>
        <w:t xml:space="preserve"> у которых в соответствующем месяце был юбилей (50 лет, 55 лет –</w:t>
      </w:r>
      <w:r w:rsidR="000A5B4C">
        <w:rPr>
          <w:rFonts w:ascii="Times New Roman" w:hAnsi="Times New Roman" w:cs="Times New Roman"/>
          <w:sz w:val="26"/>
          <w:szCs w:val="26"/>
        </w:rPr>
        <w:t xml:space="preserve"> у женщин</w:t>
      </w:r>
      <w:r w:rsidR="00FB2934" w:rsidRPr="00FB2934">
        <w:rPr>
          <w:rFonts w:ascii="Times New Roman" w:hAnsi="Times New Roman" w:cs="Times New Roman"/>
          <w:sz w:val="26"/>
          <w:szCs w:val="26"/>
        </w:rPr>
        <w:t xml:space="preserve">, 60 лет </w:t>
      </w:r>
      <w:r w:rsidR="000A5B4C">
        <w:rPr>
          <w:rFonts w:ascii="Times New Roman" w:hAnsi="Times New Roman" w:cs="Times New Roman"/>
          <w:sz w:val="26"/>
          <w:szCs w:val="26"/>
        </w:rPr>
        <w:t>– у мужчин</w:t>
      </w:r>
      <w:r w:rsidR="00FB2934" w:rsidRPr="00FB2934">
        <w:rPr>
          <w:rFonts w:ascii="Times New Roman" w:hAnsi="Times New Roman" w:cs="Times New Roman"/>
          <w:sz w:val="26"/>
          <w:szCs w:val="26"/>
        </w:rPr>
        <w:t>)</w:t>
      </w:r>
      <w:r w:rsidR="0049154D">
        <w:rPr>
          <w:rFonts w:ascii="Times New Roman" w:hAnsi="Times New Roman" w:cs="Times New Roman"/>
          <w:sz w:val="26"/>
          <w:szCs w:val="26"/>
        </w:rPr>
        <w:t xml:space="preserve"> и при достижении пенсионного возраста, указанного в приложении №</w:t>
      </w:r>
      <w:r w:rsidR="000A5B4C">
        <w:rPr>
          <w:rFonts w:ascii="Times New Roman" w:hAnsi="Times New Roman" w:cs="Times New Roman"/>
          <w:sz w:val="26"/>
          <w:szCs w:val="26"/>
        </w:rPr>
        <w:t xml:space="preserve"> </w:t>
      </w:r>
      <w:r w:rsidR="0049154D">
        <w:rPr>
          <w:rFonts w:ascii="Times New Roman" w:hAnsi="Times New Roman" w:cs="Times New Roman"/>
          <w:sz w:val="26"/>
          <w:szCs w:val="26"/>
        </w:rPr>
        <w:t>5 к Федеральному закону от 28.12.2013г</w:t>
      </w:r>
      <w:r w:rsidR="008606BF">
        <w:rPr>
          <w:rFonts w:ascii="Times New Roman" w:hAnsi="Times New Roman" w:cs="Times New Roman"/>
          <w:sz w:val="26"/>
          <w:szCs w:val="26"/>
        </w:rPr>
        <w:t>.</w:t>
      </w:r>
      <w:r w:rsidR="0049154D">
        <w:rPr>
          <w:rFonts w:ascii="Times New Roman" w:hAnsi="Times New Roman" w:cs="Times New Roman"/>
          <w:sz w:val="26"/>
          <w:szCs w:val="26"/>
        </w:rPr>
        <w:t xml:space="preserve"> № 400 – ФЗ «О страховых пенсиях».</w:t>
      </w:r>
    </w:p>
    <w:p w14:paraId="58690E10" w14:textId="77777777" w:rsidR="0004338D" w:rsidRPr="0004338D" w:rsidRDefault="0004338D" w:rsidP="001326F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14D5799" w14:textId="77777777" w:rsidR="00093C22" w:rsidRDefault="00E47037" w:rsidP="001326F5">
      <w:pPr>
        <w:pStyle w:val="ConsPlusNormal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</w:t>
      </w:r>
      <w:r w:rsidR="00093C22">
        <w:rPr>
          <w:rFonts w:ascii="Times New Roman" w:hAnsi="Times New Roman" w:cs="Times New Roman"/>
          <w:sz w:val="26"/>
          <w:szCs w:val="26"/>
        </w:rPr>
        <w:t>ешение вступает в силу со дня</w:t>
      </w:r>
      <w:r w:rsidR="00530825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E514B9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июля 2024 года</w:t>
      </w:r>
      <w:r w:rsidR="00530825">
        <w:rPr>
          <w:rFonts w:ascii="Times New Roman" w:hAnsi="Times New Roman" w:cs="Times New Roman"/>
          <w:sz w:val="26"/>
          <w:szCs w:val="26"/>
        </w:rPr>
        <w:t>.</w:t>
      </w:r>
    </w:p>
    <w:p w14:paraId="1F2675FB" w14:textId="77777777" w:rsidR="00530825" w:rsidRDefault="00530825" w:rsidP="001326F5">
      <w:pPr>
        <w:pStyle w:val="ConsPlusNormal"/>
        <w:widowControl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188D928" w14:textId="77777777" w:rsidR="00093C22" w:rsidRDefault="00093C22" w:rsidP="001326F5">
      <w:pPr>
        <w:pStyle w:val="a3"/>
        <w:jc w:val="both"/>
        <w:rPr>
          <w:sz w:val="26"/>
          <w:szCs w:val="26"/>
        </w:rPr>
      </w:pPr>
    </w:p>
    <w:p w14:paraId="19FF8523" w14:textId="77777777" w:rsidR="00E47037" w:rsidRDefault="00E47037" w:rsidP="001326F5">
      <w:pPr>
        <w:pStyle w:val="a3"/>
        <w:jc w:val="both"/>
        <w:rPr>
          <w:sz w:val="26"/>
          <w:szCs w:val="26"/>
        </w:rPr>
      </w:pPr>
    </w:p>
    <w:p w14:paraId="7AA34CA1" w14:textId="77777777" w:rsidR="00E47037" w:rsidRDefault="00E47037" w:rsidP="001326F5">
      <w:pPr>
        <w:pStyle w:val="a3"/>
        <w:jc w:val="both"/>
        <w:rPr>
          <w:sz w:val="26"/>
          <w:szCs w:val="26"/>
        </w:rPr>
      </w:pPr>
    </w:p>
    <w:p w14:paraId="65BFB02D" w14:textId="77777777" w:rsidR="00E47037" w:rsidRDefault="00E47037" w:rsidP="001326F5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14:paraId="05D69993" w14:textId="77777777" w:rsidR="00E47037" w:rsidRPr="00363459" w:rsidRDefault="00E47037" w:rsidP="001326F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«Бабынинский район»                                                                                   </w:t>
      </w:r>
      <w:r w:rsidR="000A5B4C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В.С. Цуканов</w:t>
      </w:r>
    </w:p>
    <w:p w14:paraId="14CE4D1C" w14:textId="77777777" w:rsidR="00093C22" w:rsidRDefault="00093C22" w:rsidP="001326F5">
      <w:pPr>
        <w:jc w:val="center"/>
        <w:rPr>
          <w:b/>
          <w:sz w:val="25"/>
          <w:szCs w:val="25"/>
        </w:rPr>
      </w:pPr>
    </w:p>
    <w:p w14:paraId="4970E132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0A7C1395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5507FB7E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2E47EBBD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182B78C5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56C4DF81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59BF2BB5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15FCA269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17EF5FF4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5540C3E5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30A80122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38404021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13E91678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700FC352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27C516CE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4F08939C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1713990C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65E31EE0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55245615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6E07543E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2A37CEF4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3A0B2701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58E42C53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4485599F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4ACC1110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11B766A9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43EA1EB0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07A80FBF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5570C2A4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61E7E684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18834719" w14:textId="77777777" w:rsidR="00F00DD9" w:rsidRDefault="00F00DD9" w:rsidP="001326F5"/>
    <w:sectPr w:rsidR="00F00DD9" w:rsidSect="00E470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9BD"/>
    <w:multiLevelType w:val="multilevel"/>
    <w:tmpl w:val="9BEAD55A"/>
    <w:lvl w:ilvl="0">
      <w:start w:val="1"/>
      <w:numFmt w:val="decimal"/>
      <w:lvlText w:val="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" w15:restartNumberingAfterBreak="0">
    <w:nsid w:val="17C509F4"/>
    <w:multiLevelType w:val="multilevel"/>
    <w:tmpl w:val="071875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" w15:restartNumberingAfterBreak="0">
    <w:nsid w:val="404A2AB3"/>
    <w:multiLevelType w:val="hybridMultilevel"/>
    <w:tmpl w:val="EF98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73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207868"/>
    <w:multiLevelType w:val="hybridMultilevel"/>
    <w:tmpl w:val="FD66E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08"/>
    <w:rsid w:val="0004338D"/>
    <w:rsid w:val="00060618"/>
    <w:rsid w:val="00093C22"/>
    <w:rsid w:val="000A5B4C"/>
    <w:rsid w:val="000D7D4D"/>
    <w:rsid w:val="0012687C"/>
    <w:rsid w:val="001326F5"/>
    <w:rsid w:val="001515ED"/>
    <w:rsid w:val="00162AC2"/>
    <w:rsid w:val="001E264D"/>
    <w:rsid w:val="0023165B"/>
    <w:rsid w:val="00285696"/>
    <w:rsid w:val="002E5A39"/>
    <w:rsid w:val="00303E09"/>
    <w:rsid w:val="003062AC"/>
    <w:rsid w:val="00337640"/>
    <w:rsid w:val="00394A8B"/>
    <w:rsid w:val="0049154D"/>
    <w:rsid w:val="005227D9"/>
    <w:rsid w:val="00530825"/>
    <w:rsid w:val="005D0540"/>
    <w:rsid w:val="006F4C0E"/>
    <w:rsid w:val="00706FEA"/>
    <w:rsid w:val="008606BF"/>
    <w:rsid w:val="008C722D"/>
    <w:rsid w:val="008E1A3F"/>
    <w:rsid w:val="00910380"/>
    <w:rsid w:val="0091115A"/>
    <w:rsid w:val="0093567D"/>
    <w:rsid w:val="009531F7"/>
    <w:rsid w:val="009E7820"/>
    <w:rsid w:val="00A030F0"/>
    <w:rsid w:val="00A22C7C"/>
    <w:rsid w:val="00A34521"/>
    <w:rsid w:val="00AE0A87"/>
    <w:rsid w:val="00AE47BF"/>
    <w:rsid w:val="00B633C1"/>
    <w:rsid w:val="00C30927"/>
    <w:rsid w:val="00CD2408"/>
    <w:rsid w:val="00D70A70"/>
    <w:rsid w:val="00DC11A9"/>
    <w:rsid w:val="00E428B5"/>
    <w:rsid w:val="00E44F56"/>
    <w:rsid w:val="00E47037"/>
    <w:rsid w:val="00E514B9"/>
    <w:rsid w:val="00E65176"/>
    <w:rsid w:val="00E770CD"/>
    <w:rsid w:val="00EE14E3"/>
    <w:rsid w:val="00F00DD9"/>
    <w:rsid w:val="00F303F8"/>
    <w:rsid w:val="00F6172F"/>
    <w:rsid w:val="00F92A6C"/>
    <w:rsid w:val="00F9531B"/>
    <w:rsid w:val="00FA6BF4"/>
    <w:rsid w:val="00FB2934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A42F"/>
  <w15:docId w15:val="{D4306DE5-C0DE-45B0-9237-88F449D4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3C22"/>
    <w:pPr>
      <w:ind w:left="708"/>
    </w:pPr>
  </w:style>
  <w:style w:type="paragraph" w:customStyle="1" w:styleId="ConsPlusNormal">
    <w:name w:val="ConsPlusNormal"/>
    <w:rsid w:val="00093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93C22"/>
    <w:rPr>
      <w:color w:val="0000FF"/>
      <w:u w:val="single"/>
    </w:rPr>
  </w:style>
  <w:style w:type="table" w:styleId="a8">
    <w:name w:val="Table Grid"/>
    <w:basedOn w:val="a1"/>
    <w:uiPriority w:val="59"/>
    <w:rsid w:val="00E47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B7CE-A99C-4C29-8923-5575E8A1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Деева</cp:lastModifiedBy>
  <cp:revision>2</cp:revision>
  <cp:lastPrinted>2024-07-30T08:23:00Z</cp:lastPrinted>
  <dcterms:created xsi:type="dcterms:W3CDTF">2024-09-23T09:21:00Z</dcterms:created>
  <dcterms:modified xsi:type="dcterms:W3CDTF">2024-09-23T09:21:00Z</dcterms:modified>
</cp:coreProperties>
</file>