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5F1" w:rsidRDefault="004555F1" w:rsidP="004555F1">
      <w:pPr>
        <w:spacing w:after="0" w:line="240" w:lineRule="auto"/>
        <w:jc w:val="center"/>
        <w:rPr>
          <w:rFonts w:ascii="Times New Roman" w:hAnsi="Times New Roman" w:cs="Times New Roman"/>
          <w:b/>
          <w:sz w:val="26"/>
          <w:szCs w:val="26"/>
        </w:rPr>
      </w:pPr>
      <w:bookmarkStart w:id="0" w:name="_GoBack"/>
      <w:bookmarkStart w:id="1" w:name="_Toc86411674"/>
      <w:bookmarkStart w:id="2" w:name="_Toc86410233"/>
      <w:bookmarkEnd w:id="0"/>
      <w:r>
        <w:rPr>
          <w:rFonts w:ascii="Times New Roman" w:hAnsi="Times New Roman" w:cs="Times New Roman"/>
          <w:b/>
          <w:sz w:val="26"/>
          <w:szCs w:val="26"/>
        </w:rPr>
        <w:t>РОССИЙСКАЯ ФЕДЕРАЦИЯ</w:t>
      </w:r>
      <w:bookmarkEnd w:id="1"/>
      <w:bookmarkEnd w:id="2"/>
    </w:p>
    <w:p w:rsidR="004555F1" w:rsidRDefault="004555F1" w:rsidP="004555F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КАЛУЖСКАЯ ОБЛАСТЬ</w:t>
      </w:r>
    </w:p>
    <w:p w:rsidR="004555F1" w:rsidRDefault="004555F1" w:rsidP="004555F1">
      <w:pPr>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extent cx="590550" cy="666750"/>
            <wp:effectExtent l="19050" t="0" r="0" b="0"/>
            <wp:docPr id="1" name="Рисунок 1" descr="https://upload.wikimedia.org/wikipedia/commons/thumb/2/20/Babynini_rayon_coat.png/96px-Babynini_rayon_co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0/Babynini_rayon_coat.png/96px-Babynini_rayon_coat.png"/>
                    <pic:cNvPicPr>
                      <a:picLocks noChangeAspect="1" noChangeArrowheads="1"/>
                    </pic:cNvPicPr>
                  </pic:nvPicPr>
                  <pic:blipFill>
                    <a:blip r:embed="rId5"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p w:rsidR="004555F1" w:rsidRDefault="004555F1" w:rsidP="004555F1">
      <w:pPr>
        <w:spacing w:after="0" w:line="240" w:lineRule="auto"/>
        <w:jc w:val="center"/>
        <w:rPr>
          <w:rFonts w:ascii="Times New Roman" w:hAnsi="Times New Roman" w:cs="Times New Roman"/>
          <w:b/>
          <w:sz w:val="26"/>
          <w:szCs w:val="26"/>
        </w:rPr>
      </w:pPr>
      <w:bookmarkStart w:id="3" w:name="_Toc86411675"/>
      <w:bookmarkStart w:id="4" w:name="_Toc86410234"/>
      <w:r>
        <w:rPr>
          <w:rFonts w:ascii="Times New Roman" w:hAnsi="Times New Roman" w:cs="Times New Roman"/>
          <w:b/>
          <w:sz w:val="26"/>
          <w:szCs w:val="26"/>
        </w:rPr>
        <w:t>АДМИНИСТРАЦИЯ</w:t>
      </w:r>
      <w:bookmarkEnd w:id="3"/>
      <w:bookmarkEnd w:id="4"/>
    </w:p>
    <w:p w:rsidR="004555F1" w:rsidRDefault="004555F1" w:rsidP="004555F1">
      <w:pPr>
        <w:spacing w:after="0" w:line="240" w:lineRule="auto"/>
        <w:jc w:val="center"/>
        <w:rPr>
          <w:rFonts w:ascii="Times New Roman" w:hAnsi="Times New Roman" w:cs="Times New Roman"/>
          <w:b/>
          <w:sz w:val="26"/>
          <w:szCs w:val="26"/>
        </w:rPr>
      </w:pPr>
      <w:bookmarkStart w:id="5" w:name="_Toc86411676"/>
      <w:bookmarkStart w:id="6" w:name="_Toc86410235"/>
      <w:r>
        <w:rPr>
          <w:rFonts w:ascii="Times New Roman" w:hAnsi="Times New Roman" w:cs="Times New Roman"/>
          <w:b/>
          <w:sz w:val="26"/>
          <w:szCs w:val="26"/>
        </w:rPr>
        <w:t>МУНИЦИПАЛЬНОГО РАЙОНА «БАБЫНИНСКИЙ РАЙОН»</w:t>
      </w:r>
      <w:bookmarkEnd w:id="5"/>
      <w:bookmarkEnd w:id="6"/>
    </w:p>
    <w:p w:rsidR="004555F1" w:rsidRDefault="004555F1" w:rsidP="004555F1">
      <w:pPr>
        <w:spacing w:after="0" w:line="240" w:lineRule="auto"/>
        <w:jc w:val="center"/>
        <w:rPr>
          <w:rFonts w:ascii="Times New Roman" w:hAnsi="Times New Roman" w:cs="Times New Roman"/>
          <w:b/>
          <w:bCs/>
          <w:sz w:val="26"/>
          <w:szCs w:val="26"/>
        </w:rPr>
      </w:pPr>
    </w:p>
    <w:p w:rsidR="004555F1" w:rsidRDefault="004555F1" w:rsidP="004555F1">
      <w:pPr>
        <w:spacing w:after="0" w:line="240" w:lineRule="auto"/>
        <w:jc w:val="center"/>
        <w:rPr>
          <w:rFonts w:ascii="Times New Roman" w:hAnsi="Times New Roman" w:cs="Times New Roman"/>
          <w:b/>
          <w:sz w:val="26"/>
          <w:szCs w:val="26"/>
        </w:rPr>
      </w:pPr>
      <w:r>
        <w:rPr>
          <w:rFonts w:ascii="Times New Roman" w:hAnsi="Times New Roman" w:cs="Times New Roman"/>
          <w:b/>
          <w:bCs/>
          <w:sz w:val="26"/>
          <w:szCs w:val="26"/>
        </w:rPr>
        <w:t>ПОСТАНОВЛЕНИЕ</w:t>
      </w:r>
    </w:p>
    <w:p w:rsidR="004555F1" w:rsidRDefault="004555F1" w:rsidP="004555F1">
      <w:pPr>
        <w:spacing w:after="0" w:line="240" w:lineRule="auto"/>
        <w:jc w:val="center"/>
        <w:rPr>
          <w:rFonts w:ascii="Times New Roman" w:hAnsi="Times New Roman" w:cs="Times New Roman"/>
          <w:b/>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5282"/>
        <w:gridCol w:w="1099"/>
      </w:tblGrid>
      <w:tr w:rsidR="004555F1" w:rsidTr="004555F1">
        <w:tc>
          <w:tcPr>
            <w:tcW w:w="3190" w:type="dxa"/>
            <w:hideMark/>
          </w:tcPr>
          <w:p w:rsidR="004555F1" w:rsidRDefault="004555F1" w:rsidP="00121FFA">
            <w:pPr>
              <w:jc w:val="both"/>
              <w:rPr>
                <w:sz w:val="26"/>
                <w:szCs w:val="26"/>
              </w:rPr>
            </w:pPr>
            <w:r>
              <w:rPr>
                <w:sz w:val="26"/>
                <w:szCs w:val="26"/>
              </w:rPr>
              <w:t>«</w:t>
            </w:r>
            <w:r w:rsidR="00121FFA">
              <w:rPr>
                <w:sz w:val="26"/>
                <w:szCs w:val="26"/>
              </w:rPr>
              <w:t>07» декабря 2022</w:t>
            </w:r>
            <w:r>
              <w:rPr>
                <w:sz w:val="26"/>
                <w:szCs w:val="26"/>
              </w:rPr>
              <w:t xml:space="preserve"> г.</w:t>
            </w:r>
          </w:p>
        </w:tc>
        <w:tc>
          <w:tcPr>
            <w:tcW w:w="5282" w:type="dxa"/>
          </w:tcPr>
          <w:p w:rsidR="004555F1" w:rsidRDefault="004555F1">
            <w:pPr>
              <w:jc w:val="both"/>
              <w:rPr>
                <w:sz w:val="26"/>
                <w:szCs w:val="26"/>
              </w:rPr>
            </w:pPr>
          </w:p>
        </w:tc>
        <w:tc>
          <w:tcPr>
            <w:tcW w:w="1099" w:type="dxa"/>
            <w:hideMark/>
          </w:tcPr>
          <w:p w:rsidR="004555F1" w:rsidRDefault="004555F1">
            <w:pPr>
              <w:jc w:val="both"/>
              <w:rPr>
                <w:sz w:val="26"/>
                <w:szCs w:val="26"/>
              </w:rPr>
            </w:pPr>
            <w:r>
              <w:rPr>
                <w:sz w:val="26"/>
                <w:szCs w:val="26"/>
              </w:rPr>
              <w:t xml:space="preserve">№ </w:t>
            </w:r>
            <w:r w:rsidR="00121FFA">
              <w:rPr>
                <w:sz w:val="26"/>
                <w:szCs w:val="26"/>
              </w:rPr>
              <w:t>707</w:t>
            </w:r>
          </w:p>
        </w:tc>
      </w:tr>
    </w:tbl>
    <w:p w:rsidR="004555F1" w:rsidRDefault="004555F1" w:rsidP="004555F1">
      <w:pPr>
        <w:spacing w:after="0" w:line="240" w:lineRule="auto"/>
        <w:rPr>
          <w:rFonts w:ascii="Times New Roman" w:hAnsi="Times New Roman" w:cs="Times New Roman"/>
          <w:sz w:val="26"/>
          <w:szCs w:val="26"/>
        </w:rPr>
      </w:pPr>
    </w:p>
    <w:p w:rsidR="00F17C23" w:rsidRPr="003D0A27" w:rsidRDefault="00F17C23" w:rsidP="00F17C23">
      <w:pPr>
        <w:spacing w:after="100" w:afterAutospacing="1" w:line="0" w:lineRule="atLeast"/>
        <w:contextualSpacing/>
        <w:jc w:val="both"/>
        <w:rPr>
          <w:rFonts w:ascii="Times New Roman" w:hAnsi="Times New Roman" w:cs="Times New Roman"/>
          <w:b/>
          <w:sz w:val="24"/>
          <w:szCs w:val="24"/>
        </w:rPr>
      </w:pPr>
      <w:r w:rsidRPr="003D0A27">
        <w:rPr>
          <w:rFonts w:ascii="Times New Roman" w:hAnsi="Times New Roman" w:cs="Times New Roman"/>
          <w:b/>
          <w:sz w:val="24"/>
          <w:szCs w:val="24"/>
        </w:rPr>
        <w:t>О внесении изменений в постановление</w:t>
      </w:r>
    </w:p>
    <w:p w:rsidR="00F17C23" w:rsidRPr="003D0A27" w:rsidRDefault="00F17C23" w:rsidP="00F17C23">
      <w:pPr>
        <w:spacing w:after="100" w:afterAutospacing="1" w:line="0" w:lineRule="atLeast"/>
        <w:contextualSpacing/>
        <w:jc w:val="both"/>
        <w:rPr>
          <w:rFonts w:ascii="Times New Roman" w:hAnsi="Times New Roman" w:cs="Times New Roman"/>
          <w:b/>
          <w:sz w:val="24"/>
          <w:szCs w:val="24"/>
        </w:rPr>
      </w:pPr>
      <w:r w:rsidRPr="003D0A27">
        <w:rPr>
          <w:rFonts w:ascii="Times New Roman" w:hAnsi="Times New Roman" w:cs="Times New Roman"/>
          <w:b/>
          <w:sz w:val="24"/>
          <w:szCs w:val="24"/>
        </w:rPr>
        <w:t xml:space="preserve"> администрации № 706 от 22 декабря 2021 года </w:t>
      </w:r>
    </w:p>
    <w:p w:rsidR="00F17C23" w:rsidRPr="003D0A27" w:rsidRDefault="00F17C23" w:rsidP="00F17C23">
      <w:pPr>
        <w:spacing w:after="100" w:afterAutospacing="1" w:line="0" w:lineRule="atLeast"/>
        <w:contextualSpacing/>
        <w:jc w:val="both"/>
        <w:rPr>
          <w:rFonts w:ascii="Times New Roman" w:hAnsi="Times New Roman" w:cs="Times New Roman"/>
          <w:b/>
          <w:sz w:val="24"/>
          <w:szCs w:val="24"/>
        </w:rPr>
      </w:pPr>
      <w:r w:rsidRPr="003D0A27">
        <w:rPr>
          <w:rFonts w:ascii="Times New Roman" w:hAnsi="Times New Roman" w:cs="Times New Roman"/>
          <w:b/>
          <w:sz w:val="24"/>
          <w:szCs w:val="24"/>
        </w:rPr>
        <w:t xml:space="preserve">«Об утверждении перечня </w:t>
      </w:r>
      <w:proofErr w:type="gramStart"/>
      <w:r w:rsidRPr="003D0A27">
        <w:rPr>
          <w:rFonts w:ascii="Times New Roman" w:hAnsi="Times New Roman" w:cs="Times New Roman"/>
          <w:b/>
          <w:sz w:val="24"/>
          <w:szCs w:val="24"/>
        </w:rPr>
        <w:t>главных</w:t>
      </w:r>
      <w:proofErr w:type="gramEnd"/>
    </w:p>
    <w:p w:rsidR="00F17C23" w:rsidRPr="003D0A27" w:rsidRDefault="00F17C23" w:rsidP="00F17C23">
      <w:pPr>
        <w:spacing w:after="100" w:afterAutospacing="1" w:line="0" w:lineRule="atLeast"/>
        <w:contextualSpacing/>
        <w:jc w:val="both"/>
        <w:rPr>
          <w:rFonts w:ascii="Times New Roman" w:hAnsi="Times New Roman" w:cs="Times New Roman"/>
          <w:b/>
          <w:sz w:val="24"/>
          <w:szCs w:val="24"/>
        </w:rPr>
      </w:pPr>
      <w:r w:rsidRPr="003D0A27">
        <w:rPr>
          <w:rFonts w:ascii="Times New Roman" w:hAnsi="Times New Roman" w:cs="Times New Roman"/>
          <w:b/>
          <w:sz w:val="24"/>
          <w:szCs w:val="24"/>
        </w:rPr>
        <w:t xml:space="preserve">администраторов доходов </w:t>
      </w:r>
      <w:proofErr w:type="gramStart"/>
      <w:r w:rsidRPr="003D0A27">
        <w:rPr>
          <w:rFonts w:ascii="Times New Roman" w:hAnsi="Times New Roman" w:cs="Times New Roman"/>
          <w:b/>
          <w:sz w:val="24"/>
          <w:szCs w:val="24"/>
        </w:rPr>
        <w:t>муниципального</w:t>
      </w:r>
      <w:proofErr w:type="gramEnd"/>
    </w:p>
    <w:p w:rsidR="00F17C23" w:rsidRPr="003D0A27" w:rsidRDefault="00F17C23" w:rsidP="00F17C23">
      <w:pPr>
        <w:spacing w:after="100" w:afterAutospacing="1" w:line="0" w:lineRule="atLeast"/>
        <w:contextualSpacing/>
        <w:jc w:val="both"/>
        <w:rPr>
          <w:rFonts w:ascii="Times New Roman" w:hAnsi="Times New Roman" w:cs="Times New Roman"/>
          <w:b/>
          <w:sz w:val="24"/>
          <w:szCs w:val="24"/>
        </w:rPr>
      </w:pPr>
      <w:r w:rsidRPr="003D0A27">
        <w:rPr>
          <w:rFonts w:ascii="Times New Roman" w:hAnsi="Times New Roman" w:cs="Times New Roman"/>
          <w:b/>
          <w:sz w:val="24"/>
          <w:szCs w:val="24"/>
        </w:rPr>
        <w:t>бюджета, порядка и сроков внесения</w:t>
      </w:r>
    </w:p>
    <w:p w:rsidR="00F17C23" w:rsidRPr="003D0A27" w:rsidRDefault="00F17C23" w:rsidP="00F17C23">
      <w:pPr>
        <w:spacing w:after="100" w:afterAutospacing="1" w:line="0" w:lineRule="atLeast"/>
        <w:contextualSpacing/>
        <w:jc w:val="both"/>
        <w:rPr>
          <w:rFonts w:ascii="Times New Roman" w:hAnsi="Times New Roman" w:cs="Times New Roman"/>
          <w:b/>
          <w:sz w:val="24"/>
          <w:szCs w:val="24"/>
        </w:rPr>
      </w:pPr>
      <w:r w:rsidRPr="003D0A27">
        <w:rPr>
          <w:rFonts w:ascii="Times New Roman" w:hAnsi="Times New Roman" w:cs="Times New Roman"/>
          <w:b/>
          <w:sz w:val="24"/>
          <w:szCs w:val="24"/>
        </w:rPr>
        <w:t>изменений в перечень главных</w:t>
      </w:r>
    </w:p>
    <w:p w:rsidR="004555F1" w:rsidRPr="003D0A27" w:rsidRDefault="00F17C23" w:rsidP="00F17C23">
      <w:pPr>
        <w:spacing w:after="100" w:afterAutospacing="1" w:line="0" w:lineRule="atLeast"/>
        <w:contextualSpacing/>
        <w:jc w:val="both"/>
        <w:rPr>
          <w:rFonts w:ascii="Times New Roman" w:hAnsi="Times New Roman" w:cs="Times New Roman"/>
          <w:b/>
          <w:sz w:val="24"/>
          <w:szCs w:val="24"/>
        </w:rPr>
      </w:pPr>
      <w:r w:rsidRPr="003D0A27">
        <w:rPr>
          <w:rFonts w:ascii="Times New Roman" w:hAnsi="Times New Roman" w:cs="Times New Roman"/>
          <w:b/>
          <w:sz w:val="24"/>
          <w:szCs w:val="24"/>
        </w:rPr>
        <w:t>администраторов доходов муниципального бюджета»</w:t>
      </w:r>
    </w:p>
    <w:p w:rsidR="00F17C23" w:rsidRDefault="00F17C23" w:rsidP="00F17C23">
      <w:pPr>
        <w:spacing w:after="100" w:afterAutospacing="1" w:line="0" w:lineRule="atLeast"/>
        <w:contextualSpacing/>
        <w:jc w:val="both"/>
        <w:rPr>
          <w:rFonts w:ascii="Times New Roman" w:hAnsi="Times New Roman" w:cs="Times New Roman"/>
          <w:b/>
          <w:sz w:val="26"/>
          <w:szCs w:val="26"/>
        </w:rPr>
      </w:pPr>
    </w:p>
    <w:p w:rsidR="00F17C23" w:rsidRPr="003D0A27" w:rsidRDefault="00F17C23" w:rsidP="00F17C23">
      <w:pPr>
        <w:jc w:val="both"/>
        <w:rPr>
          <w:rFonts w:ascii="Times New Roman" w:hAnsi="Times New Roman" w:cs="Times New Roman"/>
          <w:bCs/>
        </w:rPr>
      </w:pPr>
      <w:r w:rsidRPr="003D0A27">
        <w:rPr>
          <w:rFonts w:ascii="Times New Roman" w:hAnsi="Times New Roman" w:cs="Times New Roman"/>
        </w:rPr>
        <w:t xml:space="preserve">В соответствии с абзацем третьим пункта 3.2 статьи 160.1 Бюджетного кодекса Российской Федерации, постановлением Правительства Российской Федерации от 16.09.2021 № 1569 «Об утверждении </w:t>
      </w:r>
      <w:proofErr w:type="gramStart"/>
      <w:r w:rsidRPr="003D0A27">
        <w:rPr>
          <w:rFonts w:ascii="Times New Roman" w:hAnsi="Times New Roman" w:cs="Times New Roman"/>
        </w:rPr>
        <w:t>общих</w:t>
      </w:r>
      <w:proofErr w:type="gramEnd"/>
      <w:r w:rsidRPr="003D0A27">
        <w:rPr>
          <w:rFonts w:ascii="Times New Roman" w:hAnsi="Times New Roman" w:cs="Times New Roman"/>
        </w:rPr>
        <w:t xml:space="preserve"> </w:t>
      </w:r>
      <w:proofErr w:type="gramStart"/>
      <w:r w:rsidRPr="003D0A27">
        <w:rPr>
          <w:rFonts w:ascii="Times New Roman" w:hAnsi="Times New Roman" w:cs="Times New Roman"/>
        </w:rPr>
        <w:t>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r w:rsidRPr="003D0A27">
        <w:rPr>
          <w:rFonts w:ascii="Times New Roman" w:hAnsi="Times New Roman" w:cs="Times New Roman"/>
          <w:bCs/>
        </w:rPr>
        <w:t>, администрация МР «Бабынинский район»,</w:t>
      </w:r>
      <w:proofErr w:type="gramEnd"/>
    </w:p>
    <w:p w:rsidR="004555F1" w:rsidRPr="003D0A27" w:rsidRDefault="004555F1" w:rsidP="004555F1">
      <w:pPr>
        <w:spacing w:after="0" w:line="240" w:lineRule="auto"/>
        <w:jc w:val="center"/>
        <w:rPr>
          <w:rFonts w:ascii="Times New Roman" w:hAnsi="Times New Roman" w:cs="Times New Roman"/>
          <w:b/>
        </w:rPr>
      </w:pPr>
      <w:r w:rsidRPr="003D0A27">
        <w:rPr>
          <w:rFonts w:ascii="Times New Roman" w:hAnsi="Times New Roman" w:cs="Times New Roman"/>
          <w:b/>
          <w:spacing w:val="40"/>
        </w:rPr>
        <w:t>ПОСТАНОВЛЯЕТ</w:t>
      </w:r>
      <w:r w:rsidRPr="003D0A27">
        <w:rPr>
          <w:rFonts w:ascii="Times New Roman" w:hAnsi="Times New Roman" w:cs="Times New Roman"/>
          <w:b/>
        </w:rPr>
        <w:t>:</w:t>
      </w:r>
    </w:p>
    <w:p w:rsidR="00F17C23" w:rsidRPr="003D0A27" w:rsidRDefault="00F17C23" w:rsidP="003D0A27">
      <w:pPr>
        <w:pStyle w:val="a8"/>
        <w:numPr>
          <w:ilvl w:val="0"/>
          <w:numId w:val="1"/>
        </w:numPr>
        <w:autoSpaceDE w:val="0"/>
        <w:autoSpaceDN w:val="0"/>
        <w:adjustRightInd w:val="0"/>
        <w:rPr>
          <w:sz w:val="22"/>
          <w:szCs w:val="22"/>
        </w:rPr>
      </w:pPr>
      <w:r w:rsidRPr="003D0A27">
        <w:rPr>
          <w:sz w:val="22"/>
          <w:szCs w:val="22"/>
        </w:rPr>
        <w:t xml:space="preserve">Внести дополнения в приложение №1 </w:t>
      </w:r>
      <w:hyperlink r:id="rId6" w:history="1">
        <w:r w:rsidRPr="003D0A27">
          <w:rPr>
            <w:sz w:val="22"/>
            <w:szCs w:val="22"/>
          </w:rPr>
          <w:t>перечень</w:t>
        </w:r>
      </w:hyperlink>
      <w:r w:rsidRPr="003D0A27">
        <w:rPr>
          <w:sz w:val="22"/>
          <w:szCs w:val="22"/>
        </w:rPr>
        <w:t xml:space="preserve"> главных администраторов муниципального бюджета дополнив текстом следующего содержания:</w:t>
      </w:r>
    </w:p>
    <w:tbl>
      <w:tblPr>
        <w:tblW w:w="104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2836"/>
        <w:gridCol w:w="279"/>
        <w:gridCol w:w="3209"/>
        <w:gridCol w:w="1722"/>
        <w:gridCol w:w="1654"/>
      </w:tblGrid>
      <w:tr w:rsidR="00F17C23" w:rsidRPr="003D0A27" w:rsidTr="002B0639">
        <w:trPr>
          <w:trHeight w:val="364"/>
        </w:trPr>
        <w:tc>
          <w:tcPr>
            <w:tcW w:w="713" w:type="dxa"/>
            <w:shd w:val="clear" w:color="auto" w:fill="auto"/>
            <w:vAlign w:val="center"/>
          </w:tcPr>
          <w:p w:rsidR="00F17C23" w:rsidRPr="003D0A27" w:rsidRDefault="00F17C23" w:rsidP="002B0639">
            <w:pPr>
              <w:jc w:val="center"/>
              <w:rPr>
                <w:rFonts w:ascii="Times New Roman" w:hAnsi="Times New Roman" w:cs="Times New Roman"/>
                <w:bCs/>
              </w:rPr>
            </w:pPr>
            <w:r w:rsidRPr="003D0A27">
              <w:rPr>
                <w:rFonts w:ascii="Times New Roman" w:hAnsi="Times New Roman" w:cs="Times New Roman"/>
                <w:bCs/>
              </w:rPr>
              <w:t xml:space="preserve">Код </w:t>
            </w:r>
          </w:p>
        </w:tc>
        <w:tc>
          <w:tcPr>
            <w:tcW w:w="3115" w:type="dxa"/>
            <w:gridSpan w:val="2"/>
            <w:shd w:val="clear" w:color="auto" w:fill="auto"/>
            <w:vAlign w:val="center"/>
          </w:tcPr>
          <w:p w:rsidR="00F17C23" w:rsidRPr="003D0A27" w:rsidRDefault="00F17C23" w:rsidP="002B0639">
            <w:pPr>
              <w:jc w:val="center"/>
              <w:rPr>
                <w:rFonts w:ascii="Times New Roman" w:hAnsi="Times New Roman" w:cs="Times New Roman"/>
                <w:bCs/>
              </w:rPr>
            </w:pPr>
            <w:r w:rsidRPr="003D0A27">
              <w:rPr>
                <w:rFonts w:ascii="Times New Roman" w:hAnsi="Times New Roman" w:cs="Times New Roman"/>
                <w:bCs/>
              </w:rPr>
              <w:t>Код дохода</w:t>
            </w:r>
          </w:p>
        </w:tc>
        <w:tc>
          <w:tcPr>
            <w:tcW w:w="3209" w:type="dxa"/>
            <w:shd w:val="clear" w:color="auto" w:fill="auto"/>
            <w:vAlign w:val="center"/>
          </w:tcPr>
          <w:p w:rsidR="00F17C23" w:rsidRPr="003D0A27" w:rsidRDefault="00F17C23" w:rsidP="002B0639">
            <w:pPr>
              <w:jc w:val="center"/>
              <w:rPr>
                <w:rFonts w:ascii="Times New Roman" w:hAnsi="Times New Roman" w:cs="Times New Roman"/>
                <w:bCs/>
              </w:rPr>
            </w:pPr>
            <w:r w:rsidRPr="003D0A27">
              <w:rPr>
                <w:rFonts w:ascii="Times New Roman" w:hAnsi="Times New Roman" w:cs="Times New Roman"/>
                <w:bCs/>
              </w:rPr>
              <w:t>Наименование</w:t>
            </w:r>
          </w:p>
        </w:tc>
        <w:tc>
          <w:tcPr>
            <w:tcW w:w="1722" w:type="dxa"/>
            <w:shd w:val="clear" w:color="auto" w:fill="auto"/>
            <w:vAlign w:val="center"/>
          </w:tcPr>
          <w:p w:rsidR="00F17C23" w:rsidRPr="003D0A27" w:rsidRDefault="00F17C23" w:rsidP="002B0639">
            <w:pPr>
              <w:jc w:val="center"/>
              <w:rPr>
                <w:rFonts w:ascii="Times New Roman" w:hAnsi="Times New Roman" w:cs="Times New Roman"/>
                <w:bCs/>
              </w:rPr>
            </w:pPr>
            <w:r w:rsidRPr="003D0A27">
              <w:rPr>
                <w:rFonts w:ascii="Times New Roman" w:hAnsi="Times New Roman" w:cs="Times New Roman"/>
                <w:bCs/>
              </w:rPr>
              <w:t>ИНН</w:t>
            </w:r>
          </w:p>
        </w:tc>
        <w:tc>
          <w:tcPr>
            <w:tcW w:w="1654" w:type="dxa"/>
            <w:shd w:val="clear" w:color="auto" w:fill="auto"/>
            <w:vAlign w:val="center"/>
          </w:tcPr>
          <w:p w:rsidR="00F17C23" w:rsidRPr="003D0A27" w:rsidRDefault="00F17C23" w:rsidP="002B0639">
            <w:pPr>
              <w:jc w:val="center"/>
              <w:rPr>
                <w:rFonts w:ascii="Times New Roman" w:hAnsi="Times New Roman" w:cs="Times New Roman"/>
                <w:bCs/>
              </w:rPr>
            </w:pPr>
            <w:r w:rsidRPr="003D0A27">
              <w:rPr>
                <w:rFonts w:ascii="Times New Roman" w:hAnsi="Times New Roman" w:cs="Times New Roman"/>
                <w:bCs/>
              </w:rPr>
              <w:t>КПП</w:t>
            </w:r>
          </w:p>
        </w:tc>
      </w:tr>
      <w:tr w:rsidR="00F17C23" w:rsidRPr="003D0A27" w:rsidTr="002B0639">
        <w:trPr>
          <w:trHeight w:val="598"/>
        </w:trPr>
        <w:tc>
          <w:tcPr>
            <w:tcW w:w="7037" w:type="dxa"/>
            <w:gridSpan w:val="4"/>
            <w:shd w:val="clear" w:color="auto" w:fill="FFFFFF"/>
            <w:vAlign w:val="center"/>
          </w:tcPr>
          <w:p w:rsidR="00F17C23" w:rsidRPr="003D0A27" w:rsidRDefault="00F17C23" w:rsidP="002B0639">
            <w:pPr>
              <w:jc w:val="center"/>
              <w:rPr>
                <w:rFonts w:ascii="Times New Roman" w:hAnsi="Times New Roman" w:cs="Times New Roman"/>
                <w:bCs/>
              </w:rPr>
            </w:pPr>
            <w:r w:rsidRPr="003D0A27">
              <w:rPr>
                <w:rFonts w:ascii="Times New Roman" w:hAnsi="Times New Roman" w:cs="Times New Roman"/>
                <w:b/>
                <w:bCs/>
              </w:rPr>
              <w:t xml:space="preserve">Администрация (исполнительно-распорядительный орган) муниципального района </w:t>
            </w:r>
            <w:r w:rsidRPr="003D0A27">
              <w:rPr>
                <w:rFonts w:ascii="Times New Roman" w:hAnsi="Times New Roman" w:cs="Times New Roman"/>
                <w:b/>
              </w:rPr>
              <w:t>«</w:t>
            </w:r>
            <w:r w:rsidRPr="003D0A27">
              <w:rPr>
                <w:rFonts w:ascii="Times New Roman" w:hAnsi="Times New Roman" w:cs="Times New Roman"/>
                <w:b/>
                <w:bCs/>
              </w:rPr>
              <w:t>Бабынинский район</w:t>
            </w:r>
            <w:r w:rsidRPr="003D0A27">
              <w:rPr>
                <w:rFonts w:ascii="Times New Roman" w:hAnsi="Times New Roman" w:cs="Times New Roman"/>
                <w:b/>
              </w:rPr>
              <w:t>»</w:t>
            </w:r>
          </w:p>
        </w:tc>
        <w:tc>
          <w:tcPr>
            <w:tcW w:w="1722" w:type="dxa"/>
            <w:shd w:val="clear" w:color="auto" w:fill="FFFFFF"/>
            <w:vAlign w:val="center"/>
          </w:tcPr>
          <w:p w:rsidR="00F17C23" w:rsidRPr="003D0A27" w:rsidRDefault="00F17C23" w:rsidP="002B0639">
            <w:pPr>
              <w:jc w:val="center"/>
              <w:rPr>
                <w:rFonts w:ascii="Times New Roman" w:hAnsi="Times New Roman" w:cs="Times New Roman"/>
                <w:b/>
                <w:bCs/>
              </w:rPr>
            </w:pPr>
            <w:r w:rsidRPr="003D0A27">
              <w:rPr>
                <w:rFonts w:ascii="Times New Roman" w:hAnsi="Times New Roman" w:cs="Times New Roman"/>
                <w:b/>
                <w:bCs/>
              </w:rPr>
              <w:t>4001004848</w:t>
            </w:r>
          </w:p>
        </w:tc>
        <w:tc>
          <w:tcPr>
            <w:tcW w:w="1654" w:type="dxa"/>
            <w:shd w:val="clear" w:color="auto" w:fill="FFFFFF"/>
            <w:vAlign w:val="center"/>
          </w:tcPr>
          <w:p w:rsidR="00F17C23" w:rsidRPr="003D0A27" w:rsidRDefault="00F17C23" w:rsidP="002B0639">
            <w:pPr>
              <w:jc w:val="center"/>
              <w:rPr>
                <w:rFonts w:ascii="Times New Roman" w:hAnsi="Times New Roman" w:cs="Times New Roman"/>
                <w:b/>
                <w:bCs/>
              </w:rPr>
            </w:pPr>
            <w:r w:rsidRPr="003D0A27">
              <w:rPr>
                <w:rFonts w:ascii="Times New Roman" w:hAnsi="Times New Roman" w:cs="Times New Roman"/>
                <w:b/>
                <w:bCs/>
              </w:rPr>
              <w:t>400101001</w:t>
            </w:r>
          </w:p>
        </w:tc>
      </w:tr>
      <w:tr w:rsidR="00F17C23" w:rsidRPr="003D0A27" w:rsidTr="002B0639">
        <w:trPr>
          <w:trHeight w:val="858"/>
        </w:trPr>
        <w:tc>
          <w:tcPr>
            <w:tcW w:w="713" w:type="dxa"/>
            <w:shd w:val="clear" w:color="auto" w:fill="auto"/>
            <w:vAlign w:val="center"/>
          </w:tcPr>
          <w:p w:rsidR="00F17C23" w:rsidRPr="003D0A27" w:rsidRDefault="00F17C23" w:rsidP="002B0639">
            <w:pPr>
              <w:jc w:val="center"/>
              <w:rPr>
                <w:rFonts w:ascii="Times New Roman" w:hAnsi="Times New Roman" w:cs="Times New Roman"/>
              </w:rPr>
            </w:pPr>
            <w:r w:rsidRPr="003D0A27">
              <w:rPr>
                <w:rFonts w:ascii="Times New Roman" w:hAnsi="Times New Roman" w:cs="Times New Roman"/>
              </w:rPr>
              <w:t>010</w:t>
            </w:r>
          </w:p>
        </w:tc>
        <w:tc>
          <w:tcPr>
            <w:tcW w:w="2836" w:type="dxa"/>
            <w:shd w:val="clear" w:color="auto" w:fill="auto"/>
            <w:vAlign w:val="center"/>
          </w:tcPr>
          <w:p w:rsidR="00F17C23" w:rsidRPr="003D0A27" w:rsidRDefault="00F17C23" w:rsidP="002B0639">
            <w:pPr>
              <w:jc w:val="center"/>
              <w:rPr>
                <w:rFonts w:ascii="Times New Roman" w:hAnsi="Times New Roman" w:cs="Times New Roman"/>
              </w:rPr>
            </w:pPr>
            <w:r w:rsidRPr="003D0A27">
              <w:rPr>
                <w:rFonts w:ascii="Times New Roman" w:hAnsi="Times New Roman" w:cs="Times New Roman"/>
              </w:rPr>
              <w:t>1 16 10100 05 0000 140</w:t>
            </w:r>
          </w:p>
        </w:tc>
        <w:tc>
          <w:tcPr>
            <w:tcW w:w="6864" w:type="dxa"/>
            <w:gridSpan w:val="4"/>
            <w:shd w:val="clear" w:color="auto" w:fill="auto"/>
          </w:tcPr>
          <w:p w:rsidR="00F17C23" w:rsidRPr="003D0A27" w:rsidRDefault="00F17C23" w:rsidP="002B0639">
            <w:pPr>
              <w:jc w:val="both"/>
              <w:rPr>
                <w:rFonts w:ascii="Times New Roman" w:hAnsi="Times New Roman" w:cs="Times New Roman"/>
              </w:rPr>
            </w:pPr>
            <w:r w:rsidRPr="003D0A27">
              <w:rPr>
                <w:rFonts w:ascii="Times New Roman" w:hAnsi="Times New Roman" w:cs="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8A243C" w:rsidRPr="003D0A27" w:rsidTr="002B0639">
        <w:trPr>
          <w:trHeight w:val="858"/>
        </w:trPr>
        <w:tc>
          <w:tcPr>
            <w:tcW w:w="713" w:type="dxa"/>
            <w:shd w:val="clear" w:color="auto" w:fill="auto"/>
            <w:vAlign w:val="center"/>
          </w:tcPr>
          <w:p w:rsidR="008A243C" w:rsidRPr="003D0A27" w:rsidRDefault="008A243C" w:rsidP="002B0639">
            <w:pPr>
              <w:jc w:val="center"/>
              <w:rPr>
                <w:rFonts w:ascii="Times New Roman" w:hAnsi="Times New Roman" w:cs="Times New Roman"/>
              </w:rPr>
            </w:pPr>
            <w:r w:rsidRPr="003D0A27">
              <w:rPr>
                <w:rFonts w:ascii="Times New Roman" w:hAnsi="Times New Roman" w:cs="Times New Roman"/>
              </w:rPr>
              <w:t>077</w:t>
            </w:r>
          </w:p>
        </w:tc>
        <w:tc>
          <w:tcPr>
            <w:tcW w:w="2836" w:type="dxa"/>
            <w:shd w:val="clear" w:color="auto" w:fill="auto"/>
            <w:vAlign w:val="center"/>
          </w:tcPr>
          <w:p w:rsidR="008A243C" w:rsidRPr="003D0A27" w:rsidRDefault="008A243C" w:rsidP="008A243C">
            <w:pPr>
              <w:rPr>
                <w:rFonts w:ascii="Times New Roman" w:hAnsi="Times New Roman" w:cs="Times New Roman"/>
              </w:rPr>
            </w:pPr>
            <w:r w:rsidRPr="003D0A27">
              <w:rPr>
                <w:rFonts w:ascii="Times New Roman" w:hAnsi="Times New Roman" w:cs="Times New Roman"/>
              </w:rPr>
              <w:t>2 02 45179 05 0000 150</w:t>
            </w:r>
          </w:p>
          <w:p w:rsidR="008A243C" w:rsidRPr="003D0A27" w:rsidRDefault="008A243C" w:rsidP="002B0639">
            <w:pPr>
              <w:jc w:val="center"/>
              <w:rPr>
                <w:rFonts w:ascii="Times New Roman" w:hAnsi="Times New Roman" w:cs="Times New Roman"/>
              </w:rPr>
            </w:pPr>
          </w:p>
        </w:tc>
        <w:tc>
          <w:tcPr>
            <w:tcW w:w="6864" w:type="dxa"/>
            <w:gridSpan w:val="4"/>
            <w:shd w:val="clear" w:color="auto" w:fill="auto"/>
          </w:tcPr>
          <w:p w:rsidR="008A243C" w:rsidRPr="003D0A27" w:rsidRDefault="008A243C" w:rsidP="008A243C">
            <w:pPr>
              <w:jc w:val="both"/>
              <w:rPr>
                <w:rFonts w:ascii="Times New Roman" w:hAnsi="Times New Roman" w:cs="Times New Roman"/>
              </w:rPr>
            </w:pPr>
            <w:r w:rsidRPr="003D0A27">
              <w:rPr>
                <w:rFonts w:ascii="Times New Roman" w:hAnsi="Times New Roman" w:cs="Times New Roman"/>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3D0A27" w:rsidRPr="003D0A27" w:rsidTr="002B0639">
        <w:trPr>
          <w:trHeight w:val="858"/>
        </w:trPr>
        <w:tc>
          <w:tcPr>
            <w:tcW w:w="713" w:type="dxa"/>
            <w:shd w:val="clear" w:color="auto" w:fill="auto"/>
            <w:vAlign w:val="center"/>
          </w:tcPr>
          <w:p w:rsidR="003D0A27" w:rsidRPr="003D0A27" w:rsidRDefault="003D0A27" w:rsidP="002B0639">
            <w:pPr>
              <w:jc w:val="center"/>
              <w:rPr>
                <w:rFonts w:ascii="Times New Roman" w:hAnsi="Times New Roman" w:cs="Times New Roman"/>
              </w:rPr>
            </w:pPr>
            <w:r w:rsidRPr="003D0A27">
              <w:rPr>
                <w:rFonts w:ascii="Times New Roman" w:hAnsi="Times New Roman" w:cs="Times New Roman"/>
              </w:rPr>
              <w:t>077</w:t>
            </w:r>
          </w:p>
        </w:tc>
        <w:tc>
          <w:tcPr>
            <w:tcW w:w="2836" w:type="dxa"/>
            <w:shd w:val="clear" w:color="auto" w:fill="auto"/>
            <w:vAlign w:val="center"/>
          </w:tcPr>
          <w:p w:rsidR="003D0A27" w:rsidRPr="003D0A27" w:rsidRDefault="003D0A27" w:rsidP="003D0A27">
            <w:pPr>
              <w:rPr>
                <w:rFonts w:ascii="Times New Roman" w:hAnsi="Times New Roman" w:cs="Times New Roman"/>
              </w:rPr>
            </w:pPr>
            <w:r w:rsidRPr="003D0A27">
              <w:rPr>
                <w:rFonts w:ascii="Times New Roman" w:hAnsi="Times New Roman" w:cs="Times New Roman"/>
              </w:rPr>
              <w:t>2 02 49999 05 0254 150</w:t>
            </w:r>
          </w:p>
        </w:tc>
        <w:tc>
          <w:tcPr>
            <w:tcW w:w="6864" w:type="dxa"/>
            <w:gridSpan w:val="4"/>
            <w:shd w:val="clear" w:color="auto" w:fill="auto"/>
          </w:tcPr>
          <w:p w:rsidR="003D0A27" w:rsidRPr="003D0A27" w:rsidRDefault="003D0A27" w:rsidP="008A243C">
            <w:pPr>
              <w:jc w:val="both"/>
              <w:rPr>
                <w:rFonts w:ascii="Times New Roman" w:hAnsi="Times New Roman" w:cs="Times New Roman"/>
              </w:rPr>
            </w:pPr>
            <w:proofErr w:type="gramStart"/>
            <w:r w:rsidRPr="003D0A27">
              <w:rPr>
                <w:rFonts w:ascii="Times New Roman" w:hAnsi="Times New Roman" w:cs="Times New Roman"/>
              </w:rPr>
              <w:t xml:space="preserve">Прочие межбюджетные трансферты бюджетам муниципальных образований на предоставление дополнительной меры социальной поддержки детям (в том числе усыновленным (удочеренным)) военнослужащих, добровольцев, мобилизованных, а также детям супруги (супруга) военнослужащих, добровольцев, мобилизованных, </w:t>
            </w:r>
            <w:r w:rsidRPr="003D0A27">
              <w:rPr>
                <w:rFonts w:ascii="Times New Roman" w:hAnsi="Times New Roman" w:cs="Times New Roman"/>
              </w:rPr>
              <w:lastRenderedPageBreak/>
              <w:t>находящихся на содержании военнослужащих, добровольцев, мобилизованных,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w:t>
            </w:r>
            <w:proofErr w:type="gramEnd"/>
            <w:r w:rsidRPr="003D0A27">
              <w:rPr>
                <w:rFonts w:ascii="Times New Roman" w:hAnsi="Times New Roman" w:cs="Times New Roman"/>
              </w:rPr>
              <w:t xml:space="preserve"> </w:t>
            </w:r>
            <w:proofErr w:type="gramStart"/>
            <w:r w:rsidRPr="003D0A27">
              <w:rPr>
                <w:rFonts w:ascii="Times New Roman" w:hAnsi="Times New Roman" w:cs="Times New Roman"/>
              </w:rPr>
              <w:t>Калужской области, в соответствии с Законом Калужской области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w:t>
            </w:r>
            <w:proofErr w:type="gramEnd"/>
          </w:p>
        </w:tc>
      </w:tr>
      <w:tr w:rsidR="003D0A27" w:rsidRPr="003D0A27" w:rsidTr="003D0A27">
        <w:trPr>
          <w:trHeight w:val="6721"/>
        </w:trPr>
        <w:tc>
          <w:tcPr>
            <w:tcW w:w="713" w:type="dxa"/>
            <w:shd w:val="clear" w:color="auto" w:fill="auto"/>
            <w:vAlign w:val="center"/>
          </w:tcPr>
          <w:p w:rsidR="003D0A27" w:rsidRPr="003D0A27" w:rsidRDefault="003D0A27" w:rsidP="002B0639">
            <w:pPr>
              <w:jc w:val="center"/>
              <w:rPr>
                <w:rFonts w:ascii="Times New Roman" w:hAnsi="Times New Roman" w:cs="Times New Roman"/>
              </w:rPr>
            </w:pPr>
            <w:r w:rsidRPr="003D0A27">
              <w:rPr>
                <w:rFonts w:ascii="Times New Roman" w:hAnsi="Times New Roman" w:cs="Times New Roman"/>
              </w:rPr>
              <w:lastRenderedPageBreak/>
              <w:t>077</w:t>
            </w:r>
          </w:p>
        </w:tc>
        <w:tc>
          <w:tcPr>
            <w:tcW w:w="2836" w:type="dxa"/>
            <w:shd w:val="clear" w:color="auto" w:fill="auto"/>
            <w:vAlign w:val="center"/>
          </w:tcPr>
          <w:p w:rsidR="003D0A27" w:rsidRPr="003D0A27" w:rsidRDefault="003D0A27" w:rsidP="003D0A27">
            <w:pPr>
              <w:rPr>
                <w:rFonts w:ascii="Times New Roman" w:hAnsi="Times New Roman" w:cs="Times New Roman"/>
              </w:rPr>
            </w:pPr>
            <w:r w:rsidRPr="003D0A27">
              <w:rPr>
                <w:rFonts w:ascii="Times New Roman" w:hAnsi="Times New Roman" w:cs="Times New Roman"/>
              </w:rPr>
              <w:t>2 02 49999 05 0325 150</w:t>
            </w:r>
          </w:p>
        </w:tc>
        <w:tc>
          <w:tcPr>
            <w:tcW w:w="6864" w:type="dxa"/>
            <w:gridSpan w:val="4"/>
            <w:shd w:val="clear" w:color="auto" w:fill="auto"/>
          </w:tcPr>
          <w:p w:rsidR="003D0A27" w:rsidRPr="003D0A27" w:rsidRDefault="003D0A27" w:rsidP="003D0A27">
            <w:pPr>
              <w:rPr>
                <w:rFonts w:ascii="Times New Roman" w:hAnsi="Times New Roman" w:cs="Times New Roman"/>
              </w:rPr>
            </w:pPr>
            <w:proofErr w:type="gramStart"/>
            <w:r w:rsidRPr="003D0A27">
              <w:rPr>
                <w:rFonts w:ascii="Times New Roman" w:hAnsi="Times New Roman" w:cs="Times New Roman"/>
              </w:rPr>
              <w:t>Прочие межбюджетные трансферты, передаваемые бюджетам муниципальных районов на предоставление дополнительной меры социальной поддержки членам семей военнослужащих, мобилизованных, командированных лиц,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с Законом Калужской области "О дополнительных мерах социальной поддержки членов семей военнослужащих</w:t>
            </w:r>
            <w:proofErr w:type="gramEnd"/>
            <w:r w:rsidRPr="003D0A27">
              <w:rPr>
                <w:rFonts w:ascii="Times New Roman" w:hAnsi="Times New Roman" w:cs="Times New Roman"/>
              </w:rPr>
              <w:t xml:space="preserve">, </w:t>
            </w:r>
            <w:proofErr w:type="gramStart"/>
            <w:r w:rsidRPr="003D0A27">
              <w:rPr>
                <w:rFonts w:ascii="Times New Roman" w:hAnsi="Times New Roman" w:cs="Times New Roman"/>
              </w:rPr>
              <w:t>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а также лиц, направленных (командированных) для выполнения задач на территориях Донецкой Народной Республики, Луганской Народной Республики"</w:t>
            </w:r>
            <w:proofErr w:type="gramEnd"/>
          </w:p>
          <w:p w:rsidR="003D0A27" w:rsidRPr="003D0A27" w:rsidRDefault="003D0A27" w:rsidP="008A243C">
            <w:pPr>
              <w:jc w:val="both"/>
              <w:rPr>
                <w:rFonts w:ascii="Times New Roman" w:hAnsi="Times New Roman" w:cs="Times New Roman"/>
              </w:rPr>
            </w:pPr>
          </w:p>
        </w:tc>
      </w:tr>
    </w:tbl>
    <w:tbl>
      <w:tblPr>
        <w:tblStyle w:val="a9"/>
        <w:tblW w:w="0" w:type="auto"/>
        <w:tblLook w:val="04A0"/>
      </w:tblPr>
      <w:tblGrid>
        <w:gridCol w:w="3190"/>
        <w:gridCol w:w="3190"/>
        <w:gridCol w:w="3191"/>
      </w:tblGrid>
      <w:tr w:rsidR="004555F1" w:rsidTr="004555F1">
        <w:tc>
          <w:tcPr>
            <w:tcW w:w="3190" w:type="dxa"/>
            <w:tcBorders>
              <w:top w:val="nil"/>
              <w:left w:val="nil"/>
              <w:bottom w:val="nil"/>
              <w:right w:val="nil"/>
            </w:tcBorders>
            <w:hideMark/>
          </w:tcPr>
          <w:p w:rsidR="00F17C23" w:rsidRDefault="00F17C23">
            <w:pPr>
              <w:jc w:val="both"/>
              <w:rPr>
                <w:b/>
                <w:sz w:val="26"/>
                <w:szCs w:val="26"/>
              </w:rPr>
            </w:pPr>
          </w:p>
          <w:p w:rsidR="00E129BC" w:rsidRDefault="00E129BC">
            <w:pPr>
              <w:jc w:val="both"/>
              <w:rPr>
                <w:b/>
                <w:sz w:val="26"/>
                <w:szCs w:val="26"/>
              </w:rPr>
            </w:pPr>
          </w:p>
          <w:p w:rsidR="004555F1" w:rsidRDefault="004555F1">
            <w:pPr>
              <w:jc w:val="both"/>
              <w:rPr>
                <w:b/>
                <w:sz w:val="26"/>
                <w:szCs w:val="26"/>
              </w:rPr>
            </w:pPr>
            <w:r>
              <w:rPr>
                <w:b/>
                <w:sz w:val="26"/>
                <w:szCs w:val="26"/>
              </w:rPr>
              <w:t>Глава администрации</w:t>
            </w:r>
          </w:p>
        </w:tc>
        <w:tc>
          <w:tcPr>
            <w:tcW w:w="3190" w:type="dxa"/>
            <w:tcBorders>
              <w:top w:val="nil"/>
              <w:left w:val="nil"/>
              <w:bottom w:val="nil"/>
              <w:right w:val="nil"/>
            </w:tcBorders>
          </w:tcPr>
          <w:p w:rsidR="004555F1" w:rsidRDefault="004555F1">
            <w:pPr>
              <w:jc w:val="both"/>
              <w:rPr>
                <w:b/>
                <w:sz w:val="26"/>
                <w:szCs w:val="26"/>
              </w:rPr>
            </w:pPr>
          </w:p>
        </w:tc>
        <w:tc>
          <w:tcPr>
            <w:tcW w:w="3191" w:type="dxa"/>
            <w:tcBorders>
              <w:top w:val="nil"/>
              <w:left w:val="nil"/>
              <w:bottom w:val="nil"/>
              <w:right w:val="nil"/>
            </w:tcBorders>
            <w:hideMark/>
          </w:tcPr>
          <w:p w:rsidR="00F17C23" w:rsidRDefault="00F17C23">
            <w:pPr>
              <w:jc w:val="right"/>
              <w:rPr>
                <w:b/>
                <w:sz w:val="26"/>
                <w:szCs w:val="26"/>
              </w:rPr>
            </w:pPr>
          </w:p>
          <w:p w:rsidR="00E129BC" w:rsidRDefault="00E129BC">
            <w:pPr>
              <w:jc w:val="right"/>
              <w:rPr>
                <w:b/>
                <w:sz w:val="26"/>
                <w:szCs w:val="26"/>
              </w:rPr>
            </w:pPr>
          </w:p>
          <w:p w:rsidR="004555F1" w:rsidRDefault="004555F1">
            <w:pPr>
              <w:jc w:val="right"/>
              <w:rPr>
                <w:b/>
                <w:sz w:val="26"/>
                <w:szCs w:val="26"/>
              </w:rPr>
            </w:pPr>
            <w:r>
              <w:rPr>
                <w:b/>
                <w:sz w:val="26"/>
                <w:szCs w:val="26"/>
              </w:rPr>
              <w:t>В.В. Яничев</w:t>
            </w:r>
          </w:p>
        </w:tc>
      </w:tr>
    </w:tbl>
    <w:p w:rsidR="004555F1" w:rsidRDefault="004555F1" w:rsidP="00F17C23">
      <w:pPr>
        <w:spacing w:after="0" w:line="240" w:lineRule="auto"/>
        <w:rPr>
          <w:rFonts w:ascii="Times New Roman" w:hAnsi="Times New Roman" w:cs="Times New Roman"/>
          <w:b/>
          <w:sz w:val="26"/>
          <w:szCs w:val="26"/>
        </w:rPr>
      </w:pPr>
    </w:p>
    <w:sectPr w:rsidR="004555F1" w:rsidSect="00F17C23">
      <w:pgSz w:w="11906" w:h="16838"/>
      <w:pgMar w:top="1134" w:right="567"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E353F"/>
    <w:multiLevelType w:val="hybridMultilevel"/>
    <w:tmpl w:val="2C700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55F1"/>
    <w:rsid w:val="00084759"/>
    <w:rsid w:val="00121FFA"/>
    <w:rsid w:val="00303B54"/>
    <w:rsid w:val="00381090"/>
    <w:rsid w:val="003D0A27"/>
    <w:rsid w:val="004101DF"/>
    <w:rsid w:val="004555F1"/>
    <w:rsid w:val="00652736"/>
    <w:rsid w:val="00867F4D"/>
    <w:rsid w:val="008A243C"/>
    <w:rsid w:val="00E129BC"/>
    <w:rsid w:val="00EB696F"/>
    <w:rsid w:val="00ED1B9D"/>
    <w:rsid w:val="00F17C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090"/>
  </w:style>
  <w:style w:type="paragraph" w:styleId="1">
    <w:name w:val="heading 1"/>
    <w:basedOn w:val="a"/>
    <w:next w:val="a"/>
    <w:link w:val="10"/>
    <w:uiPriority w:val="99"/>
    <w:qFormat/>
    <w:rsid w:val="004555F1"/>
    <w:pPr>
      <w:keepNext/>
      <w:spacing w:after="0" w:line="240" w:lineRule="auto"/>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555F1"/>
    <w:rPr>
      <w:rFonts w:ascii="Times New Roman" w:eastAsia="Times New Roman" w:hAnsi="Times New Roman" w:cs="Times New Roman"/>
      <w:sz w:val="28"/>
      <w:szCs w:val="20"/>
    </w:rPr>
  </w:style>
  <w:style w:type="character" w:styleId="a3">
    <w:name w:val="Hyperlink"/>
    <w:basedOn w:val="a0"/>
    <w:uiPriority w:val="99"/>
    <w:semiHidden/>
    <w:unhideWhenUsed/>
    <w:rsid w:val="004555F1"/>
    <w:rPr>
      <w:color w:val="0000FF"/>
      <w:u w:val="single"/>
    </w:rPr>
  </w:style>
  <w:style w:type="paragraph" w:styleId="a4">
    <w:name w:val="Title"/>
    <w:basedOn w:val="a"/>
    <w:link w:val="a5"/>
    <w:qFormat/>
    <w:rsid w:val="004555F1"/>
    <w:pPr>
      <w:widowControl w:val="0"/>
      <w:shd w:val="clear" w:color="auto" w:fill="FFFFFF"/>
      <w:autoSpaceDE w:val="0"/>
      <w:autoSpaceDN w:val="0"/>
      <w:adjustRightInd w:val="0"/>
      <w:spacing w:after="0" w:line="317" w:lineRule="exact"/>
      <w:ind w:right="14"/>
      <w:jc w:val="center"/>
    </w:pPr>
    <w:rPr>
      <w:rFonts w:ascii="Times New Roman" w:eastAsia="Times New Roman" w:hAnsi="Times New Roman" w:cs="Times New Roman"/>
      <w:b/>
      <w:bCs/>
      <w:color w:val="434343"/>
      <w:spacing w:val="7"/>
      <w:sz w:val="28"/>
      <w:szCs w:val="27"/>
    </w:rPr>
  </w:style>
  <w:style w:type="character" w:customStyle="1" w:styleId="a5">
    <w:name w:val="Название Знак"/>
    <w:basedOn w:val="a0"/>
    <w:link w:val="a4"/>
    <w:rsid w:val="004555F1"/>
    <w:rPr>
      <w:rFonts w:ascii="Times New Roman" w:eastAsia="Times New Roman" w:hAnsi="Times New Roman" w:cs="Times New Roman"/>
      <w:b/>
      <w:bCs/>
      <w:color w:val="434343"/>
      <w:spacing w:val="7"/>
      <w:sz w:val="28"/>
      <w:szCs w:val="27"/>
      <w:shd w:val="clear" w:color="auto" w:fill="FFFFFF"/>
    </w:rPr>
  </w:style>
  <w:style w:type="character" w:customStyle="1" w:styleId="a6">
    <w:name w:val="Без интервала Знак"/>
    <w:basedOn w:val="a0"/>
    <w:link w:val="a7"/>
    <w:uiPriority w:val="1"/>
    <w:locked/>
    <w:rsid w:val="004555F1"/>
    <w:rPr>
      <w:rFonts w:ascii="Times New Roman" w:eastAsia="Times New Roman" w:hAnsi="Times New Roman" w:cs="Times New Roman"/>
      <w:sz w:val="28"/>
      <w:szCs w:val="24"/>
    </w:rPr>
  </w:style>
  <w:style w:type="paragraph" w:styleId="a7">
    <w:name w:val="No Spacing"/>
    <w:link w:val="a6"/>
    <w:uiPriority w:val="1"/>
    <w:qFormat/>
    <w:rsid w:val="004555F1"/>
    <w:pPr>
      <w:widowControl w:val="0"/>
      <w:spacing w:after="0" w:line="240" w:lineRule="auto"/>
      <w:ind w:firstLine="709"/>
      <w:jc w:val="both"/>
    </w:pPr>
    <w:rPr>
      <w:rFonts w:ascii="Times New Roman" w:eastAsia="Times New Roman" w:hAnsi="Times New Roman" w:cs="Times New Roman"/>
      <w:sz w:val="28"/>
      <w:szCs w:val="24"/>
    </w:rPr>
  </w:style>
  <w:style w:type="paragraph" w:styleId="a8">
    <w:name w:val="List Paragraph"/>
    <w:basedOn w:val="a"/>
    <w:uiPriority w:val="34"/>
    <w:qFormat/>
    <w:rsid w:val="004555F1"/>
    <w:pPr>
      <w:widowControl w:val="0"/>
      <w:spacing w:after="0" w:line="240" w:lineRule="auto"/>
      <w:ind w:left="720" w:firstLine="709"/>
      <w:contextualSpacing/>
      <w:jc w:val="both"/>
    </w:pPr>
    <w:rPr>
      <w:rFonts w:ascii="Times New Roman" w:eastAsia="Times New Roman" w:hAnsi="Times New Roman" w:cs="Times New Roman"/>
      <w:sz w:val="28"/>
      <w:szCs w:val="24"/>
    </w:rPr>
  </w:style>
  <w:style w:type="paragraph" w:customStyle="1" w:styleId="ConsNonformat">
    <w:name w:val="ConsNonformat"/>
    <w:rsid w:val="004555F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4555F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9">
    <w:name w:val="Table Grid"/>
    <w:basedOn w:val="a1"/>
    <w:rsid w:val="004555F1"/>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4555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555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555F1"/>
    <w:pPr>
      <w:keepNext/>
      <w:spacing w:after="0" w:line="240" w:lineRule="auto"/>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555F1"/>
    <w:rPr>
      <w:rFonts w:ascii="Times New Roman" w:eastAsia="Times New Roman" w:hAnsi="Times New Roman" w:cs="Times New Roman"/>
      <w:sz w:val="28"/>
      <w:szCs w:val="20"/>
    </w:rPr>
  </w:style>
  <w:style w:type="character" w:styleId="a3">
    <w:name w:val="Hyperlink"/>
    <w:basedOn w:val="a0"/>
    <w:uiPriority w:val="99"/>
    <w:semiHidden/>
    <w:unhideWhenUsed/>
    <w:rsid w:val="004555F1"/>
    <w:rPr>
      <w:color w:val="0000FF"/>
      <w:u w:val="single"/>
    </w:rPr>
  </w:style>
  <w:style w:type="paragraph" w:styleId="a4">
    <w:name w:val="Title"/>
    <w:basedOn w:val="a"/>
    <w:link w:val="a5"/>
    <w:qFormat/>
    <w:rsid w:val="004555F1"/>
    <w:pPr>
      <w:widowControl w:val="0"/>
      <w:shd w:val="clear" w:color="auto" w:fill="FFFFFF"/>
      <w:autoSpaceDE w:val="0"/>
      <w:autoSpaceDN w:val="0"/>
      <w:adjustRightInd w:val="0"/>
      <w:spacing w:after="0" w:line="317" w:lineRule="exact"/>
      <w:ind w:right="14"/>
      <w:jc w:val="center"/>
    </w:pPr>
    <w:rPr>
      <w:rFonts w:ascii="Times New Roman" w:eastAsia="Times New Roman" w:hAnsi="Times New Roman" w:cs="Times New Roman"/>
      <w:b/>
      <w:bCs/>
      <w:color w:val="434343"/>
      <w:spacing w:val="7"/>
      <w:sz w:val="28"/>
      <w:szCs w:val="27"/>
    </w:rPr>
  </w:style>
  <w:style w:type="character" w:customStyle="1" w:styleId="a5">
    <w:name w:val="Название Знак"/>
    <w:basedOn w:val="a0"/>
    <w:link w:val="a4"/>
    <w:rsid w:val="004555F1"/>
    <w:rPr>
      <w:rFonts w:ascii="Times New Roman" w:eastAsia="Times New Roman" w:hAnsi="Times New Roman" w:cs="Times New Roman"/>
      <w:b/>
      <w:bCs/>
      <w:color w:val="434343"/>
      <w:spacing w:val="7"/>
      <w:sz w:val="28"/>
      <w:szCs w:val="27"/>
      <w:shd w:val="clear" w:color="auto" w:fill="FFFFFF"/>
    </w:rPr>
  </w:style>
  <w:style w:type="character" w:customStyle="1" w:styleId="a6">
    <w:name w:val="Без интервала Знак"/>
    <w:basedOn w:val="a0"/>
    <w:link w:val="a7"/>
    <w:uiPriority w:val="1"/>
    <w:locked/>
    <w:rsid w:val="004555F1"/>
    <w:rPr>
      <w:rFonts w:ascii="Times New Roman" w:eastAsia="Times New Roman" w:hAnsi="Times New Roman" w:cs="Times New Roman"/>
      <w:sz w:val="28"/>
      <w:szCs w:val="24"/>
    </w:rPr>
  </w:style>
  <w:style w:type="paragraph" w:styleId="a7">
    <w:name w:val="No Spacing"/>
    <w:link w:val="a6"/>
    <w:uiPriority w:val="1"/>
    <w:qFormat/>
    <w:rsid w:val="004555F1"/>
    <w:pPr>
      <w:widowControl w:val="0"/>
      <w:spacing w:after="0" w:line="240" w:lineRule="auto"/>
      <w:ind w:firstLine="709"/>
      <w:jc w:val="both"/>
    </w:pPr>
    <w:rPr>
      <w:rFonts w:ascii="Times New Roman" w:eastAsia="Times New Roman" w:hAnsi="Times New Roman" w:cs="Times New Roman"/>
      <w:sz w:val="28"/>
      <w:szCs w:val="24"/>
    </w:rPr>
  </w:style>
  <w:style w:type="paragraph" w:styleId="a8">
    <w:name w:val="List Paragraph"/>
    <w:basedOn w:val="a"/>
    <w:uiPriority w:val="34"/>
    <w:qFormat/>
    <w:rsid w:val="004555F1"/>
    <w:pPr>
      <w:widowControl w:val="0"/>
      <w:spacing w:after="0" w:line="240" w:lineRule="auto"/>
      <w:ind w:left="720" w:firstLine="709"/>
      <w:contextualSpacing/>
      <w:jc w:val="both"/>
    </w:pPr>
    <w:rPr>
      <w:rFonts w:ascii="Times New Roman" w:eastAsia="Times New Roman" w:hAnsi="Times New Roman" w:cs="Times New Roman"/>
      <w:sz w:val="28"/>
      <w:szCs w:val="24"/>
    </w:rPr>
  </w:style>
  <w:style w:type="paragraph" w:customStyle="1" w:styleId="ConsNonformat">
    <w:name w:val="ConsNonformat"/>
    <w:rsid w:val="004555F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4555F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9">
    <w:name w:val="Table Grid"/>
    <w:basedOn w:val="a1"/>
    <w:rsid w:val="004555F1"/>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4555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555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689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659A0A65695BE2E24660D95EAB29BC981FE83D948FF7A1D8B741A93FB99BDE3654A1F146DF86B6F58E888145A81AA6B4FDF0928472AF706C7CF6FC2TCDEH"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648</Words>
  <Characters>3696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Yrist2</cp:lastModifiedBy>
  <cp:revision>4</cp:revision>
  <cp:lastPrinted>2022-12-09T08:18:00Z</cp:lastPrinted>
  <dcterms:created xsi:type="dcterms:W3CDTF">2022-12-08T12:57:00Z</dcterms:created>
  <dcterms:modified xsi:type="dcterms:W3CDTF">2022-12-12T11:39:00Z</dcterms:modified>
</cp:coreProperties>
</file>