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6ECD7" w14:textId="77777777"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Toc86411674"/>
      <w:bookmarkStart w:id="1" w:name="_Toc86410233"/>
      <w:r>
        <w:rPr>
          <w:rFonts w:ascii="Times New Roman" w:hAnsi="Times New Roman" w:cs="Times New Roman"/>
          <w:b/>
          <w:sz w:val="26"/>
          <w:szCs w:val="26"/>
        </w:rPr>
        <w:t>РОССИЙСКАЯ ФЕДЕРАЦИЯ</w:t>
      </w:r>
      <w:bookmarkEnd w:id="0"/>
      <w:bookmarkEnd w:id="1"/>
    </w:p>
    <w:p w14:paraId="4A38E3AC" w14:textId="77777777"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КАЛУЖСКАЯ ОБЛАСТЬ</w:t>
      </w:r>
    </w:p>
    <w:p w14:paraId="03832916" w14:textId="77777777"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 wp14:anchorId="306CF483" wp14:editId="5EED03DB">
            <wp:extent cx="590550" cy="666750"/>
            <wp:effectExtent l="19050" t="0" r="0" b="0"/>
            <wp:docPr id="1" name="Рисунок 1" descr="https://upload.wikimedia.org/wikipedia/commons/thumb/2/20/Babynini_rayon_coat.png/96px-Babynini_rayon_coa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2/20/Babynini_rayon_coat.png/96px-Babynini_rayon_coat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9CBDE2C" w14:textId="77777777"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2" w:name="_Toc86411675"/>
      <w:bookmarkStart w:id="3" w:name="_Toc86410234"/>
      <w:r>
        <w:rPr>
          <w:rFonts w:ascii="Times New Roman" w:hAnsi="Times New Roman" w:cs="Times New Roman"/>
          <w:b/>
          <w:sz w:val="26"/>
          <w:szCs w:val="26"/>
        </w:rPr>
        <w:t>АДМИНИСТРАЦИЯ</w:t>
      </w:r>
      <w:bookmarkEnd w:id="2"/>
      <w:bookmarkEnd w:id="3"/>
    </w:p>
    <w:p w14:paraId="7D172C20" w14:textId="77777777"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4" w:name="_Toc86411676"/>
      <w:bookmarkStart w:id="5" w:name="_Toc86410235"/>
      <w:r>
        <w:rPr>
          <w:rFonts w:ascii="Times New Roman" w:hAnsi="Times New Roman" w:cs="Times New Roman"/>
          <w:b/>
          <w:sz w:val="26"/>
          <w:szCs w:val="26"/>
        </w:rPr>
        <w:t>МУНИЦИПАЛЬНОГО РАЙОНА «БАБЫНИНСКИЙ РАЙОН»</w:t>
      </w:r>
      <w:bookmarkEnd w:id="4"/>
      <w:bookmarkEnd w:id="5"/>
    </w:p>
    <w:p w14:paraId="7D04C846" w14:textId="77777777"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B8420FD" w14:textId="77777777"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ПОСТАНОВЛЕНИЕ</w:t>
      </w:r>
    </w:p>
    <w:p w14:paraId="56F2519E" w14:textId="77777777"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7"/>
        <w:gridCol w:w="4886"/>
        <w:gridCol w:w="1745"/>
      </w:tblGrid>
      <w:tr w:rsidR="004555F1" w14:paraId="364E674D" w14:textId="77777777" w:rsidTr="00F93D8F">
        <w:tc>
          <w:tcPr>
            <w:tcW w:w="3190" w:type="dxa"/>
            <w:hideMark/>
          </w:tcPr>
          <w:p w14:paraId="2931EDB8" w14:textId="50C32DBD" w:rsidR="004555F1" w:rsidRDefault="004555F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 w:rsidR="00E9064C">
              <w:rPr>
                <w:sz w:val="26"/>
                <w:szCs w:val="26"/>
              </w:rPr>
              <w:t>29</w:t>
            </w:r>
            <w:r>
              <w:rPr>
                <w:sz w:val="26"/>
                <w:szCs w:val="26"/>
              </w:rPr>
              <w:t xml:space="preserve">» </w:t>
            </w:r>
            <w:r w:rsidR="00461484">
              <w:rPr>
                <w:sz w:val="26"/>
                <w:szCs w:val="26"/>
              </w:rPr>
              <w:t>марта</w:t>
            </w:r>
            <w:r w:rsidR="000C14A4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20</w:t>
            </w:r>
            <w:r w:rsidR="000C14A4">
              <w:rPr>
                <w:sz w:val="26"/>
                <w:szCs w:val="26"/>
              </w:rPr>
              <w:t>2</w:t>
            </w:r>
            <w:r w:rsidR="00B95F36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5282" w:type="dxa"/>
          </w:tcPr>
          <w:p w14:paraId="7B798514" w14:textId="77777777" w:rsidR="004555F1" w:rsidRDefault="004555F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42" w:type="dxa"/>
            <w:hideMark/>
          </w:tcPr>
          <w:p w14:paraId="7FF35D47" w14:textId="72AEB863" w:rsidR="004555F1" w:rsidRDefault="004555F1" w:rsidP="00F93D8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r w:rsidR="00E9064C">
              <w:rPr>
                <w:sz w:val="26"/>
                <w:szCs w:val="26"/>
              </w:rPr>
              <w:t>201</w:t>
            </w:r>
          </w:p>
        </w:tc>
      </w:tr>
    </w:tbl>
    <w:p w14:paraId="78DDCE36" w14:textId="77777777" w:rsidR="004555F1" w:rsidRDefault="004555F1" w:rsidP="004555F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703CD444" w14:textId="380AB2EE" w:rsidR="004555F1" w:rsidRDefault="000C14A4" w:rsidP="00461484">
      <w:pPr>
        <w:pStyle w:val="a7"/>
        <w:tabs>
          <w:tab w:val="left" w:pos="4820"/>
          <w:tab w:val="left" w:pos="5245"/>
        </w:tabs>
        <w:ind w:right="4818" w:firstLine="0"/>
        <w:rPr>
          <w:b/>
          <w:sz w:val="26"/>
          <w:szCs w:val="26"/>
        </w:rPr>
      </w:pPr>
      <w:r>
        <w:rPr>
          <w:b/>
          <w:sz w:val="26"/>
          <w:szCs w:val="26"/>
        </w:rPr>
        <w:t>О признании</w:t>
      </w:r>
      <w:r w:rsidR="0027313F">
        <w:rPr>
          <w:b/>
          <w:sz w:val="26"/>
          <w:szCs w:val="26"/>
        </w:rPr>
        <w:t>,</w:t>
      </w:r>
      <w:r>
        <w:rPr>
          <w:b/>
          <w:sz w:val="26"/>
          <w:szCs w:val="26"/>
        </w:rPr>
        <w:t xml:space="preserve"> утратившим силу постановлени</w:t>
      </w:r>
      <w:r w:rsidR="00461484">
        <w:rPr>
          <w:b/>
          <w:sz w:val="26"/>
          <w:szCs w:val="26"/>
        </w:rPr>
        <w:t>е</w:t>
      </w:r>
      <w:r>
        <w:rPr>
          <w:b/>
          <w:sz w:val="26"/>
          <w:szCs w:val="26"/>
        </w:rPr>
        <w:t xml:space="preserve"> администрации МР «Бабынинский район»</w:t>
      </w:r>
      <w:r w:rsidR="00461484">
        <w:rPr>
          <w:b/>
          <w:sz w:val="26"/>
          <w:szCs w:val="26"/>
        </w:rPr>
        <w:t xml:space="preserve"> от 15.11.2013 №1203 «Об утверждении административного регламента по исполнению функций по муниципальному земельному контролю в отношении юридических лиц, индивидуальных предпринимателей и физических лиц»</w:t>
      </w:r>
    </w:p>
    <w:p w14:paraId="172803DC" w14:textId="77777777" w:rsidR="004555F1" w:rsidRDefault="004555F1" w:rsidP="004555F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FD8DDDD" w14:textId="77777777" w:rsidR="000C14A4" w:rsidRPr="000C14A4" w:rsidRDefault="000C14A4" w:rsidP="000C14A4">
      <w:pPr>
        <w:pStyle w:val="a7"/>
        <w:contextualSpacing/>
        <w:rPr>
          <w:color w:val="000000" w:themeColor="text1"/>
          <w:sz w:val="26"/>
          <w:szCs w:val="26"/>
        </w:rPr>
      </w:pPr>
      <w:r w:rsidRPr="000C14A4">
        <w:rPr>
          <w:color w:val="000000" w:themeColor="text1"/>
          <w:sz w:val="26"/>
          <w:szCs w:val="26"/>
        </w:rPr>
        <w:t>Руководствуясь Положением о муниципальных правовых актах муниципального района «Бабынинский район», утвержденным решением Районного Собрания МР «Бабынинский район» от 29.09.2009 №380, в целях приведения муниципальной нормативной правовой базы муниципального района «Бабынинский район» в соответствие с действующим законодательством,</w:t>
      </w:r>
    </w:p>
    <w:p w14:paraId="39A21E9D" w14:textId="77777777" w:rsidR="004555F1" w:rsidRPr="000C14A4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B7D3857" w14:textId="77777777" w:rsidR="004555F1" w:rsidRPr="000C14A4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C14A4">
        <w:rPr>
          <w:rFonts w:ascii="Times New Roman" w:hAnsi="Times New Roman" w:cs="Times New Roman"/>
          <w:b/>
          <w:spacing w:val="40"/>
          <w:sz w:val="26"/>
          <w:szCs w:val="26"/>
        </w:rPr>
        <w:t>ПОСТАНОВЛЯЕТ</w:t>
      </w:r>
      <w:r w:rsidRPr="000C14A4">
        <w:rPr>
          <w:rFonts w:ascii="Times New Roman" w:hAnsi="Times New Roman" w:cs="Times New Roman"/>
          <w:b/>
          <w:sz w:val="26"/>
          <w:szCs w:val="26"/>
        </w:rPr>
        <w:t>:</w:t>
      </w:r>
    </w:p>
    <w:p w14:paraId="2DE72A23" w14:textId="77777777" w:rsidR="004555F1" w:rsidRPr="000C14A4" w:rsidRDefault="004555F1" w:rsidP="004555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29C9D6A4" w14:textId="3E08713F" w:rsidR="004555F1" w:rsidRDefault="000C14A4" w:rsidP="00F93D8F">
      <w:pPr>
        <w:pStyle w:val="a8"/>
        <w:numPr>
          <w:ilvl w:val="0"/>
          <w:numId w:val="1"/>
        </w:numPr>
        <w:ind w:left="0" w:firstLine="709"/>
        <w:rPr>
          <w:sz w:val="26"/>
          <w:szCs w:val="26"/>
        </w:rPr>
      </w:pPr>
      <w:r w:rsidRPr="000C14A4">
        <w:rPr>
          <w:sz w:val="26"/>
          <w:szCs w:val="26"/>
        </w:rPr>
        <w:t>Признать утратившими силу:</w:t>
      </w:r>
    </w:p>
    <w:p w14:paraId="64ED5A45" w14:textId="60A50F44" w:rsidR="0027313F" w:rsidRDefault="0027313F" w:rsidP="00452C80">
      <w:pPr>
        <w:pStyle w:val="a8"/>
        <w:numPr>
          <w:ilvl w:val="1"/>
          <w:numId w:val="1"/>
        </w:numPr>
        <w:ind w:left="0" w:firstLine="709"/>
        <w:rPr>
          <w:sz w:val="26"/>
          <w:szCs w:val="26"/>
        </w:rPr>
      </w:pPr>
      <w:r>
        <w:rPr>
          <w:sz w:val="26"/>
          <w:szCs w:val="26"/>
        </w:rPr>
        <w:t xml:space="preserve">постановление администрации МР «Бабынинский район» от </w:t>
      </w:r>
      <w:r w:rsidR="00461484">
        <w:rPr>
          <w:sz w:val="26"/>
          <w:szCs w:val="26"/>
        </w:rPr>
        <w:t>15</w:t>
      </w:r>
      <w:r>
        <w:rPr>
          <w:sz w:val="26"/>
          <w:szCs w:val="26"/>
        </w:rPr>
        <w:t>.</w:t>
      </w:r>
      <w:r w:rsidR="00461484">
        <w:rPr>
          <w:sz w:val="26"/>
          <w:szCs w:val="26"/>
        </w:rPr>
        <w:t>11</w:t>
      </w:r>
      <w:r>
        <w:rPr>
          <w:sz w:val="26"/>
          <w:szCs w:val="26"/>
        </w:rPr>
        <w:t>.201</w:t>
      </w:r>
      <w:r w:rsidR="00461484">
        <w:rPr>
          <w:sz w:val="26"/>
          <w:szCs w:val="26"/>
        </w:rPr>
        <w:t>3</w:t>
      </w:r>
      <w:r>
        <w:rPr>
          <w:sz w:val="26"/>
          <w:szCs w:val="26"/>
        </w:rPr>
        <w:t xml:space="preserve"> №</w:t>
      </w:r>
      <w:r w:rsidR="00461484">
        <w:rPr>
          <w:sz w:val="26"/>
          <w:szCs w:val="26"/>
        </w:rPr>
        <w:t>1203</w:t>
      </w:r>
      <w:r>
        <w:rPr>
          <w:sz w:val="26"/>
          <w:szCs w:val="26"/>
        </w:rPr>
        <w:t xml:space="preserve"> «Об утверждении </w:t>
      </w:r>
      <w:r w:rsidR="00461484">
        <w:rPr>
          <w:sz w:val="26"/>
          <w:szCs w:val="26"/>
        </w:rPr>
        <w:t>административного регламента по исполнению функций по муниципальному земельному контролю в отношении юридических лиц, индивидуальных предпринимателей и физических лиц</w:t>
      </w:r>
      <w:r w:rsidR="00B95F36">
        <w:rPr>
          <w:sz w:val="26"/>
          <w:szCs w:val="26"/>
        </w:rPr>
        <w:t>»</w:t>
      </w:r>
      <w:r w:rsidR="00461484">
        <w:rPr>
          <w:sz w:val="26"/>
          <w:szCs w:val="26"/>
        </w:rPr>
        <w:t>.</w:t>
      </w:r>
    </w:p>
    <w:p w14:paraId="3F3C15FD" w14:textId="7B46AF33" w:rsidR="004555F1" w:rsidRDefault="004555F1" w:rsidP="004555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F93D8F">
        <w:rPr>
          <w:rFonts w:ascii="Times New Roman" w:hAnsi="Times New Roman" w:cs="Times New Roman"/>
          <w:sz w:val="26"/>
          <w:szCs w:val="26"/>
        </w:rPr>
        <w:t xml:space="preserve"> Настоящее постановление вступает в силу со дня его официального опубликования.</w:t>
      </w:r>
    </w:p>
    <w:p w14:paraId="10AED9BA" w14:textId="77777777" w:rsidR="004555F1" w:rsidRDefault="004555F1" w:rsidP="004555F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EE3698C" w14:textId="77777777" w:rsidR="004555F1" w:rsidRDefault="004555F1" w:rsidP="004555F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101"/>
        <w:gridCol w:w="2956"/>
        <w:gridCol w:w="3581"/>
      </w:tblGrid>
      <w:tr w:rsidR="004555F1" w14:paraId="02E9E7E1" w14:textId="77777777" w:rsidTr="00F93D8F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54E373" w14:textId="77777777" w:rsidR="004555F1" w:rsidRDefault="004555F1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Глава администрации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14:paraId="74A6601B" w14:textId="77777777" w:rsidR="004555F1" w:rsidRDefault="004555F1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C1E7E4" w14:textId="77777777" w:rsidR="004555F1" w:rsidRDefault="004555F1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В.В. </w:t>
            </w:r>
            <w:proofErr w:type="spellStart"/>
            <w:r>
              <w:rPr>
                <w:b/>
                <w:sz w:val="26"/>
                <w:szCs w:val="26"/>
              </w:rPr>
              <w:t>Яничев</w:t>
            </w:r>
            <w:proofErr w:type="spellEnd"/>
          </w:p>
        </w:tc>
      </w:tr>
    </w:tbl>
    <w:p w14:paraId="6271523E" w14:textId="77777777" w:rsidR="004555F1" w:rsidRDefault="004555F1" w:rsidP="004555F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sectPr w:rsidR="004555F1" w:rsidSect="00452C80">
      <w:pgSz w:w="11906" w:h="16838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924054"/>
    <w:multiLevelType w:val="multilevel"/>
    <w:tmpl w:val="9746C9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5F1"/>
    <w:rsid w:val="00033F81"/>
    <w:rsid w:val="000C14A4"/>
    <w:rsid w:val="001B5956"/>
    <w:rsid w:val="0027313F"/>
    <w:rsid w:val="00303B54"/>
    <w:rsid w:val="00452C80"/>
    <w:rsid w:val="004555F1"/>
    <w:rsid w:val="00461484"/>
    <w:rsid w:val="00500214"/>
    <w:rsid w:val="00535905"/>
    <w:rsid w:val="00580500"/>
    <w:rsid w:val="006153F6"/>
    <w:rsid w:val="00652736"/>
    <w:rsid w:val="006C674E"/>
    <w:rsid w:val="007269E0"/>
    <w:rsid w:val="009E1B56"/>
    <w:rsid w:val="00A84425"/>
    <w:rsid w:val="00B95F36"/>
    <w:rsid w:val="00CE20B2"/>
    <w:rsid w:val="00E9064C"/>
    <w:rsid w:val="00EB696F"/>
    <w:rsid w:val="00F32A76"/>
    <w:rsid w:val="00F93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0387B"/>
  <w15:docId w15:val="{35916FDF-EBE9-4145-9E75-B8896D765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3B54"/>
  </w:style>
  <w:style w:type="paragraph" w:styleId="1">
    <w:name w:val="heading 1"/>
    <w:basedOn w:val="a"/>
    <w:next w:val="a"/>
    <w:link w:val="10"/>
    <w:uiPriority w:val="99"/>
    <w:qFormat/>
    <w:rsid w:val="004555F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555F1"/>
    <w:rPr>
      <w:rFonts w:ascii="Times New Roman" w:eastAsia="Times New Roman" w:hAnsi="Times New Roman" w:cs="Times New Roman"/>
      <w:sz w:val="28"/>
      <w:szCs w:val="20"/>
    </w:rPr>
  </w:style>
  <w:style w:type="character" w:styleId="a3">
    <w:name w:val="Hyperlink"/>
    <w:basedOn w:val="a0"/>
    <w:uiPriority w:val="99"/>
    <w:semiHidden/>
    <w:unhideWhenUsed/>
    <w:rsid w:val="004555F1"/>
    <w:rPr>
      <w:color w:val="0000FF"/>
      <w:u w:val="single"/>
    </w:rPr>
  </w:style>
  <w:style w:type="paragraph" w:styleId="a4">
    <w:name w:val="Title"/>
    <w:basedOn w:val="a"/>
    <w:link w:val="a5"/>
    <w:qFormat/>
    <w:rsid w:val="004555F1"/>
    <w:pPr>
      <w:widowControl w:val="0"/>
      <w:shd w:val="clear" w:color="auto" w:fill="FFFFFF"/>
      <w:autoSpaceDE w:val="0"/>
      <w:autoSpaceDN w:val="0"/>
      <w:adjustRightInd w:val="0"/>
      <w:spacing w:after="0" w:line="317" w:lineRule="exact"/>
      <w:ind w:right="14"/>
      <w:jc w:val="center"/>
    </w:pPr>
    <w:rPr>
      <w:rFonts w:ascii="Times New Roman" w:eastAsia="Times New Roman" w:hAnsi="Times New Roman" w:cs="Times New Roman"/>
      <w:b/>
      <w:bCs/>
      <w:color w:val="434343"/>
      <w:spacing w:val="7"/>
      <w:sz w:val="28"/>
      <w:szCs w:val="27"/>
    </w:rPr>
  </w:style>
  <w:style w:type="character" w:customStyle="1" w:styleId="a5">
    <w:name w:val="Заголовок Знак"/>
    <w:basedOn w:val="a0"/>
    <w:link w:val="a4"/>
    <w:rsid w:val="004555F1"/>
    <w:rPr>
      <w:rFonts w:ascii="Times New Roman" w:eastAsia="Times New Roman" w:hAnsi="Times New Roman" w:cs="Times New Roman"/>
      <w:b/>
      <w:bCs/>
      <w:color w:val="434343"/>
      <w:spacing w:val="7"/>
      <w:sz w:val="28"/>
      <w:szCs w:val="27"/>
      <w:shd w:val="clear" w:color="auto" w:fill="FFFFFF"/>
    </w:rPr>
  </w:style>
  <w:style w:type="character" w:customStyle="1" w:styleId="a6">
    <w:name w:val="Без интервала Знак"/>
    <w:basedOn w:val="a0"/>
    <w:link w:val="a7"/>
    <w:uiPriority w:val="1"/>
    <w:locked/>
    <w:rsid w:val="004555F1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No Spacing"/>
    <w:link w:val="a6"/>
    <w:uiPriority w:val="1"/>
    <w:qFormat/>
    <w:rsid w:val="004555F1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8">
    <w:name w:val="List Paragraph"/>
    <w:basedOn w:val="a"/>
    <w:uiPriority w:val="34"/>
    <w:qFormat/>
    <w:rsid w:val="004555F1"/>
    <w:pPr>
      <w:widowControl w:val="0"/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onsNonformat">
    <w:name w:val="ConsNonformat"/>
    <w:rsid w:val="004555F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4555F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table" w:styleId="a9">
    <w:name w:val="Table Grid"/>
    <w:basedOn w:val="a1"/>
    <w:rsid w:val="004555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455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555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68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User_2</dc:creator>
  <cp:lastModifiedBy>Деева</cp:lastModifiedBy>
  <cp:revision>2</cp:revision>
  <cp:lastPrinted>2022-04-04T10:10:00Z</cp:lastPrinted>
  <dcterms:created xsi:type="dcterms:W3CDTF">2024-04-02T11:17:00Z</dcterms:created>
  <dcterms:modified xsi:type="dcterms:W3CDTF">2024-04-02T11:17:00Z</dcterms:modified>
</cp:coreProperties>
</file>