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3946" w14:textId="77777777" w:rsidR="004555F1" w:rsidRDefault="004555F1" w:rsidP="004555F1">
      <w:pPr>
        <w:spacing w:after="0" w:line="240" w:lineRule="auto"/>
        <w:jc w:val="center"/>
        <w:rPr>
          <w:rFonts w:ascii="Times New Roman" w:hAnsi="Times New Roman" w:cs="Times New Roman"/>
          <w:b/>
          <w:sz w:val="26"/>
          <w:szCs w:val="26"/>
        </w:rPr>
      </w:pPr>
      <w:bookmarkStart w:id="0" w:name="_Toc86411674"/>
      <w:bookmarkStart w:id="1" w:name="_Toc86410233"/>
      <w:r>
        <w:rPr>
          <w:rFonts w:ascii="Times New Roman" w:hAnsi="Times New Roman" w:cs="Times New Roman"/>
          <w:b/>
          <w:sz w:val="26"/>
          <w:szCs w:val="26"/>
        </w:rPr>
        <w:t>РОССИЙСКАЯ ФЕДЕРАЦИЯ</w:t>
      </w:r>
      <w:bookmarkEnd w:id="0"/>
      <w:bookmarkEnd w:id="1"/>
    </w:p>
    <w:p w14:paraId="659D1DA6" w14:textId="77777777"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КАЛУЖСКАЯ ОБЛАСТЬ</w:t>
      </w:r>
    </w:p>
    <w:p w14:paraId="578766BC" w14:textId="77777777"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14:anchorId="311AA7A6" wp14:editId="669E6345">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5"/>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14:paraId="007D16B0" w14:textId="77777777" w:rsidR="004555F1" w:rsidRDefault="004555F1" w:rsidP="004555F1">
      <w:pPr>
        <w:spacing w:after="0" w:line="240" w:lineRule="auto"/>
        <w:jc w:val="center"/>
        <w:rPr>
          <w:rFonts w:ascii="Times New Roman" w:hAnsi="Times New Roman" w:cs="Times New Roman"/>
          <w:b/>
          <w:sz w:val="26"/>
          <w:szCs w:val="26"/>
        </w:rPr>
      </w:pPr>
      <w:bookmarkStart w:id="2" w:name="_Toc86411675"/>
      <w:bookmarkStart w:id="3" w:name="_Toc86410234"/>
      <w:r>
        <w:rPr>
          <w:rFonts w:ascii="Times New Roman" w:hAnsi="Times New Roman" w:cs="Times New Roman"/>
          <w:b/>
          <w:sz w:val="26"/>
          <w:szCs w:val="26"/>
        </w:rPr>
        <w:t>АДМИНИСТРАЦИЯ</w:t>
      </w:r>
      <w:bookmarkEnd w:id="2"/>
      <w:bookmarkEnd w:id="3"/>
    </w:p>
    <w:p w14:paraId="59DC0FFD" w14:textId="77777777" w:rsidR="004555F1" w:rsidRDefault="004555F1" w:rsidP="004555F1">
      <w:pPr>
        <w:spacing w:after="0" w:line="240" w:lineRule="auto"/>
        <w:jc w:val="center"/>
        <w:rPr>
          <w:rFonts w:ascii="Times New Roman" w:hAnsi="Times New Roman" w:cs="Times New Roman"/>
          <w:b/>
          <w:sz w:val="26"/>
          <w:szCs w:val="26"/>
        </w:rPr>
      </w:pPr>
      <w:bookmarkStart w:id="4" w:name="_Toc86411676"/>
      <w:bookmarkStart w:id="5" w:name="_Toc86410235"/>
      <w:r>
        <w:rPr>
          <w:rFonts w:ascii="Times New Roman" w:hAnsi="Times New Roman" w:cs="Times New Roman"/>
          <w:b/>
          <w:sz w:val="26"/>
          <w:szCs w:val="26"/>
        </w:rPr>
        <w:t>МУНИЦИПАЛЬНОГО РАЙОНА «БАБЫНИНСКИЙ РАЙОН»</w:t>
      </w:r>
      <w:bookmarkEnd w:id="4"/>
      <w:bookmarkEnd w:id="5"/>
    </w:p>
    <w:p w14:paraId="6A5E43A3" w14:textId="77777777" w:rsidR="004555F1" w:rsidRDefault="004555F1" w:rsidP="004555F1">
      <w:pPr>
        <w:spacing w:after="0" w:line="240" w:lineRule="auto"/>
        <w:jc w:val="center"/>
        <w:rPr>
          <w:rFonts w:ascii="Times New Roman" w:hAnsi="Times New Roman" w:cs="Times New Roman"/>
          <w:b/>
          <w:bCs/>
          <w:sz w:val="26"/>
          <w:szCs w:val="26"/>
        </w:rPr>
      </w:pPr>
    </w:p>
    <w:p w14:paraId="3D55AAA4" w14:textId="77777777"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ПОСТАНОВЛЕНИЕ</w:t>
      </w:r>
    </w:p>
    <w:p w14:paraId="1A803B09" w14:textId="77777777" w:rsidR="004555F1" w:rsidRDefault="004555F1" w:rsidP="004555F1">
      <w:pPr>
        <w:spacing w:after="0" w:line="240" w:lineRule="auto"/>
        <w:jc w:val="center"/>
        <w:rPr>
          <w:rFonts w:ascii="Times New Roman" w:hAnsi="Times New Roman" w:cs="Times New Roman"/>
          <w:b/>
          <w:sz w:val="26"/>
          <w:szCs w:val="26"/>
        </w:rPr>
      </w:pPr>
    </w:p>
    <w:tbl>
      <w:tblPr>
        <w:tblStyle w:val="a9"/>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282"/>
        <w:gridCol w:w="1555"/>
      </w:tblGrid>
      <w:tr w:rsidR="004555F1" w14:paraId="04517840" w14:textId="77777777" w:rsidTr="00E2150F">
        <w:tc>
          <w:tcPr>
            <w:tcW w:w="3369" w:type="dxa"/>
            <w:hideMark/>
          </w:tcPr>
          <w:p w14:paraId="4465797F" w14:textId="3BCE18FF" w:rsidR="004555F1" w:rsidRDefault="004555F1">
            <w:pPr>
              <w:jc w:val="both"/>
              <w:rPr>
                <w:sz w:val="26"/>
                <w:szCs w:val="26"/>
              </w:rPr>
            </w:pPr>
            <w:r>
              <w:rPr>
                <w:sz w:val="26"/>
                <w:szCs w:val="26"/>
              </w:rPr>
              <w:t>«</w:t>
            </w:r>
            <w:r w:rsidR="0081479E">
              <w:rPr>
                <w:sz w:val="26"/>
                <w:szCs w:val="26"/>
              </w:rPr>
              <w:t>1</w:t>
            </w:r>
            <w:r w:rsidR="000B3AAA">
              <w:rPr>
                <w:sz w:val="26"/>
                <w:szCs w:val="26"/>
              </w:rPr>
              <w:t>2</w:t>
            </w:r>
            <w:r>
              <w:rPr>
                <w:sz w:val="26"/>
                <w:szCs w:val="26"/>
              </w:rPr>
              <w:t xml:space="preserve">» </w:t>
            </w:r>
            <w:r w:rsidR="0081479E">
              <w:rPr>
                <w:sz w:val="26"/>
                <w:szCs w:val="26"/>
              </w:rPr>
              <w:t xml:space="preserve">июля </w:t>
            </w:r>
            <w:r>
              <w:rPr>
                <w:sz w:val="26"/>
                <w:szCs w:val="26"/>
              </w:rPr>
              <w:t>20</w:t>
            </w:r>
            <w:r w:rsidR="0081479E">
              <w:rPr>
                <w:sz w:val="26"/>
                <w:szCs w:val="26"/>
              </w:rPr>
              <w:t>24</w:t>
            </w:r>
            <w:r>
              <w:rPr>
                <w:sz w:val="26"/>
                <w:szCs w:val="26"/>
              </w:rPr>
              <w:t xml:space="preserve"> г.</w:t>
            </w:r>
          </w:p>
        </w:tc>
        <w:tc>
          <w:tcPr>
            <w:tcW w:w="5282" w:type="dxa"/>
          </w:tcPr>
          <w:p w14:paraId="03F2E3F1" w14:textId="77777777" w:rsidR="004555F1" w:rsidRDefault="004555F1">
            <w:pPr>
              <w:jc w:val="both"/>
              <w:rPr>
                <w:sz w:val="26"/>
                <w:szCs w:val="26"/>
              </w:rPr>
            </w:pPr>
          </w:p>
        </w:tc>
        <w:tc>
          <w:tcPr>
            <w:tcW w:w="1555" w:type="dxa"/>
            <w:hideMark/>
          </w:tcPr>
          <w:p w14:paraId="181F501F" w14:textId="7BE62681" w:rsidR="004555F1" w:rsidRDefault="004555F1" w:rsidP="00636E16">
            <w:pPr>
              <w:jc w:val="right"/>
              <w:rPr>
                <w:sz w:val="26"/>
                <w:szCs w:val="26"/>
              </w:rPr>
            </w:pPr>
            <w:r>
              <w:rPr>
                <w:sz w:val="26"/>
                <w:szCs w:val="26"/>
              </w:rPr>
              <w:t xml:space="preserve">№ </w:t>
            </w:r>
            <w:r w:rsidR="005D2D5B">
              <w:rPr>
                <w:sz w:val="26"/>
                <w:szCs w:val="26"/>
              </w:rPr>
              <w:t>387</w:t>
            </w:r>
          </w:p>
        </w:tc>
      </w:tr>
    </w:tbl>
    <w:p w14:paraId="447EF190" w14:textId="77777777" w:rsidR="004555F1" w:rsidRDefault="004555F1" w:rsidP="004555F1">
      <w:pPr>
        <w:spacing w:after="0" w:line="240" w:lineRule="auto"/>
        <w:rPr>
          <w:rFonts w:ascii="Times New Roman" w:hAnsi="Times New Roman" w:cs="Times New Roman"/>
          <w:sz w:val="26"/>
          <w:szCs w:val="26"/>
        </w:rPr>
      </w:pPr>
    </w:p>
    <w:p w14:paraId="5505F1A2" w14:textId="76CE7395" w:rsidR="004555F1" w:rsidRDefault="0081479E" w:rsidP="00652736">
      <w:pPr>
        <w:pStyle w:val="a7"/>
        <w:tabs>
          <w:tab w:val="left" w:pos="4820"/>
          <w:tab w:val="left" w:pos="5245"/>
        </w:tabs>
        <w:ind w:right="5385" w:firstLine="0"/>
        <w:rPr>
          <w:b/>
          <w:sz w:val="26"/>
          <w:szCs w:val="26"/>
        </w:rPr>
      </w:pPr>
      <w:r>
        <w:rPr>
          <w:b/>
          <w:sz w:val="26"/>
          <w:szCs w:val="26"/>
        </w:rPr>
        <w:t>Об утверждении условий реорганизации муниципального предприятия «Бабынинское автотранспортное предприятие»</w:t>
      </w:r>
    </w:p>
    <w:p w14:paraId="721D0161" w14:textId="77777777" w:rsidR="004555F1" w:rsidRDefault="004555F1" w:rsidP="004555F1">
      <w:pPr>
        <w:spacing w:after="0" w:line="240" w:lineRule="auto"/>
        <w:jc w:val="both"/>
        <w:rPr>
          <w:rFonts w:ascii="Times New Roman" w:hAnsi="Times New Roman" w:cs="Times New Roman"/>
          <w:sz w:val="26"/>
          <w:szCs w:val="26"/>
        </w:rPr>
      </w:pPr>
    </w:p>
    <w:p w14:paraId="7172501D" w14:textId="6912FB3F" w:rsidR="0081479E" w:rsidRPr="00093C92" w:rsidRDefault="0081479E" w:rsidP="0081479E">
      <w:pPr>
        <w:pStyle w:val="a7"/>
        <w:contextualSpacing/>
        <w:rPr>
          <w:color w:val="000000" w:themeColor="text1"/>
          <w:sz w:val="26"/>
          <w:szCs w:val="26"/>
        </w:rPr>
      </w:pPr>
      <w:r w:rsidRPr="005873DB">
        <w:rPr>
          <w:sz w:val="26"/>
          <w:szCs w:val="26"/>
        </w:rPr>
        <w:t>В соответствии с</w:t>
      </w:r>
      <w:r>
        <w:rPr>
          <w:sz w:val="26"/>
          <w:szCs w:val="26"/>
        </w:rPr>
        <w:t xml:space="preserve"> </w:t>
      </w:r>
      <w:r w:rsidRPr="0081479E">
        <w:rPr>
          <w:sz w:val="26"/>
          <w:szCs w:val="26"/>
        </w:rPr>
        <w:t>Гражданским кодексом Российской Федерации</w:t>
      </w:r>
      <w:r w:rsidRPr="005873DB">
        <w:rPr>
          <w:sz w:val="26"/>
          <w:szCs w:val="26"/>
        </w:rPr>
        <w:t>,</w:t>
      </w:r>
      <w:r>
        <w:rPr>
          <w:sz w:val="26"/>
          <w:szCs w:val="26"/>
        </w:rPr>
        <w:t xml:space="preserve"> </w:t>
      </w:r>
      <w:r w:rsidRPr="005873DB">
        <w:rPr>
          <w:sz w:val="26"/>
          <w:szCs w:val="26"/>
        </w:rPr>
        <w:t>Федеральным законом от 21.12.2001 №178-ФЗ «О приватизации государственного и муниципального имущества</w:t>
      </w:r>
      <w:r>
        <w:rPr>
          <w:sz w:val="26"/>
          <w:szCs w:val="26"/>
        </w:rPr>
        <w:t>»</w:t>
      </w:r>
      <w:r w:rsidRPr="005873DB">
        <w:rPr>
          <w:sz w:val="26"/>
          <w:szCs w:val="26"/>
        </w:rPr>
        <w:t>,</w:t>
      </w:r>
      <w:r>
        <w:rPr>
          <w:sz w:val="26"/>
          <w:szCs w:val="26"/>
        </w:rPr>
        <w:t xml:space="preserve"> </w:t>
      </w:r>
      <w:r w:rsidRPr="005873DB">
        <w:rPr>
          <w:sz w:val="26"/>
          <w:szCs w:val="26"/>
        </w:rPr>
        <w:t xml:space="preserve">Федеральным законом от 14.11.2002 №161-ФЗ </w:t>
      </w:r>
      <w:r>
        <w:rPr>
          <w:sz w:val="26"/>
          <w:szCs w:val="26"/>
        </w:rPr>
        <w:t>«</w:t>
      </w:r>
      <w:r w:rsidRPr="005873DB">
        <w:rPr>
          <w:sz w:val="26"/>
          <w:szCs w:val="26"/>
        </w:rPr>
        <w:t>О государственных и муниципальных унитарных предприятиях</w:t>
      </w:r>
      <w:r>
        <w:rPr>
          <w:sz w:val="26"/>
          <w:szCs w:val="26"/>
        </w:rPr>
        <w:t>»</w:t>
      </w:r>
      <w:r w:rsidRPr="005873DB">
        <w:rPr>
          <w:sz w:val="26"/>
          <w:szCs w:val="26"/>
        </w:rPr>
        <w:t xml:space="preserve">, </w:t>
      </w:r>
      <w:r w:rsidR="003D2165" w:rsidRPr="005873DB">
        <w:rPr>
          <w:sz w:val="26"/>
          <w:szCs w:val="26"/>
        </w:rPr>
        <w:t>решени</w:t>
      </w:r>
      <w:r w:rsidR="003D2165">
        <w:rPr>
          <w:sz w:val="26"/>
          <w:szCs w:val="26"/>
        </w:rPr>
        <w:t xml:space="preserve">ями Районного Собрания муниципального района «Бабынинский район» от 28.12.2023 №338 «Об утверждении прогнозного плана (программы) приватизации муниципального имущества МР «Бабынинский район» на 2024 год» и </w:t>
      </w:r>
      <w:r w:rsidR="003D2165" w:rsidRPr="00093C92">
        <w:rPr>
          <w:color w:val="000000" w:themeColor="text1"/>
          <w:sz w:val="26"/>
          <w:szCs w:val="26"/>
        </w:rPr>
        <w:t xml:space="preserve">от </w:t>
      </w:r>
      <w:r w:rsidRPr="00093C92">
        <w:rPr>
          <w:color w:val="000000" w:themeColor="text1"/>
          <w:sz w:val="26"/>
          <w:szCs w:val="26"/>
        </w:rPr>
        <w:t>12.07.2024 №</w:t>
      </w:r>
      <w:r w:rsidR="00093C92" w:rsidRPr="00093C92">
        <w:rPr>
          <w:color w:val="000000" w:themeColor="text1"/>
          <w:sz w:val="26"/>
          <w:szCs w:val="26"/>
        </w:rPr>
        <w:t>389</w:t>
      </w:r>
      <w:r w:rsidRPr="00093C92">
        <w:rPr>
          <w:color w:val="000000" w:themeColor="text1"/>
          <w:sz w:val="26"/>
          <w:szCs w:val="26"/>
        </w:rPr>
        <w:t xml:space="preserve"> «О реорганизации муниципального предприятия «Бабынинское автотранспортное предприятие», </w:t>
      </w:r>
    </w:p>
    <w:p w14:paraId="48D832C0" w14:textId="77777777" w:rsidR="004555F1" w:rsidRDefault="004555F1" w:rsidP="004555F1">
      <w:pPr>
        <w:spacing w:after="0" w:line="240" w:lineRule="auto"/>
        <w:jc w:val="center"/>
        <w:rPr>
          <w:rFonts w:ascii="Times New Roman" w:hAnsi="Times New Roman" w:cs="Times New Roman"/>
          <w:b/>
          <w:sz w:val="26"/>
          <w:szCs w:val="26"/>
        </w:rPr>
      </w:pPr>
    </w:p>
    <w:p w14:paraId="291FCADD" w14:textId="77777777"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pacing w:val="40"/>
          <w:sz w:val="26"/>
          <w:szCs w:val="26"/>
        </w:rPr>
        <w:t>ПОСТАНОВЛЯЕТ</w:t>
      </w:r>
      <w:r>
        <w:rPr>
          <w:rFonts w:ascii="Times New Roman" w:hAnsi="Times New Roman" w:cs="Times New Roman"/>
          <w:b/>
          <w:sz w:val="26"/>
          <w:szCs w:val="26"/>
        </w:rPr>
        <w:t>:</w:t>
      </w:r>
    </w:p>
    <w:p w14:paraId="43B65554" w14:textId="77777777" w:rsidR="004555F1" w:rsidRDefault="004555F1" w:rsidP="004555F1">
      <w:pPr>
        <w:spacing w:after="0" w:line="240" w:lineRule="auto"/>
        <w:ind w:firstLine="709"/>
        <w:contextualSpacing/>
        <w:jc w:val="both"/>
        <w:rPr>
          <w:rFonts w:ascii="Times New Roman" w:hAnsi="Times New Roman" w:cs="Times New Roman"/>
          <w:sz w:val="26"/>
          <w:szCs w:val="26"/>
        </w:rPr>
      </w:pPr>
    </w:p>
    <w:p w14:paraId="6CD076FE" w14:textId="63C94B3F" w:rsidR="004555F1" w:rsidRPr="00F94BF9" w:rsidRDefault="004555F1" w:rsidP="004555F1">
      <w:pPr>
        <w:spacing w:after="0" w:line="240" w:lineRule="auto"/>
        <w:ind w:firstLine="709"/>
        <w:contextualSpacing/>
        <w:jc w:val="both"/>
        <w:rPr>
          <w:rFonts w:ascii="Times New Roman" w:hAnsi="Times New Roman" w:cs="Times New Roman"/>
          <w:sz w:val="26"/>
          <w:szCs w:val="26"/>
        </w:rPr>
      </w:pPr>
      <w:r w:rsidRPr="00F94BF9">
        <w:rPr>
          <w:rFonts w:ascii="Times New Roman" w:hAnsi="Times New Roman" w:cs="Times New Roman"/>
          <w:sz w:val="26"/>
          <w:szCs w:val="26"/>
        </w:rPr>
        <w:t>1.</w:t>
      </w:r>
      <w:r w:rsidR="0081479E" w:rsidRPr="00F94BF9">
        <w:rPr>
          <w:rFonts w:ascii="Times New Roman" w:hAnsi="Times New Roman" w:cs="Times New Roman"/>
          <w:sz w:val="26"/>
          <w:szCs w:val="26"/>
        </w:rPr>
        <w:t xml:space="preserve"> Приватизировать муниципальное предприятие «Бабынинское автотранспортное предприятие» </w:t>
      </w:r>
      <w:r w:rsidR="003B3924" w:rsidRPr="00F94BF9">
        <w:rPr>
          <w:rFonts w:ascii="Times New Roman" w:hAnsi="Times New Roman" w:cs="Times New Roman"/>
          <w:sz w:val="26"/>
          <w:szCs w:val="26"/>
        </w:rPr>
        <w:t>(далее – «Бабынинское АТП»)</w:t>
      </w:r>
      <w:bookmarkStart w:id="6" w:name="_Hlk167980196"/>
      <w:r w:rsidR="003B3924" w:rsidRPr="00F94BF9">
        <w:rPr>
          <w:rFonts w:ascii="Times New Roman" w:hAnsi="Times New Roman" w:cs="Times New Roman"/>
          <w:color w:val="000000" w:themeColor="text1"/>
          <w:sz w:val="26"/>
          <w:szCs w:val="26"/>
        </w:rPr>
        <w:t xml:space="preserve"> </w:t>
      </w:r>
      <w:r w:rsidR="0081479E" w:rsidRPr="00F94BF9">
        <w:rPr>
          <w:rFonts w:ascii="Times New Roman" w:hAnsi="Times New Roman" w:cs="Times New Roman"/>
          <w:color w:val="000000" w:themeColor="text1"/>
          <w:sz w:val="26"/>
          <w:szCs w:val="26"/>
        </w:rPr>
        <w:t xml:space="preserve">(ОГРН </w:t>
      </w:r>
      <w:r w:rsidR="003B3924" w:rsidRPr="00F94BF9">
        <w:rPr>
          <w:rFonts w:ascii="Times New Roman" w:hAnsi="Times New Roman" w:cs="Times New Roman"/>
          <w:color w:val="000000" w:themeColor="text1"/>
          <w:sz w:val="26"/>
          <w:szCs w:val="26"/>
        </w:rPr>
        <w:t xml:space="preserve">1024000514922 </w:t>
      </w:r>
      <w:r w:rsidR="0081479E" w:rsidRPr="00F94BF9">
        <w:rPr>
          <w:rFonts w:ascii="Times New Roman" w:hAnsi="Times New Roman" w:cs="Times New Roman"/>
          <w:color w:val="000000" w:themeColor="text1"/>
          <w:sz w:val="26"/>
          <w:szCs w:val="26"/>
        </w:rPr>
        <w:t>ИНН</w:t>
      </w:r>
      <w:r w:rsidR="003B3924" w:rsidRPr="00F94BF9">
        <w:rPr>
          <w:rFonts w:ascii="Times New Roman" w:hAnsi="Times New Roman" w:cs="Times New Roman"/>
          <w:color w:val="000000" w:themeColor="text1"/>
          <w:sz w:val="26"/>
          <w:szCs w:val="26"/>
        </w:rPr>
        <w:t>4001000480</w:t>
      </w:r>
      <w:r w:rsidR="0081479E" w:rsidRPr="00F94BF9">
        <w:rPr>
          <w:rFonts w:ascii="Times New Roman" w:hAnsi="Times New Roman" w:cs="Times New Roman"/>
          <w:color w:val="000000" w:themeColor="text1"/>
          <w:sz w:val="26"/>
          <w:szCs w:val="26"/>
        </w:rPr>
        <w:t xml:space="preserve">) </w:t>
      </w:r>
      <w:bookmarkEnd w:id="6"/>
      <w:r w:rsidR="00CE6612" w:rsidRPr="00F94BF9">
        <w:rPr>
          <w:rFonts w:ascii="Times New Roman" w:hAnsi="Times New Roman" w:cs="Times New Roman"/>
          <w:sz w:val="26"/>
          <w:szCs w:val="26"/>
        </w:rPr>
        <w:t xml:space="preserve">путем преобразования (реорганизации) </w:t>
      </w:r>
      <w:r w:rsidR="0081479E" w:rsidRPr="00F94BF9">
        <w:rPr>
          <w:rFonts w:ascii="Times New Roman" w:hAnsi="Times New Roman" w:cs="Times New Roman"/>
          <w:sz w:val="26"/>
          <w:szCs w:val="26"/>
        </w:rPr>
        <w:t>в общество с ограниченной ответственностью «Бабынинское автотранспортное предприятие»</w:t>
      </w:r>
      <w:r w:rsidR="00394B1B" w:rsidRPr="00F94BF9">
        <w:rPr>
          <w:rFonts w:ascii="Times New Roman" w:hAnsi="Times New Roman" w:cs="Times New Roman"/>
          <w:sz w:val="26"/>
          <w:szCs w:val="26"/>
        </w:rPr>
        <w:t xml:space="preserve"> (далее – ООО «АТП»)</w:t>
      </w:r>
      <w:r w:rsidR="0081479E" w:rsidRPr="00F94BF9">
        <w:rPr>
          <w:rFonts w:ascii="Times New Roman" w:hAnsi="Times New Roman" w:cs="Times New Roman"/>
          <w:sz w:val="26"/>
          <w:szCs w:val="26"/>
        </w:rPr>
        <w:t xml:space="preserve"> с уставным капиталом в </w:t>
      </w:r>
      <w:r w:rsidR="0081479E" w:rsidRPr="00093C92">
        <w:rPr>
          <w:rFonts w:ascii="Times New Roman" w:hAnsi="Times New Roman" w:cs="Times New Roman"/>
          <w:color w:val="000000" w:themeColor="text1"/>
          <w:sz w:val="26"/>
          <w:szCs w:val="26"/>
        </w:rPr>
        <w:t xml:space="preserve">размере </w:t>
      </w:r>
      <w:r w:rsidR="00093C92" w:rsidRPr="00093C92">
        <w:rPr>
          <w:rFonts w:ascii="Times New Roman" w:hAnsi="Times New Roman" w:cs="Times New Roman"/>
          <w:color w:val="000000" w:themeColor="text1"/>
          <w:sz w:val="26"/>
          <w:szCs w:val="26"/>
        </w:rPr>
        <w:t>1 400 000</w:t>
      </w:r>
      <w:r w:rsidR="0081479E" w:rsidRPr="00093C92">
        <w:rPr>
          <w:rFonts w:ascii="Times New Roman" w:hAnsi="Times New Roman" w:cs="Times New Roman"/>
          <w:color w:val="000000" w:themeColor="text1"/>
          <w:sz w:val="26"/>
          <w:szCs w:val="26"/>
        </w:rPr>
        <w:t xml:space="preserve"> (</w:t>
      </w:r>
      <w:r w:rsidR="00093C92" w:rsidRPr="00093C92">
        <w:rPr>
          <w:rFonts w:ascii="Times New Roman" w:hAnsi="Times New Roman" w:cs="Times New Roman"/>
          <w:color w:val="000000" w:themeColor="text1"/>
          <w:sz w:val="26"/>
          <w:szCs w:val="26"/>
        </w:rPr>
        <w:t>один миллион четыреста тысяч</w:t>
      </w:r>
      <w:r w:rsidR="0081479E" w:rsidRPr="00093C92">
        <w:rPr>
          <w:rFonts w:ascii="Times New Roman" w:hAnsi="Times New Roman" w:cs="Times New Roman"/>
          <w:color w:val="000000" w:themeColor="text1"/>
          <w:sz w:val="26"/>
          <w:szCs w:val="26"/>
        </w:rPr>
        <w:t xml:space="preserve">) </w:t>
      </w:r>
      <w:r w:rsidR="0081479E" w:rsidRPr="00F94BF9">
        <w:rPr>
          <w:rFonts w:ascii="Times New Roman" w:hAnsi="Times New Roman" w:cs="Times New Roman"/>
          <w:sz w:val="26"/>
          <w:szCs w:val="26"/>
        </w:rPr>
        <w:t>рублей,</w:t>
      </w:r>
      <w:r w:rsidR="00F94BF9" w:rsidRPr="00F94BF9">
        <w:rPr>
          <w:rFonts w:ascii="Times New Roman" w:hAnsi="Times New Roman" w:cs="Times New Roman"/>
          <w:color w:val="FF0000"/>
          <w:sz w:val="26"/>
          <w:szCs w:val="26"/>
        </w:rPr>
        <w:t xml:space="preserve"> </w:t>
      </w:r>
      <w:r w:rsidR="00F94BF9" w:rsidRPr="002255BD">
        <w:rPr>
          <w:rFonts w:ascii="Times New Roman" w:hAnsi="Times New Roman" w:cs="Times New Roman"/>
          <w:color w:val="000000" w:themeColor="text1"/>
          <w:sz w:val="26"/>
          <w:szCs w:val="26"/>
        </w:rPr>
        <w:t>сформированным за счет имущества реорганизуемого муниципального предприятия «Бабынинское автотранспортное предприятие»,</w:t>
      </w:r>
      <w:r w:rsidR="0081479E" w:rsidRPr="002255BD">
        <w:rPr>
          <w:rFonts w:ascii="Times New Roman" w:hAnsi="Times New Roman" w:cs="Times New Roman"/>
          <w:color w:val="000000" w:themeColor="text1"/>
          <w:sz w:val="26"/>
          <w:szCs w:val="26"/>
        </w:rPr>
        <w:t xml:space="preserve"> долей единственного </w:t>
      </w:r>
      <w:r w:rsidR="00D178A3" w:rsidRPr="002255BD">
        <w:rPr>
          <w:rFonts w:ascii="Times New Roman" w:hAnsi="Times New Roman" w:cs="Times New Roman"/>
          <w:color w:val="000000" w:themeColor="text1"/>
          <w:sz w:val="26"/>
          <w:szCs w:val="26"/>
        </w:rPr>
        <w:t>участника</w:t>
      </w:r>
      <w:r w:rsidR="0081479E" w:rsidRPr="002255BD">
        <w:rPr>
          <w:rFonts w:ascii="Times New Roman" w:hAnsi="Times New Roman" w:cs="Times New Roman"/>
          <w:color w:val="000000" w:themeColor="text1"/>
          <w:sz w:val="26"/>
          <w:szCs w:val="26"/>
        </w:rPr>
        <w:t xml:space="preserve"> – муниципального </w:t>
      </w:r>
      <w:r w:rsidR="0081479E" w:rsidRPr="00F94BF9">
        <w:rPr>
          <w:rFonts w:ascii="Times New Roman" w:hAnsi="Times New Roman" w:cs="Times New Roman"/>
          <w:sz w:val="26"/>
          <w:szCs w:val="26"/>
        </w:rPr>
        <w:t>района «Бабынинский район» - в размере 100%, номинальной стоимостью доли в размере уставного капитала.</w:t>
      </w:r>
    </w:p>
    <w:p w14:paraId="1471F140" w14:textId="03F99729" w:rsidR="004555F1" w:rsidRDefault="004555F1" w:rsidP="004555F1">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3D2165">
        <w:rPr>
          <w:rFonts w:ascii="Times New Roman" w:hAnsi="Times New Roman" w:cs="Times New Roman"/>
          <w:sz w:val="26"/>
          <w:szCs w:val="26"/>
        </w:rPr>
        <w:t xml:space="preserve"> Утвердить:</w:t>
      </w:r>
    </w:p>
    <w:p w14:paraId="1928C31C" w14:textId="64801DE7" w:rsidR="003D2165" w:rsidRDefault="003D2165" w:rsidP="004555F1">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2.1. состав (перечень) подлежащего приватизации имущественного комплекса муниципального предприятия «Бабынинское автотранспортное предприятие»;</w:t>
      </w:r>
    </w:p>
    <w:p w14:paraId="3A23350E" w14:textId="4DB14E72" w:rsidR="003D2165" w:rsidRDefault="003D2165" w:rsidP="004555F1">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2.2. перечень объектов, не подлежащих приватизации </w:t>
      </w:r>
      <w:r w:rsidR="0064029A">
        <w:rPr>
          <w:rFonts w:ascii="Times New Roman" w:hAnsi="Times New Roman" w:cs="Times New Roman"/>
          <w:sz w:val="26"/>
          <w:szCs w:val="26"/>
        </w:rPr>
        <w:t>имущественного комплекса муниципального предприятия «Бабынинское автотранспортное предприятие</w:t>
      </w:r>
      <w:r w:rsidR="00E2150F">
        <w:rPr>
          <w:rFonts w:ascii="Times New Roman" w:hAnsi="Times New Roman" w:cs="Times New Roman"/>
          <w:sz w:val="26"/>
          <w:szCs w:val="26"/>
        </w:rPr>
        <w:t>»</w:t>
      </w:r>
      <w:r w:rsidR="0064029A">
        <w:rPr>
          <w:rFonts w:ascii="Times New Roman" w:hAnsi="Times New Roman" w:cs="Times New Roman"/>
          <w:sz w:val="26"/>
          <w:szCs w:val="26"/>
        </w:rPr>
        <w:t>;</w:t>
      </w:r>
    </w:p>
    <w:p w14:paraId="195F0E35" w14:textId="008446BD" w:rsidR="00CE6612" w:rsidRDefault="00CE6612" w:rsidP="004555F1">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2.3. Устав общества с ограниченной ответственностью «Бабынинское автотранспортное предприятие» (приложение №1);</w:t>
      </w:r>
    </w:p>
    <w:p w14:paraId="4E78991F" w14:textId="1E13F3AF" w:rsidR="00CE6612" w:rsidRDefault="00CE6612" w:rsidP="004555F1">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2.4.</w:t>
      </w:r>
      <w:r w:rsidR="00BF5D57">
        <w:rPr>
          <w:rFonts w:ascii="Times New Roman" w:hAnsi="Times New Roman" w:cs="Times New Roman"/>
          <w:sz w:val="26"/>
          <w:szCs w:val="26"/>
        </w:rPr>
        <w:t xml:space="preserve"> передаточный акт (приложение №2).</w:t>
      </w:r>
    </w:p>
    <w:p w14:paraId="17C8B652" w14:textId="35C45B22" w:rsidR="00394B1B" w:rsidRDefault="004555F1" w:rsidP="004555F1">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BF5D57">
        <w:rPr>
          <w:rFonts w:ascii="Times New Roman" w:hAnsi="Times New Roman" w:cs="Times New Roman"/>
          <w:sz w:val="26"/>
          <w:szCs w:val="26"/>
        </w:rPr>
        <w:t xml:space="preserve"> Назначить </w:t>
      </w:r>
      <w:r w:rsidR="00294B16">
        <w:rPr>
          <w:rFonts w:ascii="Times New Roman" w:hAnsi="Times New Roman" w:cs="Times New Roman"/>
          <w:sz w:val="26"/>
          <w:szCs w:val="26"/>
        </w:rPr>
        <w:t>д</w:t>
      </w:r>
      <w:r w:rsidR="00BF5D57">
        <w:rPr>
          <w:rFonts w:ascii="Times New Roman" w:hAnsi="Times New Roman" w:cs="Times New Roman"/>
          <w:sz w:val="26"/>
          <w:szCs w:val="26"/>
        </w:rPr>
        <w:t>иректором</w:t>
      </w:r>
      <w:r w:rsidR="00394B1B">
        <w:rPr>
          <w:rFonts w:ascii="Times New Roman" w:hAnsi="Times New Roman" w:cs="Times New Roman"/>
          <w:sz w:val="26"/>
          <w:szCs w:val="26"/>
        </w:rPr>
        <w:t xml:space="preserve"> общества с ограниченной ответственностью «Бабынинское автотранспортное предприятие» </w:t>
      </w:r>
      <w:proofErr w:type="spellStart"/>
      <w:r w:rsidR="00394B1B">
        <w:rPr>
          <w:rFonts w:ascii="Times New Roman" w:hAnsi="Times New Roman" w:cs="Times New Roman"/>
          <w:sz w:val="26"/>
          <w:szCs w:val="26"/>
        </w:rPr>
        <w:t>Витчинова</w:t>
      </w:r>
      <w:proofErr w:type="spellEnd"/>
      <w:r w:rsidR="00394B1B">
        <w:rPr>
          <w:rFonts w:ascii="Times New Roman" w:hAnsi="Times New Roman" w:cs="Times New Roman"/>
          <w:sz w:val="26"/>
          <w:szCs w:val="26"/>
        </w:rPr>
        <w:t xml:space="preserve"> Николая Алексеевича.</w:t>
      </w:r>
    </w:p>
    <w:p w14:paraId="033E2131" w14:textId="2D52ACD0" w:rsidR="00394B1B" w:rsidRDefault="00394B1B" w:rsidP="004555F1">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00294B16">
        <w:rPr>
          <w:rFonts w:ascii="Times New Roman" w:hAnsi="Times New Roman" w:cs="Times New Roman"/>
          <w:sz w:val="26"/>
          <w:szCs w:val="26"/>
        </w:rPr>
        <w:t>Д</w:t>
      </w:r>
      <w:r>
        <w:rPr>
          <w:rFonts w:ascii="Times New Roman" w:hAnsi="Times New Roman" w:cs="Times New Roman"/>
          <w:sz w:val="26"/>
          <w:szCs w:val="26"/>
        </w:rPr>
        <w:t xml:space="preserve">иректору ООО «АТП» </w:t>
      </w:r>
      <w:proofErr w:type="spellStart"/>
      <w:r>
        <w:rPr>
          <w:rFonts w:ascii="Times New Roman" w:hAnsi="Times New Roman" w:cs="Times New Roman"/>
          <w:sz w:val="26"/>
          <w:szCs w:val="26"/>
        </w:rPr>
        <w:t>Витчинову</w:t>
      </w:r>
      <w:proofErr w:type="spellEnd"/>
      <w:r>
        <w:rPr>
          <w:rFonts w:ascii="Times New Roman" w:hAnsi="Times New Roman" w:cs="Times New Roman"/>
          <w:sz w:val="26"/>
          <w:szCs w:val="26"/>
        </w:rPr>
        <w:t xml:space="preserve"> Н.А.</w:t>
      </w:r>
      <w:r w:rsidR="004875B0">
        <w:rPr>
          <w:rFonts w:ascii="Times New Roman" w:hAnsi="Times New Roman" w:cs="Times New Roman"/>
          <w:sz w:val="26"/>
          <w:szCs w:val="26"/>
        </w:rPr>
        <w:t>:</w:t>
      </w:r>
    </w:p>
    <w:p w14:paraId="2827CA6A" w14:textId="4942D21A" w:rsidR="00193BCB" w:rsidRPr="00193BCB" w:rsidRDefault="004875B0" w:rsidP="00193BCB">
      <w:pPr>
        <w:spacing w:after="0" w:line="240" w:lineRule="auto"/>
        <w:ind w:firstLine="708"/>
        <w:jc w:val="both"/>
        <w:rPr>
          <w:rFonts w:ascii="Times New Roman" w:hAnsi="Times New Roman"/>
          <w:sz w:val="26"/>
          <w:szCs w:val="26"/>
        </w:rPr>
      </w:pPr>
      <w:r w:rsidRPr="00193BCB">
        <w:rPr>
          <w:rFonts w:ascii="Times New Roman" w:hAnsi="Times New Roman" w:cs="Times New Roman"/>
          <w:sz w:val="26"/>
          <w:szCs w:val="26"/>
        </w:rPr>
        <w:lastRenderedPageBreak/>
        <w:t xml:space="preserve">4.1. </w:t>
      </w:r>
      <w:r w:rsidR="00193BCB">
        <w:rPr>
          <w:rFonts w:ascii="Times New Roman" w:hAnsi="Times New Roman"/>
          <w:sz w:val="26"/>
          <w:szCs w:val="26"/>
        </w:rPr>
        <w:t>п</w:t>
      </w:r>
      <w:r w:rsidR="00193BCB" w:rsidRPr="00193BCB">
        <w:rPr>
          <w:rFonts w:ascii="Times New Roman" w:hAnsi="Times New Roman"/>
          <w:sz w:val="26"/>
          <w:szCs w:val="26"/>
        </w:rPr>
        <w:t xml:space="preserve">редупредить в соответствии с действующим законодательством работников </w:t>
      </w:r>
      <w:r w:rsidR="00193BCB">
        <w:rPr>
          <w:rFonts w:ascii="Times New Roman" w:hAnsi="Times New Roman"/>
          <w:sz w:val="26"/>
          <w:szCs w:val="26"/>
        </w:rPr>
        <w:t>«Бабынинское</w:t>
      </w:r>
      <w:r w:rsidR="003B3924">
        <w:rPr>
          <w:rFonts w:ascii="Times New Roman" w:hAnsi="Times New Roman"/>
          <w:sz w:val="26"/>
          <w:szCs w:val="26"/>
        </w:rPr>
        <w:t xml:space="preserve"> АТП</w:t>
      </w:r>
      <w:r w:rsidR="00193BCB">
        <w:rPr>
          <w:rFonts w:ascii="Times New Roman" w:hAnsi="Times New Roman"/>
          <w:sz w:val="26"/>
          <w:szCs w:val="26"/>
        </w:rPr>
        <w:t>»</w:t>
      </w:r>
      <w:r w:rsidR="00193BCB" w:rsidRPr="00193BCB">
        <w:rPr>
          <w:rFonts w:ascii="Times New Roman" w:hAnsi="Times New Roman"/>
          <w:sz w:val="26"/>
          <w:szCs w:val="26"/>
        </w:rPr>
        <w:t xml:space="preserve"> о реорганизации предприятия в форме преобразования в ООО «</w:t>
      </w:r>
      <w:r w:rsidR="00193BCB">
        <w:rPr>
          <w:rFonts w:ascii="Times New Roman" w:hAnsi="Times New Roman"/>
          <w:sz w:val="26"/>
          <w:szCs w:val="26"/>
        </w:rPr>
        <w:t>Бабынинское АТП</w:t>
      </w:r>
      <w:r w:rsidR="00193BCB" w:rsidRPr="00193BCB">
        <w:rPr>
          <w:rFonts w:ascii="Times New Roman" w:hAnsi="Times New Roman"/>
          <w:sz w:val="26"/>
          <w:szCs w:val="26"/>
        </w:rPr>
        <w:t>»;</w:t>
      </w:r>
    </w:p>
    <w:p w14:paraId="198D1655" w14:textId="421C6922" w:rsidR="00193BCB" w:rsidRPr="00193BCB" w:rsidRDefault="002A508F" w:rsidP="00193BCB">
      <w:pPr>
        <w:spacing w:after="0" w:line="240" w:lineRule="auto"/>
        <w:ind w:firstLine="708"/>
        <w:jc w:val="both"/>
        <w:rPr>
          <w:rFonts w:ascii="Times New Roman" w:hAnsi="Times New Roman"/>
          <w:sz w:val="26"/>
          <w:szCs w:val="26"/>
        </w:rPr>
      </w:pPr>
      <w:r>
        <w:rPr>
          <w:rFonts w:ascii="Times New Roman" w:hAnsi="Times New Roman"/>
          <w:sz w:val="26"/>
          <w:szCs w:val="26"/>
        </w:rPr>
        <w:t>4</w:t>
      </w:r>
      <w:r w:rsidR="00193BCB" w:rsidRPr="00193BCB">
        <w:rPr>
          <w:rFonts w:ascii="Times New Roman" w:hAnsi="Times New Roman"/>
          <w:sz w:val="26"/>
          <w:szCs w:val="26"/>
        </w:rPr>
        <w:t xml:space="preserve">.2. передать </w:t>
      </w:r>
      <w:r>
        <w:rPr>
          <w:rFonts w:ascii="Times New Roman" w:hAnsi="Times New Roman"/>
          <w:sz w:val="26"/>
          <w:szCs w:val="26"/>
        </w:rPr>
        <w:t xml:space="preserve">до 25 августа 2024 года </w:t>
      </w:r>
      <w:r w:rsidR="00193BCB" w:rsidRPr="00193BCB">
        <w:rPr>
          <w:rFonts w:ascii="Times New Roman" w:hAnsi="Times New Roman"/>
          <w:sz w:val="26"/>
          <w:szCs w:val="26"/>
        </w:rPr>
        <w:t>по актам приема-передачи муниципальное имущество (недвижимое и движимое)</w:t>
      </w:r>
      <w:r w:rsidR="00193BCB">
        <w:rPr>
          <w:rFonts w:ascii="Times New Roman" w:hAnsi="Times New Roman"/>
          <w:sz w:val="26"/>
          <w:szCs w:val="26"/>
        </w:rPr>
        <w:t xml:space="preserve">, не подлежащее приватизации </w:t>
      </w:r>
      <w:r w:rsidR="00193BCB" w:rsidRPr="00193BCB">
        <w:rPr>
          <w:rFonts w:ascii="Times New Roman" w:hAnsi="Times New Roman"/>
          <w:sz w:val="26"/>
          <w:szCs w:val="26"/>
        </w:rPr>
        <w:t xml:space="preserve">в состав муниципальной казны муниципального </w:t>
      </w:r>
      <w:r w:rsidR="00193BCB">
        <w:rPr>
          <w:rFonts w:ascii="Times New Roman" w:hAnsi="Times New Roman"/>
          <w:sz w:val="26"/>
          <w:szCs w:val="26"/>
        </w:rPr>
        <w:t>района «Бабынинский район»</w:t>
      </w:r>
      <w:r w:rsidR="00193BCB" w:rsidRPr="00193BCB">
        <w:rPr>
          <w:rFonts w:ascii="Times New Roman" w:hAnsi="Times New Roman"/>
          <w:sz w:val="26"/>
          <w:szCs w:val="26"/>
        </w:rPr>
        <w:t>;</w:t>
      </w:r>
    </w:p>
    <w:p w14:paraId="549E7BD7" w14:textId="7A19F6A0" w:rsidR="00193BCB" w:rsidRPr="00193BCB" w:rsidRDefault="002A508F" w:rsidP="00193BCB">
      <w:pPr>
        <w:spacing w:after="0" w:line="240" w:lineRule="auto"/>
        <w:ind w:firstLine="708"/>
        <w:jc w:val="both"/>
        <w:rPr>
          <w:rFonts w:ascii="Times New Roman" w:hAnsi="Times New Roman"/>
          <w:sz w:val="26"/>
          <w:szCs w:val="26"/>
        </w:rPr>
      </w:pPr>
      <w:r>
        <w:rPr>
          <w:rFonts w:ascii="Times New Roman" w:hAnsi="Times New Roman"/>
          <w:sz w:val="26"/>
          <w:szCs w:val="26"/>
        </w:rPr>
        <w:t>4</w:t>
      </w:r>
      <w:r w:rsidR="00193BCB" w:rsidRPr="00193BCB">
        <w:rPr>
          <w:rFonts w:ascii="Times New Roman" w:hAnsi="Times New Roman"/>
          <w:sz w:val="26"/>
          <w:szCs w:val="26"/>
        </w:rPr>
        <w:t xml:space="preserve">.3. в течение трех рабочих дней </w:t>
      </w:r>
      <w:r w:rsidR="00525E20">
        <w:rPr>
          <w:rFonts w:ascii="Times New Roman" w:hAnsi="Times New Roman"/>
          <w:sz w:val="26"/>
          <w:szCs w:val="26"/>
        </w:rPr>
        <w:t>со дня принятия</w:t>
      </w:r>
      <w:r w:rsidR="00193BCB" w:rsidRPr="00193BCB">
        <w:rPr>
          <w:rFonts w:ascii="Times New Roman" w:hAnsi="Times New Roman"/>
          <w:sz w:val="26"/>
          <w:szCs w:val="26"/>
        </w:rPr>
        <w:t xml:space="preserve"> настоящего постановления уведомить </w:t>
      </w:r>
      <w:r w:rsidR="00193BCB">
        <w:rPr>
          <w:rFonts w:ascii="Times New Roman" w:hAnsi="Times New Roman"/>
          <w:sz w:val="26"/>
          <w:szCs w:val="26"/>
        </w:rPr>
        <w:t>Управление ФНС России</w:t>
      </w:r>
      <w:r w:rsidR="00193BCB" w:rsidRPr="00193BCB">
        <w:rPr>
          <w:rFonts w:ascii="Times New Roman" w:hAnsi="Times New Roman"/>
          <w:sz w:val="26"/>
          <w:szCs w:val="26"/>
        </w:rPr>
        <w:t xml:space="preserve"> по </w:t>
      </w:r>
      <w:r w:rsidR="00193BCB">
        <w:rPr>
          <w:rFonts w:ascii="Times New Roman" w:hAnsi="Times New Roman"/>
          <w:sz w:val="26"/>
          <w:szCs w:val="26"/>
        </w:rPr>
        <w:t>Калужской</w:t>
      </w:r>
      <w:r w:rsidR="00193BCB" w:rsidRPr="00193BCB">
        <w:rPr>
          <w:rFonts w:ascii="Times New Roman" w:hAnsi="Times New Roman"/>
          <w:sz w:val="26"/>
          <w:szCs w:val="26"/>
        </w:rPr>
        <w:t xml:space="preserve"> области о начале процедуры реорганизации «</w:t>
      </w:r>
      <w:r w:rsidR="00193BCB">
        <w:rPr>
          <w:rFonts w:ascii="Times New Roman" w:hAnsi="Times New Roman"/>
          <w:sz w:val="26"/>
          <w:szCs w:val="26"/>
        </w:rPr>
        <w:t>Бабынинское</w:t>
      </w:r>
      <w:r w:rsidR="00193BCB" w:rsidRPr="00193BCB">
        <w:rPr>
          <w:rFonts w:ascii="Times New Roman" w:hAnsi="Times New Roman"/>
          <w:sz w:val="26"/>
          <w:szCs w:val="26"/>
        </w:rPr>
        <w:t xml:space="preserve"> АТП» </w:t>
      </w:r>
      <w:r w:rsidR="00193BCB">
        <w:rPr>
          <w:rFonts w:ascii="Times New Roman" w:hAnsi="Times New Roman"/>
          <w:sz w:val="26"/>
          <w:szCs w:val="26"/>
        </w:rPr>
        <w:t>в ООО «Бабынинское АТП»</w:t>
      </w:r>
      <w:r w:rsidR="00193BCB" w:rsidRPr="00193BCB">
        <w:rPr>
          <w:rFonts w:ascii="Times New Roman" w:hAnsi="Times New Roman"/>
          <w:sz w:val="26"/>
          <w:szCs w:val="26"/>
        </w:rPr>
        <w:t>;</w:t>
      </w:r>
    </w:p>
    <w:p w14:paraId="5F01D373" w14:textId="0753E3E3" w:rsidR="00193BCB" w:rsidRPr="00193BCB" w:rsidRDefault="002A508F" w:rsidP="00193BCB">
      <w:pPr>
        <w:spacing w:after="0" w:line="240" w:lineRule="auto"/>
        <w:ind w:firstLine="708"/>
        <w:jc w:val="both"/>
        <w:rPr>
          <w:rFonts w:ascii="Times New Roman" w:hAnsi="Times New Roman"/>
          <w:sz w:val="26"/>
          <w:szCs w:val="26"/>
        </w:rPr>
      </w:pPr>
      <w:r>
        <w:rPr>
          <w:rFonts w:ascii="Times New Roman" w:hAnsi="Times New Roman"/>
          <w:sz w:val="26"/>
          <w:szCs w:val="26"/>
        </w:rPr>
        <w:t>4</w:t>
      </w:r>
      <w:r w:rsidR="00193BCB" w:rsidRPr="00193BCB">
        <w:rPr>
          <w:rFonts w:ascii="Times New Roman" w:hAnsi="Times New Roman"/>
          <w:sz w:val="26"/>
          <w:szCs w:val="26"/>
        </w:rPr>
        <w:t xml:space="preserve">.4. в течение трех рабочих дней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разместить в журнале «Вестник государственной регистрации» и </w:t>
      </w:r>
      <w:r w:rsidR="00193BCB" w:rsidRPr="00193BCB">
        <w:rPr>
          <w:rFonts w:ascii="Times New Roman" w:hAnsi="Times New Roman"/>
          <w:bCs/>
          <w:color w:val="000000"/>
          <w:sz w:val="26"/>
          <w:szCs w:val="26"/>
        </w:rPr>
        <w:t>Едином федеральном реестре сведений о фактах деятельности юридических лиц</w:t>
      </w:r>
      <w:r w:rsidR="00193BCB" w:rsidRPr="00193BCB">
        <w:rPr>
          <w:rFonts w:ascii="Times New Roman" w:hAnsi="Times New Roman"/>
          <w:sz w:val="26"/>
          <w:szCs w:val="26"/>
        </w:rPr>
        <w:t xml:space="preserve"> уведомление о реорганизации </w:t>
      </w:r>
      <w:r w:rsidR="00525E20">
        <w:rPr>
          <w:rFonts w:ascii="Times New Roman" w:hAnsi="Times New Roman"/>
          <w:sz w:val="26"/>
          <w:szCs w:val="26"/>
        </w:rPr>
        <w:t>«Бабынинское АТП»</w:t>
      </w:r>
      <w:r w:rsidR="00193BCB" w:rsidRPr="00193BCB">
        <w:rPr>
          <w:rFonts w:ascii="Times New Roman" w:hAnsi="Times New Roman"/>
          <w:sz w:val="26"/>
          <w:szCs w:val="26"/>
        </w:rPr>
        <w:t>;</w:t>
      </w:r>
    </w:p>
    <w:p w14:paraId="6419D5A4" w14:textId="1721F926" w:rsidR="00193BCB" w:rsidRDefault="002A508F" w:rsidP="00193BCB">
      <w:pPr>
        <w:spacing w:after="0" w:line="240" w:lineRule="auto"/>
        <w:ind w:firstLine="708"/>
        <w:jc w:val="both"/>
        <w:rPr>
          <w:rFonts w:ascii="Times New Roman" w:hAnsi="Times New Roman"/>
          <w:sz w:val="26"/>
          <w:szCs w:val="26"/>
        </w:rPr>
      </w:pPr>
      <w:r>
        <w:rPr>
          <w:rFonts w:ascii="Times New Roman" w:hAnsi="Times New Roman"/>
          <w:sz w:val="26"/>
          <w:szCs w:val="26"/>
        </w:rPr>
        <w:t>4</w:t>
      </w:r>
      <w:r w:rsidR="00193BCB" w:rsidRPr="00193BCB">
        <w:rPr>
          <w:rFonts w:ascii="Times New Roman" w:hAnsi="Times New Roman"/>
          <w:sz w:val="26"/>
          <w:szCs w:val="26"/>
        </w:rPr>
        <w:t>.5. не позднее тридцати дней с</w:t>
      </w:r>
      <w:r w:rsidR="00525E20">
        <w:rPr>
          <w:rFonts w:ascii="Times New Roman" w:hAnsi="Times New Roman"/>
          <w:sz w:val="26"/>
          <w:szCs w:val="26"/>
        </w:rPr>
        <w:t xml:space="preserve">о дня принятия настоящего постановления </w:t>
      </w:r>
      <w:r w:rsidR="00193BCB" w:rsidRPr="00193BCB">
        <w:rPr>
          <w:rFonts w:ascii="Times New Roman" w:hAnsi="Times New Roman"/>
          <w:sz w:val="26"/>
          <w:szCs w:val="26"/>
        </w:rPr>
        <w:t>уведомить в письменной форме об этом всех известных кредиторов;</w:t>
      </w:r>
    </w:p>
    <w:p w14:paraId="0D5FF0C3" w14:textId="6C77C095" w:rsidR="002A508F" w:rsidRDefault="002A508F" w:rsidP="00193BCB">
      <w:pPr>
        <w:spacing w:after="0" w:line="240" w:lineRule="auto"/>
        <w:ind w:firstLine="708"/>
        <w:jc w:val="both"/>
        <w:rPr>
          <w:rFonts w:ascii="Times New Roman" w:hAnsi="Times New Roman"/>
          <w:sz w:val="26"/>
          <w:szCs w:val="26"/>
        </w:rPr>
      </w:pPr>
      <w:r>
        <w:rPr>
          <w:rFonts w:ascii="Times New Roman" w:hAnsi="Times New Roman"/>
          <w:sz w:val="26"/>
          <w:szCs w:val="26"/>
        </w:rPr>
        <w:t>4.6. не ранее, чем через 3 месяца после внесения в</w:t>
      </w:r>
      <w:r w:rsidRPr="00193BCB">
        <w:rPr>
          <w:rFonts w:ascii="Times New Roman" w:hAnsi="Times New Roman"/>
          <w:sz w:val="26"/>
          <w:szCs w:val="26"/>
        </w:rPr>
        <w:t xml:space="preserve"> Единый государственный реестр юридических лиц записи о начале процедуры реорганизации</w:t>
      </w:r>
      <w:r>
        <w:rPr>
          <w:rFonts w:ascii="Times New Roman" w:hAnsi="Times New Roman"/>
          <w:sz w:val="26"/>
          <w:szCs w:val="26"/>
        </w:rPr>
        <w:t xml:space="preserve"> направить заявление о государственной регистрации юридического лица ООО «Бабынинское АТП»;</w:t>
      </w:r>
    </w:p>
    <w:p w14:paraId="4923F769" w14:textId="62BD4EF6" w:rsidR="002A508F" w:rsidRDefault="002A508F" w:rsidP="00193BCB">
      <w:pPr>
        <w:spacing w:after="0" w:line="240" w:lineRule="auto"/>
        <w:ind w:firstLine="708"/>
        <w:jc w:val="both"/>
        <w:rPr>
          <w:rFonts w:ascii="Times New Roman" w:hAnsi="Times New Roman"/>
          <w:sz w:val="26"/>
          <w:szCs w:val="26"/>
        </w:rPr>
      </w:pPr>
      <w:r>
        <w:rPr>
          <w:rFonts w:ascii="Times New Roman" w:hAnsi="Times New Roman"/>
          <w:sz w:val="26"/>
          <w:szCs w:val="26"/>
        </w:rPr>
        <w:t>4.7. в течении 3 рабочих дней после государственной регистрации юридического лица ООО «Бабынинское АТП» направить администрацию:</w:t>
      </w:r>
    </w:p>
    <w:p w14:paraId="08DD62F4" w14:textId="20D80AFC" w:rsidR="002A508F" w:rsidRDefault="002A508F" w:rsidP="00193BCB">
      <w:pPr>
        <w:spacing w:after="0" w:line="240" w:lineRule="auto"/>
        <w:ind w:firstLine="708"/>
        <w:jc w:val="both"/>
        <w:rPr>
          <w:rFonts w:ascii="Times New Roman" w:hAnsi="Times New Roman"/>
          <w:sz w:val="26"/>
          <w:szCs w:val="26"/>
        </w:rPr>
      </w:pPr>
      <w:r>
        <w:rPr>
          <w:rFonts w:ascii="Times New Roman" w:hAnsi="Times New Roman"/>
          <w:sz w:val="26"/>
          <w:szCs w:val="26"/>
        </w:rPr>
        <w:t>4.7.1. свидетельство о создании юридического лица ООО «Бабынинское АТП»;</w:t>
      </w:r>
    </w:p>
    <w:p w14:paraId="4ADF78EE" w14:textId="3A6D7D13" w:rsidR="002A508F" w:rsidRDefault="002A508F" w:rsidP="00193BCB">
      <w:pPr>
        <w:spacing w:after="0" w:line="240" w:lineRule="auto"/>
        <w:ind w:firstLine="708"/>
        <w:jc w:val="both"/>
        <w:rPr>
          <w:rFonts w:ascii="Times New Roman" w:hAnsi="Times New Roman"/>
          <w:sz w:val="26"/>
          <w:szCs w:val="26"/>
        </w:rPr>
      </w:pPr>
      <w:r>
        <w:rPr>
          <w:rFonts w:ascii="Times New Roman" w:hAnsi="Times New Roman"/>
          <w:sz w:val="26"/>
          <w:szCs w:val="26"/>
        </w:rPr>
        <w:t>4.7.2. свидетельство о внесении записи в Единый государственный реестр юридических лиц о прекращении деятельности «Бабынинское АТП»;</w:t>
      </w:r>
    </w:p>
    <w:p w14:paraId="582CF04A" w14:textId="67DA7334" w:rsidR="002A508F" w:rsidRDefault="002A508F" w:rsidP="00193BCB">
      <w:pPr>
        <w:spacing w:after="0" w:line="240" w:lineRule="auto"/>
        <w:ind w:firstLine="708"/>
        <w:jc w:val="both"/>
        <w:rPr>
          <w:rFonts w:ascii="Times New Roman" w:hAnsi="Times New Roman"/>
          <w:sz w:val="26"/>
          <w:szCs w:val="26"/>
        </w:rPr>
      </w:pPr>
      <w:r>
        <w:rPr>
          <w:rFonts w:ascii="Times New Roman" w:hAnsi="Times New Roman"/>
          <w:sz w:val="26"/>
          <w:szCs w:val="26"/>
        </w:rPr>
        <w:t>4.7.3. выписку из ЕГРЮЛ в отношении «Бабынинское АТП»;</w:t>
      </w:r>
    </w:p>
    <w:p w14:paraId="42827F36" w14:textId="15641740" w:rsidR="002A508F" w:rsidRDefault="002A508F" w:rsidP="00193BCB">
      <w:pPr>
        <w:spacing w:after="0" w:line="240" w:lineRule="auto"/>
        <w:ind w:firstLine="708"/>
        <w:jc w:val="both"/>
        <w:rPr>
          <w:rFonts w:ascii="Times New Roman" w:hAnsi="Times New Roman"/>
          <w:sz w:val="26"/>
          <w:szCs w:val="26"/>
        </w:rPr>
      </w:pPr>
      <w:r>
        <w:rPr>
          <w:rFonts w:ascii="Times New Roman" w:hAnsi="Times New Roman"/>
          <w:sz w:val="26"/>
          <w:szCs w:val="26"/>
        </w:rPr>
        <w:t>4.7.4. выписку из ЕГРЮЛ в отношении ООО «Бабынинское АТП»;</w:t>
      </w:r>
    </w:p>
    <w:p w14:paraId="178B96A4" w14:textId="77777777" w:rsidR="00223BC0" w:rsidRDefault="002A508F" w:rsidP="00223BC0">
      <w:pPr>
        <w:spacing w:after="0" w:line="240" w:lineRule="auto"/>
        <w:ind w:firstLine="708"/>
        <w:jc w:val="both"/>
        <w:rPr>
          <w:rFonts w:ascii="Times New Roman" w:hAnsi="Times New Roman" w:cs="Times New Roman"/>
          <w:sz w:val="26"/>
          <w:szCs w:val="26"/>
        </w:rPr>
      </w:pPr>
      <w:r>
        <w:rPr>
          <w:rFonts w:ascii="Times New Roman" w:hAnsi="Times New Roman"/>
          <w:sz w:val="26"/>
          <w:szCs w:val="26"/>
        </w:rPr>
        <w:t>4.</w:t>
      </w:r>
      <w:r w:rsidR="00223BC0">
        <w:rPr>
          <w:rFonts w:ascii="Times New Roman" w:hAnsi="Times New Roman"/>
          <w:sz w:val="26"/>
          <w:szCs w:val="26"/>
        </w:rPr>
        <w:t>8</w:t>
      </w:r>
      <w:r>
        <w:rPr>
          <w:rFonts w:ascii="Times New Roman" w:hAnsi="Times New Roman"/>
          <w:sz w:val="26"/>
          <w:szCs w:val="26"/>
        </w:rPr>
        <w:t xml:space="preserve">. </w:t>
      </w:r>
      <w:r w:rsidRPr="002A508F">
        <w:rPr>
          <w:rFonts w:ascii="Times New Roman" w:hAnsi="Times New Roman" w:cs="Times New Roman"/>
          <w:sz w:val="26"/>
          <w:szCs w:val="26"/>
        </w:rPr>
        <w:t xml:space="preserve">осуществить иные необходимые мероприятия, связанные с преобразованием (реорганизацией) </w:t>
      </w:r>
      <w:r>
        <w:rPr>
          <w:rFonts w:ascii="Times New Roman" w:hAnsi="Times New Roman" w:cs="Times New Roman"/>
          <w:sz w:val="26"/>
          <w:szCs w:val="26"/>
        </w:rPr>
        <w:t>«Бабынинское АТП»</w:t>
      </w:r>
      <w:r w:rsidRPr="002A508F">
        <w:rPr>
          <w:rFonts w:ascii="Times New Roman" w:hAnsi="Times New Roman" w:cs="Times New Roman"/>
          <w:sz w:val="26"/>
          <w:szCs w:val="26"/>
        </w:rPr>
        <w:t xml:space="preserve"> в ООО «</w:t>
      </w:r>
      <w:r>
        <w:rPr>
          <w:rFonts w:ascii="Times New Roman" w:hAnsi="Times New Roman" w:cs="Times New Roman"/>
          <w:sz w:val="26"/>
          <w:szCs w:val="26"/>
        </w:rPr>
        <w:t>Бабынинское АТП</w:t>
      </w:r>
      <w:r w:rsidRPr="002A508F">
        <w:rPr>
          <w:rFonts w:ascii="Times New Roman" w:hAnsi="Times New Roman" w:cs="Times New Roman"/>
          <w:sz w:val="26"/>
          <w:szCs w:val="26"/>
        </w:rPr>
        <w:t>», предусмотренные действующим законодательством при реорганизации юридического лица</w:t>
      </w:r>
      <w:r w:rsidR="00223BC0">
        <w:rPr>
          <w:rFonts w:ascii="Times New Roman" w:hAnsi="Times New Roman" w:cs="Times New Roman"/>
          <w:sz w:val="26"/>
          <w:szCs w:val="26"/>
        </w:rPr>
        <w:t>.</w:t>
      </w:r>
    </w:p>
    <w:p w14:paraId="14C9F65A" w14:textId="6BE2AD80" w:rsidR="003B3924" w:rsidRDefault="00223BC0" w:rsidP="00223BC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 </w:t>
      </w:r>
      <w:r w:rsidR="003B3924">
        <w:rPr>
          <w:rFonts w:ascii="Times New Roman" w:hAnsi="Times New Roman" w:cs="Times New Roman"/>
          <w:sz w:val="26"/>
          <w:szCs w:val="26"/>
        </w:rPr>
        <w:t xml:space="preserve">Отделу социально-экономического развития администрации в течении 10 дней, со дня вступления в силу настоящего постановления, разместить настоящее постановление на официальном сайте </w:t>
      </w:r>
      <w:proofErr w:type="spellStart"/>
      <w:r w:rsidR="003B3924">
        <w:rPr>
          <w:rFonts w:ascii="Times New Roman" w:hAnsi="Times New Roman" w:cs="Times New Roman"/>
          <w:sz w:val="26"/>
          <w:szCs w:val="26"/>
          <w:lang w:val="en-US"/>
        </w:rPr>
        <w:t>torgi</w:t>
      </w:r>
      <w:proofErr w:type="spellEnd"/>
      <w:r w:rsidR="003B3924" w:rsidRPr="003B3924">
        <w:rPr>
          <w:rFonts w:ascii="Times New Roman" w:hAnsi="Times New Roman" w:cs="Times New Roman"/>
          <w:sz w:val="26"/>
          <w:szCs w:val="26"/>
        </w:rPr>
        <w:t>.</w:t>
      </w:r>
      <w:r w:rsidR="003B3924">
        <w:rPr>
          <w:rFonts w:ascii="Times New Roman" w:hAnsi="Times New Roman" w:cs="Times New Roman"/>
          <w:sz w:val="26"/>
          <w:szCs w:val="26"/>
          <w:lang w:val="en-US"/>
        </w:rPr>
        <w:t>gov</w:t>
      </w:r>
      <w:r w:rsidR="003B3924" w:rsidRPr="003B3924">
        <w:rPr>
          <w:rFonts w:ascii="Times New Roman" w:hAnsi="Times New Roman" w:cs="Times New Roman"/>
          <w:sz w:val="26"/>
          <w:szCs w:val="26"/>
        </w:rPr>
        <w:t>.</w:t>
      </w:r>
      <w:proofErr w:type="spellStart"/>
      <w:r w:rsidR="003B3924">
        <w:rPr>
          <w:rFonts w:ascii="Times New Roman" w:hAnsi="Times New Roman" w:cs="Times New Roman"/>
          <w:sz w:val="26"/>
          <w:szCs w:val="26"/>
          <w:lang w:val="en-US"/>
        </w:rPr>
        <w:t>ru</w:t>
      </w:r>
      <w:proofErr w:type="spellEnd"/>
      <w:r w:rsidR="003B3924">
        <w:rPr>
          <w:rFonts w:ascii="Times New Roman" w:hAnsi="Times New Roman" w:cs="Times New Roman"/>
          <w:sz w:val="26"/>
          <w:szCs w:val="26"/>
        </w:rPr>
        <w:t>.</w:t>
      </w:r>
    </w:p>
    <w:p w14:paraId="7226F2CB" w14:textId="56A337ED" w:rsidR="00223BC0" w:rsidRDefault="00223BC0" w:rsidP="00223BC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 Отделу по управлению муниципальным имуществом осуществить мероприятия по внесению изменений в Реестр муниципального имущества муниципального района «Бабынинский район» в течении одного месяца со дня регистрации юридического лица ООО «Бабынинское АТП».</w:t>
      </w:r>
    </w:p>
    <w:p w14:paraId="4EA57376" w14:textId="1FE9F7FE" w:rsidR="00223BC0" w:rsidRDefault="00223BC0" w:rsidP="00223BC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7. Контроль за исполнением настоящего постановления возложить на заместителя Главы администрации Томашова А.В.</w:t>
      </w:r>
    </w:p>
    <w:p w14:paraId="549B9E5C" w14:textId="75EDC9CF" w:rsidR="00223BC0" w:rsidRPr="003B3924" w:rsidRDefault="00223BC0" w:rsidP="00223BC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8. Настоящее постановление вступает в силу со дня его подписания и подлежит размещению на официальном сайте администрации в сети Интернет.</w:t>
      </w:r>
    </w:p>
    <w:p w14:paraId="5A37D36B" w14:textId="77777777" w:rsidR="004555F1" w:rsidRDefault="004555F1" w:rsidP="004555F1">
      <w:pPr>
        <w:spacing w:after="0" w:line="240" w:lineRule="auto"/>
        <w:jc w:val="both"/>
        <w:rPr>
          <w:rFonts w:ascii="Times New Roman" w:hAnsi="Times New Roman" w:cs="Times New Roman"/>
          <w:sz w:val="26"/>
          <w:szCs w:val="26"/>
        </w:rPr>
      </w:pPr>
    </w:p>
    <w:p w14:paraId="2AB69806" w14:textId="77777777" w:rsidR="004555F1" w:rsidRDefault="004555F1" w:rsidP="004555F1">
      <w:pPr>
        <w:spacing w:after="0" w:line="240" w:lineRule="auto"/>
        <w:jc w:val="both"/>
        <w:rPr>
          <w:rFonts w:ascii="Times New Roman" w:hAnsi="Times New Roman" w:cs="Times New Roman"/>
          <w:sz w:val="26"/>
          <w:szCs w:val="26"/>
        </w:rPr>
      </w:pPr>
    </w:p>
    <w:p w14:paraId="39F2E417" w14:textId="77777777" w:rsidR="004555F1" w:rsidRDefault="004555F1" w:rsidP="004555F1">
      <w:pPr>
        <w:spacing w:after="0" w:line="240" w:lineRule="auto"/>
        <w:jc w:val="both"/>
        <w:rPr>
          <w:rFonts w:ascii="Times New Roman" w:hAnsi="Times New Roman" w:cs="Times New Roman"/>
          <w:sz w:val="26"/>
          <w:szCs w:val="26"/>
        </w:rPr>
      </w:pPr>
    </w:p>
    <w:tbl>
      <w:tblPr>
        <w:tblStyle w:val="a9"/>
        <w:tblW w:w="0" w:type="auto"/>
        <w:tblLook w:val="04A0" w:firstRow="1" w:lastRow="0" w:firstColumn="1" w:lastColumn="0" w:noHBand="0" w:noVBand="1"/>
      </w:tblPr>
      <w:tblGrid>
        <w:gridCol w:w="3173"/>
        <w:gridCol w:w="3143"/>
        <w:gridCol w:w="3889"/>
      </w:tblGrid>
      <w:tr w:rsidR="004555F1" w14:paraId="497B05A0" w14:textId="77777777" w:rsidTr="00636E16">
        <w:tc>
          <w:tcPr>
            <w:tcW w:w="3190" w:type="dxa"/>
            <w:tcBorders>
              <w:top w:val="nil"/>
              <w:left w:val="nil"/>
              <w:bottom w:val="nil"/>
              <w:right w:val="nil"/>
            </w:tcBorders>
            <w:hideMark/>
          </w:tcPr>
          <w:p w14:paraId="36250BE4" w14:textId="77777777" w:rsidR="004555F1" w:rsidRDefault="004555F1">
            <w:pPr>
              <w:jc w:val="both"/>
              <w:rPr>
                <w:b/>
                <w:sz w:val="26"/>
                <w:szCs w:val="26"/>
              </w:rPr>
            </w:pPr>
            <w:r>
              <w:rPr>
                <w:b/>
                <w:sz w:val="26"/>
                <w:szCs w:val="26"/>
              </w:rPr>
              <w:t>Глава администрации</w:t>
            </w:r>
          </w:p>
        </w:tc>
        <w:tc>
          <w:tcPr>
            <w:tcW w:w="3190" w:type="dxa"/>
            <w:tcBorders>
              <w:top w:val="nil"/>
              <w:left w:val="nil"/>
              <w:bottom w:val="nil"/>
              <w:right w:val="nil"/>
            </w:tcBorders>
          </w:tcPr>
          <w:p w14:paraId="4645F2E2" w14:textId="77777777" w:rsidR="004555F1" w:rsidRDefault="004555F1">
            <w:pPr>
              <w:jc w:val="both"/>
              <w:rPr>
                <w:b/>
                <w:sz w:val="26"/>
                <w:szCs w:val="26"/>
              </w:rPr>
            </w:pPr>
          </w:p>
        </w:tc>
        <w:tc>
          <w:tcPr>
            <w:tcW w:w="3934" w:type="dxa"/>
            <w:tcBorders>
              <w:top w:val="nil"/>
              <w:left w:val="nil"/>
              <w:bottom w:val="nil"/>
              <w:right w:val="nil"/>
            </w:tcBorders>
            <w:hideMark/>
          </w:tcPr>
          <w:p w14:paraId="0483A5C4" w14:textId="77777777" w:rsidR="004555F1" w:rsidRDefault="004555F1">
            <w:pPr>
              <w:jc w:val="right"/>
              <w:rPr>
                <w:b/>
                <w:sz w:val="26"/>
                <w:szCs w:val="26"/>
              </w:rPr>
            </w:pPr>
            <w:r>
              <w:rPr>
                <w:b/>
                <w:sz w:val="26"/>
                <w:szCs w:val="26"/>
              </w:rPr>
              <w:t xml:space="preserve">В.В. </w:t>
            </w:r>
            <w:proofErr w:type="spellStart"/>
            <w:r>
              <w:rPr>
                <w:b/>
                <w:sz w:val="26"/>
                <w:szCs w:val="26"/>
              </w:rPr>
              <w:t>Яничев</w:t>
            </w:r>
            <w:proofErr w:type="spellEnd"/>
          </w:p>
        </w:tc>
      </w:tr>
    </w:tbl>
    <w:p w14:paraId="0F93B886" w14:textId="766A5CD2" w:rsidR="00CE740D" w:rsidRDefault="00CE740D" w:rsidP="004555F1">
      <w:pPr>
        <w:spacing w:after="0" w:line="240" w:lineRule="auto"/>
        <w:rPr>
          <w:rFonts w:ascii="Times New Roman" w:hAnsi="Times New Roman" w:cs="Times New Roman"/>
          <w:b/>
          <w:sz w:val="26"/>
          <w:szCs w:val="26"/>
        </w:rPr>
      </w:pPr>
    </w:p>
    <w:p w14:paraId="6977CDA3" w14:textId="77777777" w:rsidR="00CE740D" w:rsidRDefault="00CE740D">
      <w:pPr>
        <w:rPr>
          <w:rFonts w:ascii="Times New Roman" w:hAnsi="Times New Roman" w:cs="Times New Roman"/>
          <w:b/>
          <w:sz w:val="26"/>
          <w:szCs w:val="26"/>
        </w:rPr>
      </w:pPr>
      <w:r>
        <w:rPr>
          <w:rFonts w:ascii="Times New Roman" w:hAnsi="Times New Roman" w:cs="Times New Roman"/>
          <w:b/>
          <w:sz w:val="26"/>
          <w:szCs w:val="26"/>
        </w:rPr>
        <w:br w:type="page"/>
      </w:r>
    </w:p>
    <w:p w14:paraId="3418CF0A" w14:textId="77777777" w:rsidR="00CE740D" w:rsidRDefault="00CE740D" w:rsidP="00CE740D">
      <w:pPr>
        <w:pStyle w:val="ConsPlusNormal"/>
        <w:ind w:left="5529"/>
        <w:jc w:val="center"/>
        <w:rPr>
          <w:b/>
          <w:bCs/>
          <w:sz w:val="26"/>
          <w:szCs w:val="26"/>
        </w:rPr>
      </w:pPr>
      <w:bookmarkStart w:id="7" w:name="_Hlk172044198"/>
      <w:r>
        <w:rPr>
          <w:b/>
          <w:bCs/>
          <w:sz w:val="26"/>
          <w:szCs w:val="26"/>
        </w:rPr>
        <w:lastRenderedPageBreak/>
        <w:t>Приложение №1</w:t>
      </w:r>
    </w:p>
    <w:p w14:paraId="36CB90E5" w14:textId="77777777" w:rsidR="00CE740D" w:rsidRDefault="00CE740D" w:rsidP="00CE740D">
      <w:pPr>
        <w:pStyle w:val="ConsPlusNormal"/>
        <w:ind w:left="5529"/>
        <w:jc w:val="center"/>
        <w:rPr>
          <w:b/>
          <w:bCs/>
          <w:sz w:val="26"/>
          <w:szCs w:val="26"/>
        </w:rPr>
      </w:pPr>
      <w:r>
        <w:rPr>
          <w:b/>
          <w:bCs/>
          <w:sz w:val="26"/>
          <w:szCs w:val="26"/>
        </w:rPr>
        <w:t>к постановлению администрации муниципального района «Бабынинский район»</w:t>
      </w:r>
    </w:p>
    <w:p w14:paraId="3A826800" w14:textId="0E0F648E" w:rsidR="00CE740D" w:rsidRPr="009A50C9" w:rsidRDefault="00CE740D" w:rsidP="00CE740D">
      <w:pPr>
        <w:pStyle w:val="ConsPlusNormal"/>
        <w:ind w:left="5529"/>
        <w:jc w:val="center"/>
      </w:pPr>
      <w:r>
        <w:rPr>
          <w:b/>
          <w:bCs/>
          <w:sz w:val="26"/>
          <w:szCs w:val="26"/>
        </w:rPr>
        <w:t>от 12.07.2024 №</w:t>
      </w:r>
      <w:r w:rsidR="005D2D5B">
        <w:rPr>
          <w:b/>
          <w:bCs/>
          <w:sz w:val="26"/>
          <w:szCs w:val="26"/>
        </w:rPr>
        <w:t>387</w:t>
      </w:r>
    </w:p>
    <w:bookmarkEnd w:id="7"/>
    <w:p w14:paraId="37DC946D" w14:textId="77777777" w:rsidR="00CE740D" w:rsidRPr="009A50C9" w:rsidRDefault="00CE740D" w:rsidP="00CE740D">
      <w:pPr>
        <w:pStyle w:val="ConsPlusNormal"/>
        <w:jc w:val="both"/>
      </w:pPr>
    </w:p>
    <w:p w14:paraId="2436FDEE" w14:textId="77777777" w:rsidR="00CE740D" w:rsidRDefault="00CE740D" w:rsidP="00CE740D">
      <w:pPr>
        <w:pStyle w:val="ConsPlusNormal"/>
        <w:jc w:val="center"/>
      </w:pPr>
    </w:p>
    <w:p w14:paraId="6CB84F40" w14:textId="77777777" w:rsidR="00CE740D" w:rsidRDefault="00CE740D" w:rsidP="00CE740D">
      <w:pPr>
        <w:pStyle w:val="ConsPlusNormal"/>
        <w:jc w:val="center"/>
      </w:pPr>
    </w:p>
    <w:p w14:paraId="75C54880" w14:textId="77777777" w:rsidR="00CE740D" w:rsidRDefault="00CE740D" w:rsidP="00CE740D">
      <w:pPr>
        <w:pStyle w:val="ConsPlusNormal"/>
        <w:jc w:val="center"/>
      </w:pPr>
    </w:p>
    <w:p w14:paraId="2C7B5940" w14:textId="77777777" w:rsidR="00CE740D" w:rsidRDefault="00CE740D" w:rsidP="00CE740D">
      <w:pPr>
        <w:pStyle w:val="ConsPlusNormal"/>
        <w:jc w:val="center"/>
      </w:pPr>
    </w:p>
    <w:p w14:paraId="131BC4BE" w14:textId="77777777" w:rsidR="00CE740D" w:rsidRDefault="00CE740D" w:rsidP="00CE740D">
      <w:pPr>
        <w:pStyle w:val="ConsPlusNormal"/>
        <w:jc w:val="center"/>
      </w:pPr>
    </w:p>
    <w:p w14:paraId="2B57745B" w14:textId="77777777" w:rsidR="00CE740D" w:rsidRDefault="00CE740D" w:rsidP="00CE740D">
      <w:pPr>
        <w:pStyle w:val="ConsPlusNormal"/>
        <w:jc w:val="center"/>
      </w:pPr>
    </w:p>
    <w:p w14:paraId="55179DE6" w14:textId="77777777" w:rsidR="00CE740D" w:rsidRDefault="00CE740D" w:rsidP="00CE740D">
      <w:pPr>
        <w:pStyle w:val="ConsPlusNormal"/>
        <w:jc w:val="center"/>
        <w:rPr>
          <w:b/>
          <w:bCs/>
          <w:color w:val="000000" w:themeColor="text1"/>
          <w:sz w:val="26"/>
          <w:szCs w:val="26"/>
        </w:rPr>
      </w:pPr>
    </w:p>
    <w:p w14:paraId="06116E67" w14:textId="77777777" w:rsidR="00CE740D" w:rsidRDefault="00CE740D" w:rsidP="00CE740D">
      <w:pPr>
        <w:pStyle w:val="ConsPlusNormal"/>
        <w:jc w:val="center"/>
        <w:rPr>
          <w:b/>
          <w:bCs/>
          <w:color w:val="000000" w:themeColor="text1"/>
          <w:sz w:val="26"/>
          <w:szCs w:val="26"/>
        </w:rPr>
      </w:pPr>
    </w:p>
    <w:p w14:paraId="65C523D5" w14:textId="77777777" w:rsidR="00CE740D" w:rsidRPr="00265EC1" w:rsidRDefault="00CE740D" w:rsidP="00CE740D">
      <w:pPr>
        <w:pStyle w:val="ConsPlusNormal"/>
        <w:jc w:val="center"/>
        <w:rPr>
          <w:b/>
          <w:bCs/>
          <w:color w:val="000000" w:themeColor="text1"/>
          <w:sz w:val="26"/>
          <w:szCs w:val="26"/>
        </w:rPr>
      </w:pPr>
      <w:r w:rsidRPr="00265EC1">
        <w:rPr>
          <w:b/>
          <w:bCs/>
          <w:color w:val="000000" w:themeColor="text1"/>
          <w:sz w:val="26"/>
          <w:szCs w:val="26"/>
        </w:rPr>
        <w:t>УСТАВ</w:t>
      </w:r>
    </w:p>
    <w:p w14:paraId="56FC87FB" w14:textId="77777777" w:rsidR="00CE740D" w:rsidRPr="00265EC1" w:rsidRDefault="00CE740D" w:rsidP="00CE740D">
      <w:pPr>
        <w:pStyle w:val="ConsPlusNormal"/>
        <w:jc w:val="center"/>
        <w:rPr>
          <w:b/>
          <w:bCs/>
          <w:color w:val="000000" w:themeColor="text1"/>
          <w:sz w:val="26"/>
          <w:szCs w:val="26"/>
        </w:rPr>
      </w:pPr>
      <w:r w:rsidRPr="00265EC1">
        <w:rPr>
          <w:b/>
          <w:bCs/>
          <w:color w:val="000000" w:themeColor="text1"/>
          <w:sz w:val="26"/>
          <w:szCs w:val="26"/>
        </w:rPr>
        <w:t>ОБЩЕСТВА С ОГРАНИЧЕННОЙ ОТВЕТСТВЕННОСТЬЮ</w:t>
      </w:r>
    </w:p>
    <w:p w14:paraId="30F98DB6" w14:textId="77777777" w:rsidR="00CE740D" w:rsidRPr="00265EC1" w:rsidRDefault="00CE740D" w:rsidP="00CE740D">
      <w:pPr>
        <w:pStyle w:val="ConsPlusNormal"/>
        <w:jc w:val="center"/>
        <w:rPr>
          <w:b/>
          <w:bCs/>
          <w:color w:val="000000" w:themeColor="text1"/>
          <w:sz w:val="26"/>
          <w:szCs w:val="26"/>
        </w:rPr>
      </w:pPr>
      <w:r w:rsidRPr="00265EC1">
        <w:rPr>
          <w:b/>
          <w:bCs/>
          <w:color w:val="000000" w:themeColor="text1"/>
          <w:sz w:val="26"/>
          <w:szCs w:val="26"/>
        </w:rPr>
        <w:t>"БАБЫНИНСКОЕ АВТОТРАНСПОРТНОЕ ПРЕДПРИЯТИЕ"</w:t>
      </w:r>
    </w:p>
    <w:p w14:paraId="70BE5DAD" w14:textId="77777777" w:rsidR="00CE740D" w:rsidRPr="00265EC1" w:rsidRDefault="00CE740D" w:rsidP="00CE740D">
      <w:pPr>
        <w:pStyle w:val="ConsPlusNormal"/>
        <w:jc w:val="both"/>
        <w:rPr>
          <w:color w:val="000000" w:themeColor="text1"/>
        </w:rPr>
      </w:pPr>
    </w:p>
    <w:p w14:paraId="521C9887" w14:textId="77777777" w:rsidR="00CE740D" w:rsidRDefault="00CE740D" w:rsidP="00CE740D">
      <w:pPr>
        <w:pStyle w:val="ConsPlusNormal"/>
        <w:jc w:val="center"/>
        <w:rPr>
          <w:color w:val="000000" w:themeColor="text1"/>
        </w:rPr>
      </w:pPr>
    </w:p>
    <w:p w14:paraId="2E14556D" w14:textId="77777777" w:rsidR="00CE740D" w:rsidRDefault="00CE740D" w:rsidP="00CE740D">
      <w:pPr>
        <w:pStyle w:val="ConsPlusNormal"/>
        <w:jc w:val="center"/>
        <w:rPr>
          <w:color w:val="000000" w:themeColor="text1"/>
        </w:rPr>
      </w:pPr>
    </w:p>
    <w:p w14:paraId="5D1DFD07" w14:textId="77777777" w:rsidR="00CE740D" w:rsidRDefault="00CE740D" w:rsidP="00CE740D">
      <w:pPr>
        <w:pStyle w:val="ConsPlusNormal"/>
        <w:jc w:val="center"/>
        <w:rPr>
          <w:color w:val="000000" w:themeColor="text1"/>
        </w:rPr>
      </w:pPr>
    </w:p>
    <w:p w14:paraId="6280EBDA" w14:textId="77777777" w:rsidR="00CE740D" w:rsidRDefault="00CE740D" w:rsidP="00CE740D">
      <w:pPr>
        <w:pStyle w:val="ConsPlusNormal"/>
        <w:jc w:val="center"/>
        <w:rPr>
          <w:color w:val="000000" w:themeColor="text1"/>
        </w:rPr>
      </w:pPr>
    </w:p>
    <w:p w14:paraId="06E50322" w14:textId="77777777" w:rsidR="00CE740D" w:rsidRDefault="00CE740D" w:rsidP="00CE740D">
      <w:pPr>
        <w:pStyle w:val="ConsPlusNormal"/>
        <w:jc w:val="center"/>
        <w:rPr>
          <w:color w:val="000000" w:themeColor="text1"/>
        </w:rPr>
      </w:pPr>
    </w:p>
    <w:p w14:paraId="1AB5E946" w14:textId="77777777" w:rsidR="00CE740D" w:rsidRDefault="00CE740D" w:rsidP="00CE740D">
      <w:pPr>
        <w:pStyle w:val="ConsPlusNormal"/>
        <w:jc w:val="center"/>
        <w:rPr>
          <w:color w:val="000000" w:themeColor="text1"/>
        </w:rPr>
      </w:pPr>
    </w:p>
    <w:p w14:paraId="4FC2E591" w14:textId="77777777" w:rsidR="00CE740D" w:rsidRDefault="00CE740D" w:rsidP="00CE740D">
      <w:pPr>
        <w:pStyle w:val="ConsPlusNormal"/>
        <w:jc w:val="center"/>
        <w:rPr>
          <w:color w:val="000000" w:themeColor="text1"/>
        </w:rPr>
      </w:pPr>
    </w:p>
    <w:p w14:paraId="02EDBBEE" w14:textId="77777777" w:rsidR="00CE740D" w:rsidRDefault="00CE740D" w:rsidP="00CE740D">
      <w:pPr>
        <w:pStyle w:val="ConsPlusNormal"/>
        <w:jc w:val="center"/>
        <w:rPr>
          <w:color w:val="000000" w:themeColor="text1"/>
        </w:rPr>
      </w:pPr>
    </w:p>
    <w:p w14:paraId="754F3B2D" w14:textId="77777777" w:rsidR="00CE740D" w:rsidRDefault="00CE740D" w:rsidP="00CE740D">
      <w:pPr>
        <w:pStyle w:val="ConsPlusNormal"/>
        <w:jc w:val="center"/>
        <w:rPr>
          <w:color w:val="000000" w:themeColor="text1"/>
        </w:rPr>
      </w:pPr>
    </w:p>
    <w:p w14:paraId="7B9E2382" w14:textId="77777777" w:rsidR="00CE740D" w:rsidRDefault="00CE740D" w:rsidP="00CE740D">
      <w:pPr>
        <w:pStyle w:val="ConsPlusNormal"/>
        <w:jc w:val="center"/>
        <w:rPr>
          <w:color w:val="000000" w:themeColor="text1"/>
        </w:rPr>
      </w:pPr>
    </w:p>
    <w:p w14:paraId="7CC53439" w14:textId="77777777" w:rsidR="00CE740D" w:rsidRDefault="00CE740D" w:rsidP="00CE740D">
      <w:pPr>
        <w:pStyle w:val="ConsPlusNormal"/>
        <w:jc w:val="center"/>
        <w:rPr>
          <w:color w:val="000000" w:themeColor="text1"/>
        </w:rPr>
      </w:pPr>
    </w:p>
    <w:p w14:paraId="3471749B" w14:textId="77777777" w:rsidR="00CE740D" w:rsidRDefault="00CE740D" w:rsidP="00CE740D">
      <w:pPr>
        <w:pStyle w:val="ConsPlusNormal"/>
        <w:jc w:val="center"/>
        <w:rPr>
          <w:color w:val="000000" w:themeColor="text1"/>
        </w:rPr>
      </w:pPr>
    </w:p>
    <w:p w14:paraId="7F93288F" w14:textId="77777777" w:rsidR="00CE740D" w:rsidRDefault="00CE740D" w:rsidP="00CE740D">
      <w:pPr>
        <w:pStyle w:val="ConsPlusNormal"/>
        <w:jc w:val="center"/>
        <w:rPr>
          <w:color w:val="000000" w:themeColor="text1"/>
        </w:rPr>
      </w:pPr>
    </w:p>
    <w:p w14:paraId="4B87F660" w14:textId="77777777" w:rsidR="00CE740D" w:rsidRDefault="00CE740D" w:rsidP="00CE740D">
      <w:pPr>
        <w:pStyle w:val="ConsPlusNormal"/>
        <w:jc w:val="center"/>
        <w:rPr>
          <w:color w:val="000000" w:themeColor="text1"/>
        </w:rPr>
      </w:pPr>
    </w:p>
    <w:p w14:paraId="3A03A79A" w14:textId="77777777" w:rsidR="00CE740D" w:rsidRDefault="00CE740D" w:rsidP="00CE740D">
      <w:pPr>
        <w:pStyle w:val="ConsPlusNormal"/>
        <w:jc w:val="center"/>
        <w:rPr>
          <w:color w:val="000000" w:themeColor="text1"/>
        </w:rPr>
      </w:pPr>
    </w:p>
    <w:p w14:paraId="394199E9" w14:textId="77777777" w:rsidR="00CE740D" w:rsidRDefault="00CE740D" w:rsidP="00CE740D">
      <w:pPr>
        <w:pStyle w:val="ConsPlusNormal"/>
        <w:jc w:val="center"/>
        <w:rPr>
          <w:color w:val="000000" w:themeColor="text1"/>
        </w:rPr>
      </w:pPr>
    </w:p>
    <w:p w14:paraId="24BA46C1" w14:textId="77777777" w:rsidR="00CE740D" w:rsidRDefault="00CE740D" w:rsidP="00CE740D">
      <w:pPr>
        <w:pStyle w:val="ConsPlusNormal"/>
        <w:jc w:val="center"/>
        <w:rPr>
          <w:color w:val="000000" w:themeColor="text1"/>
        </w:rPr>
      </w:pPr>
    </w:p>
    <w:p w14:paraId="19391C0E" w14:textId="77777777" w:rsidR="00CE740D" w:rsidRDefault="00CE740D" w:rsidP="00CE740D">
      <w:pPr>
        <w:pStyle w:val="ConsPlusNormal"/>
        <w:jc w:val="center"/>
        <w:rPr>
          <w:color w:val="000000" w:themeColor="text1"/>
        </w:rPr>
      </w:pPr>
    </w:p>
    <w:p w14:paraId="3EF5F291" w14:textId="77777777" w:rsidR="00CE740D" w:rsidRDefault="00CE740D" w:rsidP="00CE740D">
      <w:pPr>
        <w:pStyle w:val="ConsPlusNormal"/>
        <w:jc w:val="center"/>
        <w:rPr>
          <w:color w:val="000000" w:themeColor="text1"/>
        </w:rPr>
      </w:pPr>
    </w:p>
    <w:p w14:paraId="7C678854" w14:textId="77777777" w:rsidR="00CE740D" w:rsidRDefault="00CE740D" w:rsidP="00CE740D">
      <w:pPr>
        <w:pStyle w:val="ConsPlusNormal"/>
        <w:jc w:val="center"/>
        <w:rPr>
          <w:color w:val="000000" w:themeColor="text1"/>
        </w:rPr>
      </w:pPr>
    </w:p>
    <w:p w14:paraId="2AE5EEAF" w14:textId="77777777" w:rsidR="00CE740D" w:rsidRDefault="00CE740D" w:rsidP="00CE740D">
      <w:pPr>
        <w:pStyle w:val="ConsPlusNormal"/>
        <w:jc w:val="center"/>
        <w:rPr>
          <w:color w:val="000000" w:themeColor="text1"/>
        </w:rPr>
      </w:pPr>
    </w:p>
    <w:p w14:paraId="52028644" w14:textId="77777777" w:rsidR="00CE740D" w:rsidRDefault="00CE740D" w:rsidP="00CE740D">
      <w:pPr>
        <w:pStyle w:val="ConsPlusNormal"/>
        <w:jc w:val="center"/>
        <w:rPr>
          <w:color w:val="000000" w:themeColor="text1"/>
        </w:rPr>
      </w:pPr>
    </w:p>
    <w:p w14:paraId="45E5BE9C" w14:textId="77777777" w:rsidR="00CE740D" w:rsidRDefault="00CE740D" w:rsidP="00CE740D">
      <w:pPr>
        <w:pStyle w:val="ConsPlusNormal"/>
        <w:jc w:val="center"/>
        <w:rPr>
          <w:color w:val="000000" w:themeColor="text1"/>
        </w:rPr>
      </w:pPr>
    </w:p>
    <w:p w14:paraId="19CE53B2" w14:textId="77777777" w:rsidR="00CE740D" w:rsidRDefault="00CE740D" w:rsidP="00CE740D">
      <w:pPr>
        <w:pStyle w:val="ConsPlusNormal"/>
        <w:jc w:val="center"/>
        <w:rPr>
          <w:color w:val="000000" w:themeColor="text1"/>
        </w:rPr>
      </w:pPr>
    </w:p>
    <w:p w14:paraId="1B6D9228" w14:textId="77777777" w:rsidR="00CE740D" w:rsidRDefault="00CE740D" w:rsidP="00CE740D">
      <w:pPr>
        <w:pStyle w:val="ConsPlusNormal"/>
        <w:jc w:val="center"/>
        <w:rPr>
          <w:color w:val="000000" w:themeColor="text1"/>
        </w:rPr>
      </w:pPr>
    </w:p>
    <w:p w14:paraId="558CCEBD" w14:textId="77777777" w:rsidR="00CE740D" w:rsidRDefault="00CE740D" w:rsidP="00CE740D">
      <w:pPr>
        <w:pStyle w:val="ConsPlusNormal"/>
        <w:jc w:val="center"/>
        <w:rPr>
          <w:color w:val="000000" w:themeColor="text1"/>
        </w:rPr>
      </w:pPr>
    </w:p>
    <w:p w14:paraId="15E40A12" w14:textId="77777777" w:rsidR="00CE740D" w:rsidRDefault="00CE740D" w:rsidP="00CE740D">
      <w:pPr>
        <w:pStyle w:val="ConsPlusNormal"/>
        <w:jc w:val="center"/>
        <w:rPr>
          <w:color w:val="000000" w:themeColor="text1"/>
        </w:rPr>
      </w:pPr>
    </w:p>
    <w:p w14:paraId="68630D1C" w14:textId="77777777" w:rsidR="00CE740D" w:rsidRDefault="00CE740D" w:rsidP="00CE740D">
      <w:pPr>
        <w:pStyle w:val="ConsPlusNormal"/>
        <w:jc w:val="center"/>
        <w:rPr>
          <w:color w:val="000000" w:themeColor="text1"/>
        </w:rPr>
      </w:pPr>
    </w:p>
    <w:p w14:paraId="3AFACA55" w14:textId="77777777" w:rsidR="00CE740D" w:rsidRPr="00265EC1" w:rsidRDefault="00CE740D" w:rsidP="00CE740D">
      <w:pPr>
        <w:pStyle w:val="ConsPlusNormal"/>
        <w:jc w:val="center"/>
        <w:rPr>
          <w:color w:val="000000" w:themeColor="text1"/>
        </w:rPr>
      </w:pPr>
      <w:r>
        <w:rPr>
          <w:color w:val="000000" w:themeColor="text1"/>
        </w:rPr>
        <w:t>п</w:t>
      </w:r>
      <w:r w:rsidRPr="00265EC1">
        <w:rPr>
          <w:color w:val="000000" w:themeColor="text1"/>
        </w:rPr>
        <w:t>. БАБЫНИНО</w:t>
      </w:r>
    </w:p>
    <w:p w14:paraId="4230EC94" w14:textId="77777777" w:rsidR="00CE740D" w:rsidRPr="00265EC1" w:rsidRDefault="00CE740D" w:rsidP="00CE740D">
      <w:pPr>
        <w:pStyle w:val="ConsPlusNormal"/>
        <w:jc w:val="center"/>
        <w:rPr>
          <w:color w:val="000000" w:themeColor="text1"/>
        </w:rPr>
      </w:pPr>
      <w:r w:rsidRPr="00265EC1">
        <w:rPr>
          <w:color w:val="000000" w:themeColor="text1"/>
        </w:rPr>
        <w:t>2024 Г.</w:t>
      </w:r>
    </w:p>
    <w:p w14:paraId="69F0D177" w14:textId="77777777" w:rsidR="00CE740D" w:rsidRPr="009A50C9" w:rsidRDefault="00CE740D" w:rsidP="00CE740D">
      <w:pPr>
        <w:pStyle w:val="ConsPlusNormal"/>
        <w:jc w:val="both"/>
      </w:pPr>
    </w:p>
    <w:p w14:paraId="56A0AB0E" w14:textId="77777777" w:rsidR="00CE740D" w:rsidRPr="009A50C9" w:rsidRDefault="00CE740D" w:rsidP="00CE740D">
      <w:pPr>
        <w:pStyle w:val="ConsPlusNormal"/>
        <w:jc w:val="center"/>
        <w:outlineLvl w:val="0"/>
      </w:pPr>
      <w:r>
        <w:br w:type="page"/>
      </w:r>
      <w:r w:rsidRPr="009A50C9">
        <w:lastRenderedPageBreak/>
        <w:t>1. ОБЩИЕ ПОЛОЖЕНИЯ</w:t>
      </w:r>
    </w:p>
    <w:p w14:paraId="6CCF1658" w14:textId="77777777" w:rsidR="00CE740D" w:rsidRPr="009A50C9" w:rsidRDefault="00CE740D" w:rsidP="00CE740D">
      <w:pPr>
        <w:pStyle w:val="ConsPlusNormal"/>
        <w:jc w:val="both"/>
      </w:pPr>
    </w:p>
    <w:p w14:paraId="5F991B23" w14:textId="77777777" w:rsidR="00CE740D" w:rsidRPr="009A50C9" w:rsidRDefault="00CE740D" w:rsidP="00CE740D">
      <w:pPr>
        <w:pStyle w:val="ConsPlusNormal"/>
        <w:ind w:firstLine="540"/>
        <w:jc w:val="both"/>
      </w:pPr>
      <w:r w:rsidRPr="009A50C9">
        <w:t>1.1. Общество с ограниченной ответственностью "</w:t>
      </w:r>
      <w:r>
        <w:t>Бабынинское автотранспортное предприятие</w:t>
      </w:r>
      <w:r w:rsidRPr="009A50C9">
        <w:t xml:space="preserve">", именуемое в дальнейшем "Общество", создано в соответствии с Гражданским </w:t>
      </w:r>
      <w:hyperlink r:id="rId6" w:history="1">
        <w:r w:rsidRPr="009A50C9">
          <w:rPr>
            <w:color w:val="0000FF"/>
          </w:rPr>
          <w:t>кодексом</w:t>
        </w:r>
      </w:hyperlink>
      <w:r w:rsidRPr="009A50C9">
        <w:t xml:space="preserve"> Российской Федерации и Федеральным </w:t>
      </w:r>
      <w:hyperlink r:id="rId7" w:history="1">
        <w:r w:rsidRPr="009A50C9">
          <w:rPr>
            <w:color w:val="0000FF"/>
          </w:rPr>
          <w:t>законом</w:t>
        </w:r>
      </w:hyperlink>
      <w:r w:rsidRPr="009A50C9">
        <w:t xml:space="preserve"> от 08.02.1998 N 14-ФЗ "Об обществах с ограниченной ответственностью" (далее - Федеральный закон).</w:t>
      </w:r>
    </w:p>
    <w:p w14:paraId="0FB30095" w14:textId="77777777" w:rsidR="00CE740D" w:rsidRPr="009A50C9" w:rsidRDefault="00CE740D" w:rsidP="00CE740D">
      <w:pPr>
        <w:pStyle w:val="ConsPlusNormal"/>
        <w:spacing w:before="240"/>
        <w:ind w:firstLine="540"/>
        <w:jc w:val="both"/>
      </w:pPr>
      <w:r w:rsidRPr="009A50C9">
        <w:t>1.2. Общество является юридическим лицом и осуществляет свою деятельность на основании настоящего Устава и действующего законодательства Российской Федерации.</w:t>
      </w:r>
    </w:p>
    <w:p w14:paraId="612A1910" w14:textId="77777777" w:rsidR="00CE740D" w:rsidRDefault="00CE740D" w:rsidP="00CE740D">
      <w:pPr>
        <w:pStyle w:val="ConsPlusNormal"/>
        <w:spacing w:before="240"/>
        <w:ind w:firstLine="540"/>
        <w:jc w:val="both"/>
      </w:pPr>
      <w:r w:rsidRPr="009A50C9">
        <w:t xml:space="preserve">1.3. Полное фирменное наименование Общества на русском языке: </w:t>
      </w:r>
    </w:p>
    <w:p w14:paraId="271058D9" w14:textId="77777777" w:rsidR="00CE740D" w:rsidRDefault="00CE740D" w:rsidP="00CE740D">
      <w:pPr>
        <w:pStyle w:val="ConsPlusNormal"/>
        <w:spacing w:before="240"/>
        <w:ind w:firstLine="540"/>
        <w:jc w:val="both"/>
      </w:pPr>
      <w:r w:rsidRPr="009A50C9">
        <w:t>Общество с ограниченной ответственностью "</w:t>
      </w:r>
      <w:r>
        <w:t>Бабынинское автотранспортное предприятие</w:t>
      </w:r>
      <w:r w:rsidRPr="009A50C9">
        <w:t xml:space="preserve">", </w:t>
      </w:r>
    </w:p>
    <w:p w14:paraId="392D5519" w14:textId="77777777" w:rsidR="00CE740D" w:rsidRDefault="00CE740D" w:rsidP="00CE740D">
      <w:pPr>
        <w:pStyle w:val="ConsPlusNormal"/>
        <w:spacing w:before="240"/>
        <w:ind w:firstLine="540"/>
        <w:jc w:val="both"/>
      </w:pPr>
      <w:r w:rsidRPr="009A50C9">
        <w:t xml:space="preserve">сокращенное фирменное наименование на русском языке: </w:t>
      </w:r>
    </w:p>
    <w:p w14:paraId="1B2678E0" w14:textId="77777777" w:rsidR="00CE740D" w:rsidRPr="009A50C9" w:rsidRDefault="00CE740D" w:rsidP="00CE740D">
      <w:pPr>
        <w:pStyle w:val="ConsPlusNormal"/>
        <w:spacing w:before="240"/>
        <w:ind w:firstLine="540"/>
        <w:jc w:val="both"/>
      </w:pPr>
      <w:r w:rsidRPr="009A50C9">
        <w:t>ООО "</w:t>
      </w:r>
      <w:r>
        <w:t>Бабынинское АТП</w:t>
      </w:r>
      <w:r w:rsidRPr="009A50C9">
        <w:t>"</w:t>
      </w:r>
      <w:r>
        <w:t>.</w:t>
      </w:r>
    </w:p>
    <w:p w14:paraId="2DF7E638" w14:textId="77777777" w:rsidR="00CE740D" w:rsidRPr="009A50C9" w:rsidRDefault="00CE740D" w:rsidP="00CE740D">
      <w:pPr>
        <w:pStyle w:val="ConsPlusNormal"/>
        <w:spacing w:before="240"/>
        <w:ind w:firstLine="540"/>
        <w:jc w:val="both"/>
      </w:pPr>
      <w:r w:rsidRPr="009A50C9">
        <w:t>1.4. Общество создается без ограничения срока.</w:t>
      </w:r>
    </w:p>
    <w:p w14:paraId="1A47B8B4" w14:textId="77777777" w:rsidR="00CE740D" w:rsidRPr="009A50C9" w:rsidRDefault="00CE740D" w:rsidP="00CE740D">
      <w:pPr>
        <w:pStyle w:val="ConsPlusNormal"/>
        <w:spacing w:before="240"/>
        <w:ind w:firstLine="540"/>
        <w:jc w:val="both"/>
      </w:pPr>
      <w:r w:rsidRPr="009A50C9">
        <w:t>1.5. Общество имеет печать, содержащую его полное наименование на русском языке, а также указание на его место нахождения.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w:t>
      </w:r>
    </w:p>
    <w:p w14:paraId="4C859A5F" w14:textId="77777777" w:rsidR="00CE740D" w:rsidRPr="009A50C9" w:rsidRDefault="00CE740D" w:rsidP="00CE740D">
      <w:pPr>
        <w:pStyle w:val="ConsPlusNormal"/>
        <w:ind w:firstLine="540"/>
        <w:jc w:val="both"/>
      </w:pPr>
    </w:p>
    <w:p w14:paraId="3C800534" w14:textId="77777777" w:rsidR="00CE740D" w:rsidRPr="009A50C9" w:rsidRDefault="00CE740D" w:rsidP="00CE740D">
      <w:pPr>
        <w:pStyle w:val="ConsPlusNormal"/>
        <w:ind w:firstLine="540"/>
        <w:jc w:val="both"/>
      </w:pPr>
      <w:r w:rsidRPr="009A50C9">
        <w:t xml:space="preserve">1.6. Место нахождения Общества: </w:t>
      </w:r>
      <w:r>
        <w:t>Калужская область, Бабынинский район, п. Бабынино, ул. Моторная</w:t>
      </w:r>
      <w:r w:rsidRPr="005C3124">
        <w:rPr>
          <w:color w:val="000000" w:themeColor="text1"/>
        </w:rPr>
        <w:t>, д. 3.</w:t>
      </w:r>
    </w:p>
    <w:p w14:paraId="16547BCD" w14:textId="77777777" w:rsidR="00CE740D" w:rsidRPr="009A50C9" w:rsidRDefault="00CE740D" w:rsidP="00CE740D">
      <w:pPr>
        <w:pStyle w:val="ConsPlusNormal"/>
        <w:ind w:firstLine="540"/>
        <w:jc w:val="both"/>
      </w:pPr>
    </w:p>
    <w:p w14:paraId="421E2E21" w14:textId="77777777" w:rsidR="00CE740D" w:rsidRPr="009A50C9" w:rsidRDefault="00CE740D" w:rsidP="00CE740D">
      <w:pPr>
        <w:pStyle w:val="ConsPlusNormal"/>
        <w:jc w:val="center"/>
        <w:outlineLvl w:val="0"/>
      </w:pPr>
      <w:r w:rsidRPr="009A50C9">
        <w:t>2. ЦЕЛЬ, ПРЕДМЕТ, ВИДЫ ДЕЯТЕЛЬНОСТИ</w:t>
      </w:r>
    </w:p>
    <w:p w14:paraId="1ADC8CD8" w14:textId="77777777" w:rsidR="00CE740D" w:rsidRPr="009A50C9" w:rsidRDefault="00CE740D" w:rsidP="00CE740D">
      <w:pPr>
        <w:pStyle w:val="ConsPlusNormal"/>
        <w:ind w:firstLine="540"/>
        <w:jc w:val="both"/>
      </w:pPr>
    </w:p>
    <w:p w14:paraId="1A1400AE" w14:textId="77777777" w:rsidR="00CE740D" w:rsidRPr="009A50C9" w:rsidRDefault="00CE740D" w:rsidP="00CE740D">
      <w:pPr>
        <w:pStyle w:val="ConsPlusNormal"/>
        <w:ind w:firstLine="540"/>
        <w:jc w:val="both"/>
      </w:pPr>
      <w:r w:rsidRPr="009A50C9">
        <w:t>2.1. Целью деятельности Общества является извлечение прибыли.</w:t>
      </w:r>
    </w:p>
    <w:p w14:paraId="0C6ACE42" w14:textId="77777777" w:rsidR="00CE740D" w:rsidRPr="005C3124" w:rsidRDefault="00CE740D" w:rsidP="00CE740D">
      <w:pPr>
        <w:pStyle w:val="ConsPlusNormal"/>
        <w:spacing w:before="240"/>
        <w:ind w:firstLine="540"/>
        <w:jc w:val="both"/>
      </w:pPr>
      <w:r w:rsidRPr="005C3124">
        <w:t xml:space="preserve">2.2. Предметом деятельности Общества является </w:t>
      </w:r>
      <w:r w:rsidRPr="005C3124">
        <w:rPr>
          <w:color w:val="000000"/>
          <w:spacing w:val="2"/>
        </w:rPr>
        <w:t>осуществление регулярных внутрирайонных, пригородных, междугородних, межобластных и заказных пассажирских перевозок</w:t>
      </w:r>
      <w:r w:rsidRPr="005C3124">
        <w:t>.</w:t>
      </w:r>
    </w:p>
    <w:p w14:paraId="7877728B" w14:textId="77777777" w:rsidR="00CE740D" w:rsidRPr="009A50C9" w:rsidRDefault="00CE740D" w:rsidP="00CE740D">
      <w:pPr>
        <w:pStyle w:val="ConsPlusNormal"/>
        <w:spacing w:before="240"/>
        <w:ind w:firstLine="540"/>
        <w:jc w:val="both"/>
      </w:pPr>
      <w:r w:rsidRPr="009A50C9">
        <w:t>2.3. Общество имеет гражданские права и исполняет обязанности, необходимые для осуществления любых видов деятельности, не запрещенных федеральными законами, в том числе:</w:t>
      </w:r>
    </w:p>
    <w:p w14:paraId="19724405" w14:textId="77777777" w:rsidR="00CE740D" w:rsidRPr="009A50C9" w:rsidRDefault="00CE740D" w:rsidP="00CE740D">
      <w:pPr>
        <w:pStyle w:val="ConsPlusNormal"/>
        <w:spacing w:before="240"/>
        <w:ind w:firstLine="540"/>
        <w:jc w:val="both"/>
      </w:pPr>
      <w:r w:rsidRPr="009A50C9">
        <w:t xml:space="preserve">- </w:t>
      </w:r>
      <w:r w:rsidRPr="005C3124">
        <w:rPr>
          <w:color w:val="000000"/>
          <w:spacing w:val="2"/>
        </w:rPr>
        <w:t>осуществление регулярных внутрирайонных, пригородных, междугородних, межобластных и заказных пассажирских перевозок</w:t>
      </w:r>
      <w:r w:rsidRPr="009A50C9">
        <w:t>;</w:t>
      </w:r>
    </w:p>
    <w:p w14:paraId="4FA841AB" w14:textId="77777777" w:rsidR="00CE740D" w:rsidRPr="009A50C9" w:rsidRDefault="00CE740D" w:rsidP="00CE740D">
      <w:pPr>
        <w:pStyle w:val="ConsPlusNormal"/>
        <w:spacing w:before="240"/>
        <w:ind w:firstLine="540"/>
        <w:jc w:val="both"/>
      </w:pPr>
      <w:r w:rsidRPr="009A50C9">
        <w:t xml:space="preserve">- </w:t>
      </w:r>
      <w:r>
        <w:t>иные виды деятельности</w:t>
      </w:r>
      <w:r w:rsidRPr="009A50C9">
        <w:t>.</w:t>
      </w:r>
    </w:p>
    <w:p w14:paraId="04EC0C66" w14:textId="77777777" w:rsidR="00CE740D" w:rsidRPr="009A50C9" w:rsidRDefault="00CE740D" w:rsidP="00CE740D">
      <w:pPr>
        <w:pStyle w:val="ConsPlusNormal"/>
        <w:spacing w:before="240"/>
        <w:ind w:firstLine="540"/>
        <w:jc w:val="both"/>
      </w:pPr>
      <w:r w:rsidRPr="009A50C9">
        <w:t>2.4. 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w:t>
      </w:r>
    </w:p>
    <w:p w14:paraId="6EA45F45" w14:textId="77777777" w:rsidR="00CE740D" w:rsidRPr="009A50C9" w:rsidRDefault="00CE740D" w:rsidP="00CE740D">
      <w:pPr>
        <w:pStyle w:val="ConsPlusNormal"/>
        <w:spacing w:before="240"/>
        <w:ind w:firstLine="540"/>
        <w:jc w:val="both"/>
      </w:pPr>
      <w:r w:rsidRPr="009A50C9">
        <w:t>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14:paraId="32E7DF71" w14:textId="77777777" w:rsidR="00CE740D" w:rsidRPr="009A50C9" w:rsidRDefault="00CE740D" w:rsidP="00CE740D">
      <w:pPr>
        <w:pStyle w:val="ConsPlusNormal"/>
        <w:spacing w:before="240"/>
        <w:ind w:firstLine="540"/>
        <w:jc w:val="both"/>
      </w:pPr>
      <w:r w:rsidRPr="009A50C9">
        <w:lastRenderedPageBreak/>
        <w:t>2.5. Вмешательство в хозяйственную и иную деятельность Общества со стороны государственных и иных организаций не допускается, если оно не обусловлено их правом по осуществлению контроля над деятельностью Общества.</w:t>
      </w:r>
    </w:p>
    <w:p w14:paraId="0473B1D2" w14:textId="77777777" w:rsidR="00CE740D" w:rsidRPr="009A50C9" w:rsidRDefault="00CE740D" w:rsidP="00CE740D">
      <w:pPr>
        <w:pStyle w:val="ConsPlusNormal"/>
        <w:ind w:firstLine="540"/>
        <w:jc w:val="both"/>
      </w:pPr>
    </w:p>
    <w:p w14:paraId="65796881" w14:textId="77777777" w:rsidR="00CE740D" w:rsidRPr="009A50C9" w:rsidRDefault="00CE740D" w:rsidP="00CE740D">
      <w:pPr>
        <w:pStyle w:val="ConsPlusNormal"/>
        <w:jc w:val="center"/>
        <w:outlineLvl w:val="0"/>
      </w:pPr>
      <w:r w:rsidRPr="009A50C9">
        <w:t>3. УСТАВНЫЙ КАПИТАЛ</w:t>
      </w:r>
    </w:p>
    <w:p w14:paraId="7DAB04EF" w14:textId="77777777" w:rsidR="00CE740D" w:rsidRPr="009A50C9" w:rsidRDefault="00CE740D" w:rsidP="00CE740D">
      <w:pPr>
        <w:pStyle w:val="ConsPlusNormal"/>
        <w:ind w:firstLine="540"/>
        <w:jc w:val="both"/>
      </w:pPr>
    </w:p>
    <w:p w14:paraId="24E9507E" w14:textId="77777777" w:rsidR="00CE740D" w:rsidRPr="009A50C9" w:rsidRDefault="00CE740D" w:rsidP="00CE740D">
      <w:pPr>
        <w:pStyle w:val="ConsPlusNormal"/>
        <w:ind w:firstLine="540"/>
        <w:jc w:val="both"/>
      </w:pPr>
      <w:r w:rsidRPr="009A50C9">
        <w:t>3.1. Уставный капитал Общества составляется из номинальной стоимости доли его участника.</w:t>
      </w:r>
    </w:p>
    <w:p w14:paraId="25C1BB6E" w14:textId="77777777" w:rsidR="00CE740D" w:rsidRPr="00B0392B" w:rsidRDefault="00CE740D" w:rsidP="00CE740D">
      <w:pPr>
        <w:pStyle w:val="ConsPlusNormal"/>
        <w:spacing w:before="240"/>
        <w:ind w:firstLine="540"/>
        <w:jc w:val="both"/>
        <w:rPr>
          <w:color w:val="000000" w:themeColor="text1"/>
        </w:rPr>
      </w:pPr>
      <w:r w:rsidRPr="00B0392B">
        <w:rPr>
          <w:color w:val="000000" w:themeColor="text1"/>
        </w:rPr>
        <w:t>3.2. Размер уставного капитала Общества составляет 1 400 000 (один миллион четыреста тысяч) рублей.</w:t>
      </w:r>
    </w:p>
    <w:p w14:paraId="144033A5" w14:textId="77777777" w:rsidR="00CE740D" w:rsidRPr="009A50C9" w:rsidRDefault="00CE740D" w:rsidP="00CE740D">
      <w:pPr>
        <w:pStyle w:val="ConsPlusNormal"/>
        <w:spacing w:before="240"/>
        <w:ind w:firstLine="540"/>
        <w:jc w:val="both"/>
      </w:pPr>
      <w:r w:rsidRPr="009A50C9">
        <w:t>3.3. Уставный капитал Общества определяет минимальный размер его имущества, гарантирующего интересы его кредиторов.</w:t>
      </w:r>
    </w:p>
    <w:p w14:paraId="7E09FBC2" w14:textId="77777777" w:rsidR="00CE740D" w:rsidRPr="009A50C9" w:rsidRDefault="00CE740D" w:rsidP="00CE740D">
      <w:pPr>
        <w:pStyle w:val="ConsPlusNormal"/>
        <w:spacing w:before="240"/>
        <w:ind w:firstLine="540"/>
        <w:jc w:val="both"/>
      </w:pPr>
      <w:r w:rsidRPr="009A50C9">
        <w:t>3.4. Действительная стоимость доли участника Общества соответствует части стоимости чистых активов Общества, пропорциональной размеру его доли.</w:t>
      </w:r>
    </w:p>
    <w:p w14:paraId="600C31DE" w14:textId="77777777" w:rsidR="00CE740D" w:rsidRPr="009A50C9" w:rsidRDefault="00CE740D" w:rsidP="00CE740D">
      <w:pPr>
        <w:pStyle w:val="ConsPlusNormal"/>
        <w:spacing w:before="240"/>
        <w:ind w:firstLine="540"/>
        <w:jc w:val="both"/>
      </w:pPr>
      <w:r w:rsidRPr="009A50C9">
        <w:t>3.5. Оплата доли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14:paraId="4EE1FD2C" w14:textId="77777777" w:rsidR="00CE740D" w:rsidRPr="009B022E" w:rsidRDefault="00CE740D" w:rsidP="00CE740D">
      <w:pPr>
        <w:pStyle w:val="ConsPlusNormal"/>
        <w:spacing w:before="240"/>
        <w:ind w:firstLine="540"/>
        <w:jc w:val="both"/>
        <w:rPr>
          <w:color w:val="000000" w:themeColor="text1"/>
        </w:rPr>
      </w:pPr>
      <w:r w:rsidRPr="009B022E">
        <w:rPr>
          <w:color w:val="000000" w:themeColor="text1"/>
        </w:rPr>
        <w:t xml:space="preserve">3.6. Уставной капитал Общества </w:t>
      </w:r>
      <w:bookmarkStart w:id="8" w:name="_Hlk169253836"/>
      <w:r w:rsidRPr="009B022E">
        <w:rPr>
          <w:color w:val="000000" w:themeColor="text1"/>
        </w:rPr>
        <w:t>формируется за счет имущества реорганизуемого муниципального предприятия «Бабынинское автотранспортное предприятие»</w:t>
      </w:r>
      <w:bookmarkEnd w:id="8"/>
      <w:r w:rsidRPr="009B022E">
        <w:rPr>
          <w:color w:val="000000" w:themeColor="text1"/>
        </w:rPr>
        <w:t>.</w:t>
      </w:r>
    </w:p>
    <w:p w14:paraId="4EBA4D8F" w14:textId="77777777" w:rsidR="00CE740D" w:rsidRPr="009A50C9" w:rsidRDefault="00CE740D" w:rsidP="00CE740D">
      <w:pPr>
        <w:pStyle w:val="ConsPlusNormal"/>
        <w:spacing w:before="240"/>
        <w:ind w:firstLine="540"/>
        <w:jc w:val="both"/>
      </w:pPr>
      <w:r w:rsidRPr="009B022E">
        <w:rPr>
          <w:color w:val="000000" w:themeColor="text1"/>
        </w:rPr>
        <w:t>3.7. Увеличение уставного капитала Общества может осуществляться за счет</w:t>
      </w:r>
      <w:r w:rsidRPr="009A50C9">
        <w:t xml:space="preserve"> имущества Общества, за счет дополнительных вкладов участника Общества</w:t>
      </w:r>
      <w:r>
        <w:t xml:space="preserve">. </w:t>
      </w:r>
    </w:p>
    <w:p w14:paraId="5C3E5937" w14:textId="77777777" w:rsidR="00CE740D" w:rsidRPr="009A50C9" w:rsidRDefault="00CE740D" w:rsidP="00CE740D">
      <w:pPr>
        <w:pStyle w:val="ConsPlusNormal"/>
        <w:spacing w:before="240"/>
        <w:ind w:firstLine="540"/>
        <w:jc w:val="both"/>
      </w:pPr>
      <w:r w:rsidRPr="009A50C9">
        <w:t>3.8. Увеличение уставного капитала Общества за счет его имущества осуществляется по решению единственного участника Общества. Решение об увеличении уставного капитала Общества за счет имущества Общества может быть принято только на основании данных бухгалтерской (финансовой) отчетности Общества за год, предшествующий году, в течение которого принято такое решение.</w:t>
      </w:r>
    </w:p>
    <w:p w14:paraId="5EF16CE5" w14:textId="77777777" w:rsidR="00CE740D" w:rsidRPr="009A50C9" w:rsidRDefault="00CE740D" w:rsidP="00CE740D">
      <w:pPr>
        <w:pStyle w:val="ConsPlusNormal"/>
        <w:spacing w:before="240"/>
        <w:ind w:firstLine="540"/>
        <w:jc w:val="both"/>
      </w:pPr>
      <w:bookmarkStart w:id="9" w:name="Par47"/>
      <w:bookmarkEnd w:id="9"/>
      <w:r w:rsidRPr="009A50C9">
        <w:t>3.9. Участник Общества может принять решение об увеличении уставного капитала Общества за счет внесения дополнительных вкладов. Таким решением определяется общая стоимость дополнительного вклада.</w:t>
      </w:r>
    </w:p>
    <w:p w14:paraId="6EEB65D4" w14:textId="77777777" w:rsidR="00CE740D" w:rsidRDefault="00CE740D" w:rsidP="00CE740D">
      <w:pPr>
        <w:pStyle w:val="ConsPlusNormal"/>
        <w:spacing w:before="240"/>
        <w:ind w:firstLine="540"/>
        <w:jc w:val="both"/>
      </w:pPr>
      <w:r w:rsidRPr="009A50C9">
        <w:t xml:space="preserve">3.10. Дополнительный вклад может быть внесен единственным участником Общества в течение двух месяцев со дня принятия решения, указанного в </w:t>
      </w:r>
      <w:hyperlink w:anchor="Par47" w:tooltip="3.9. Участник Общества может принять решение об увеличении уставного капитала Общества за счет внесения дополнительных вкладов. Таким решением определяется общая стоимость дополнительного вклада." w:history="1">
        <w:r w:rsidRPr="009A50C9">
          <w:rPr>
            <w:color w:val="0000FF"/>
          </w:rPr>
          <w:t>п. 3.9</w:t>
        </w:r>
      </w:hyperlink>
      <w:r w:rsidRPr="009A50C9">
        <w:t xml:space="preserve"> настоящего Устава.</w:t>
      </w:r>
    </w:p>
    <w:p w14:paraId="57AE71A5" w14:textId="77777777" w:rsidR="00CE740D" w:rsidRPr="009A50C9" w:rsidRDefault="00CE740D" w:rsidP="00CE740D">
      <w:pPr>
        <w:pStyle w:val="ConsPlusNormal"/>
        <w:spacing w:before="240"/>
        <w:ind w:firstLine="540"/>
        <w:jc w:val="both"/>
      </w:pPr>
      <w:r w:rsidRPr="009A50C9">
        <w:t>3.1</w:t>
      </w:r>
      <w:r>
        <w:t>1</w:t>
      </w:r>
      <w:r w:rsidRPr="009A50C9">
        <w:t xml:space="preserve">. Общество вправе, а в случаях, предусмотренных Федеральным </w:t>
      </w:r>
      <w:hyperlink r:id="rId8" w:history="1">
        <w:r w:rsidRPr="009A50C9">
          <w:rPr>
            <w:color w:val="0000FF"/>
          </w:rPr>
          <w:t>законом</w:t>
        </w:r>
      </w:hyperlink>
      <w:r w:rsidRPr="009A50C9">
        <w:t xml:space="preserve"> от 08.02.1998 N 14-ФЗ "Об обществах с ограниченной ответственностью", обязано уменьшить свой уставный капитал.</w:t>
      </w:r>
    </w:p>
    <w:p w14:paraId="5A4ABC0E" w14:textId="77777777" w:rsidR="00CE740D" w:rsidRPr="009A50C9" w:rsidRDefault="00CE740D" w:rsidP="00CE740D">
      <w:pPr>
        <w:pStyle w:val="ConsPlusNormal"/>
        <w:spacing w:before="240"/>
        <w:ind w:firstLine="540"/>
        <w:jc w:val="both"/>
      </w:pPr>
      <w:r w:rsidRPr="009A50C9">
        <w:t>3.1</w:t>
      </w:r>
      <w:r>
        <w:t>2</w:t>
      </w:r>
      <w:r w:rsidRPr="009A50C9">
        <w:t>.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w:t>
      </w:r>
    </w:p>
    <w:p w14:paraId="001D3B42" w14:textId="77777777" w:rsidR="00CE740D" w:rsidRPr="009A50C9" w:rsidRDefault="00CE740D" w:rsidP="00CE740D">
      <w:pPr>
        <w:pStyle w:val="ConsPlusNormal"/>
        <w:spacing w:before="240"/>
        <w:ind w:firstLine="540"/>
        <w:jc w:val="both"/>
      </w:pPr>
      <w:r w:rsidRPr="009A50C9">
        <w:t>3.1</w:t>
      </w:r>
      <w:r>
        <w:t>3</w:t>
      </w:r>
      <w:r w:rsidRPr="009A50C9">
        <w:t>.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законодательством Российской Федерации на дату представления документов для государственной регистрации соответствующих изменений в Уставе Общества, а в случаях, если в соответствии с законодательством Общество обязано уменьшить свой уставный капитал, - на дату государственной регистрации Общества.</w:t>
      </w:r>
    </w:p>
    <w:p w14:paraId="7C77021A" w14:textId="77777777" w:rsidR="00CE740D" w:rsidRPr="009A50C9" w:rsidRDefault="00CE740D" w:rsidP="00CE740D">
      <w:pPr>
        <w:pStyle w:val="ConsPlusNormal"/>
        <w:spacing w:before="240"/>
        <w:ind w:firstLine="540"/>
        <w:jc w:val="both"/>
      </w:pPr>
      <w:r w:rsidRPr="009A50C9">
        <w:lastRenderedPageBreak/>
        <w:t>3.1</w:t>
      </w:r>
      <w:r>
        <w:t>4</w:t>
      </w:r>
      <w:r w:rsidRPr="009A50C9">
        <w:t>. В течение 3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w:t>
      </w:r>
    </w:p>
    <w:p w14:paraId="7C98A950" w14:textId="77777777" w:rsidR="00CE740D" w:rsidRPr="009A50C9" w:rsidRDefault="00CE740D" w:rsidP="00CE740D">
      <w:pPr>
        <w:pStyle w:val="ConsPlusNormal"/>
        <w:ind w:firstLine="540"/>
        <w:jc w:val="both"/>
      </w:pPr>
    </w:p>
    <w:p w14:paraId="07A452AF" w14:textId="77777777" w:rsidR="00CE740D" w:rsidRPr="009A50C9" w:rsidRDefault="00CE740D" w:rsidP="00CE740D">
      <w:pPr>
        <w:pStyle w:val="ConsPlusNormal"/>
        <w:jc w:val="center"/>
        <w:outlineLvl w:val="0"/>
      </w:pPr>
      <w:r w:rsidRPr="009A50C9">
        <w:t>4. ОБЯЗАННОСТИ УЧАСТНИКА</w:t>
      </w:r>
    </w:p>
    <w:p w14:paraId="4604B75A" w14:textId="77777777" w:rsidR="00CE740D" w:rsidRPr="009A50C9" w:rsidRDefault="00CE740D" w:rsidP="00CE740D">
      <w:pPr>
        <w:pStyle w:val="ConsPlusNormal"/>
        <w:ind w:firstLine="540"/>
        <w:jc w:val="both"/>
      </w:pPr>
    </w:p>
    <w:p w14:paraId="3DFABEE1" w14:textId="77777777" w:rsidR="00CE740D" w:rsidRPr="009A50C9" w:rsidRDefault="00CE740D" w:rsidP="00CE740D">
      <w:pPr>
        <w:pStyle w:val="ConsPlusNormal"/>
        <w:ind w:firstLine="540"/>
        <w:jc w:val="both"/>
      </w:pPr>
      <w:r w:rsidRPr="009A50C9">
        <w:t>4.1. Участник Общества обязан:</w:t>
      </w:r>
    </w:p>
    <w:p w14:paraId="577986A4" w14:textId="77777777" w:rsidR="00CE740D" w:rsidRPr="009A50C9" w:rsidRDefault="00CE740D" w:rsidP="00CE740D">
      <w:pPr>
        <w:pStyle w:val="ConsPlusNormal"/>
        <w:spacing w:before="240"/>
        <w:ind w:firstLine="540"/>
        <w:jc w:val="both"/>
      </w:pPr>
      <w:r w:rsidRPr="009A50C9">
        <w:t xml:space="preserve">- оплачивать доли в уставном капитале Общества в порядке, размерах и сроки, которые предусмотрены Федеральным </w:t>
      </w:r>
      <w:hyperlink r:id="rId9" w:history="1">
        <w:r w:rsidRPr="009A50C9">
          <w:rPr>
            <w:color w:val="0000FF"/>
          </w:rPr>
          <w:t>законом</w:t>
        </w:r>
      </w:hyperlink>
      <w:r w:rsidRPr="009A50C9">
        <w:t xml:space="preserve"> от 08.02.1998 N 14-ФЗ "Об обществах с ограниченной ответственностью" и настоящим Уставом;</w:t>
      </w:r>
    </w:p>
    <w:p w14:paraId="6C2F37AA" w14:textId="77777777" w:rsidR="00CE740D" w:rsidRPr="009A50C9" w:rsidRDefault="00CE740D" w:rsidP="00CE740D">
      <w:pPr>
        <w:pStyle w:val="ConsPlusNormal"/>
        <w:spacing w:before="240"/>
        <w:ind w:firstLine="540"/>
        <w:jc w:val="both"/>
      </w:pPr>
      <w:r w:rsidRPr="009A50C9">
        <w:t>- не разглашать конфиденциальную информацию о деятельности Общества;</w:t>
      </w:r>
    </w:p>
    <w:p w14:paraId="6A7758C9" w14:textId="77777777" w:rsidR="00CE740D" w:rsidRPr="009A50C9" w:rsidRDefault="00CE740D" w:rsidP="00CE740D">
      <w:pPr>
        <w:pStyle w:val="ConsPlusNormal"/>
        <w:spacing w:before="240"/>
        <w:ind w:firstLine="540"/>
        <w:jc w:val="both"/>
      </w:pPr>
      <w:r w:rsidRPr="009A50C9">
        <w:t>- соблюдать требования настоящего Устава;</w:t>
      </w:r>
    </w:p>
    <w:p w14:paraId="7F9603BD" w14:textId="77777777" w:rsidR="00CE740D" w:rsidRPr="009A50C9" w:rsidRDefault="00CE740D" w:rsidP="00CE740D">
      <w:pPr>
        <w:pStyle w:val="ConsPlusNormal"/>
        <w:spacing w:before="240"/>
        <w:ind w:firstLine="540"/>
        <w:jc w:val="both"/>
      </w:pPr>
      <w:r w:rsidRPr="009A50C9">
        <w:t>- выполнять принятые на себя обязательства по отношению к Обществу;</w:t>
      </w:r>
    </w:p>
    <w:p w14:paraId="391A5901" w14:textId="77777777" w:rsidR="00CE740D" w:rsidRPr="009A50C9" w:rsidRDefault="00CE740D" w:rsidP="00CE740D">
      <w:pPr>
        <w:pStyle w:val="ConsPlusNormal"/>
        <w:spacing w:before="240"/>
        <w:ind w:firstLine="540"/>
        <w:jc w:val="both"/>
      </w:pPr>
      <w:r w:rsidRPr="009A50C9">
        <w:t>- оказывать содействие Обществу в осуществлении им своей деятельности;</w:t>
      </w:r>
    </w:p>
    <w:p w14:paraId="42D55235" w14:textId="77777777" w:rsidR="00CE740D" w:rsidRPr="009A50C9" w:rsidRDefault="00CE740D" w:rsidP="00CE740D">
      <w:pPr>
        <w:pStyle w:val="ConsPlusNormal"/>
        <w:spacing w:before="240"/>
        <w:ind w:firstLine="540"/>
        <w:jc w:val="both"/>
      </w:pPr>
      <w:r w:rsidRPr="009A50C9">
        <w:t>- участвовать в принятии решений, без которых Общество не может продолжать свою деятельность;</w:t>
      </w:r>
    </w:p>
    <w:p w14:paraId="0CBF82BD" w14:textId="77777777" w:rsidR="00CE740D" w:rsidRPr="009A50C9" w:rsidRDefault="00CE740D" w:rsidP="00CE740D">
      <w:pPr>
        <w:pStyle w:val="ConsPlusNormal"/>
        <w:spacing w:before="240"/>
        <w:ind w:firstLine="540"/>
        <w:jc w:val="both"/>
      </w:pPr>
      <w:r w:rsidRPr="009A50C9">
        <w:t>- не совершать действия, заведомо направленные на причинение вреда Обществу;</w:t>
      </w:r>
    </w:p>
    <w:p w14:paraId="2A074B14" w14:textId="77777777" w:rsidR="00CE740D" w:rsidRPr="009A50C9" w:rsidRDefault="00CE740D" w:rsidP="00CE740D">
      <w:pPr>
        <w:pStyle w:val="ConsPlusNormal"/>
        <w:spacing w:before="240"/>
        <w:ind w:firstLine="540"/>
        <w:jc w:val="both"/>
      </w:pPr>
      <w:r w:rsidRPr="009A50C9">
        <w:t>- не совершать действия (бездействие), которые существенно затрудняют или делают невозможным достижение целей, ради которых создано Общество;</w:t>
      </w:r>
    </w:p>
    <w:p w14:paraId="74D7FD81" w14:textId="77777777" w:rsidR="00CE740D" w:rsidRPr="009A50C9" w:rsidRDefault="00CE740D" w:rsidP="00CE740D">
      <w:pPr>
        <w:pStyle w:val="ConsPlusNormal"/>
        <w:spacing w:before="240"/>
        <w:ind w:firstLine="540"/>
        <w:jc w:val="both"/>
      </w:pPr>
      <w:r w:rsidRPr="009A50C9">
        <w:t>- нести и другие обязанности, предусмотренные законодательством Российской Федерации.</w:t>
      </w:r>
    </w:p>
    <w:p w14:paraId="1D252365" w14:textId="77777777" w:rsidR="00CE740D" w:rsidRPr="009A50C9" w:rsidRDefault="00CE740D" w:rsidP="00CE740D">
      <w:pPr>
        <w:pStyle w:val="ConsPlusNormal"/>
        <w:spacing w:before="240"/>
        <w:ind w:firstLine="540"/>
        <w:jc w:val="both"/>
      </w:pPr>
      <w:r w:rsidRPr="009A50C9">
        <w:t>4.</w:t>
      </w:r>
      <w:r>
        <w:t>2</w:t>
      </w:r>
      <w:r w:rsidRPr="009A50C9">
        <w:t>. В случае принятия решения участник Общества обязан вносить вклады в имущество Общества.</w:t>
      </w:r>
    </w:p>
    <w:p w14:paraId="34CB91F7" w14:textId="77777777" w:rsidR="00CE740D" w:rsidRPr="009A50C9" w:rsidRDefault="00CE740D" w:rsidP="00CE740D">
      <w:pPr>
        <w:pStyle w:val="ConsPlusNormal"/>
        <w:spacing w:before="240"/>
        <w:ind w:firstLine="540"/>
        <w:jc w:val="both"/>
      </w:pPr>
      <w:r w:rsidRPr="009A50C9">
        <w:t>4.</w:t>
      </w:r>
      <w:r>
        <w:t>3</w:t>
      </w:r>
      <w:r w:rsidRPr="009A50C9">
        <w:t>. Вклады в имущество Общества не изменяют размеры и номинальную стоимость доли участника Общества в уставном капитале Общества.</w:t>
      </w:r>
    </w:p>
    <w:p w14:paraId="00AB7405" w14:textId="77777777" w:rsidR="00CE740D" w:rsidRPr="009A50C9" w:rsidRDefault="00CE740D" w:rsidP="00CE740D">
      <w:pPr>
        <w:pStyle w:val="ConsPlusNormal"/>
        <w:ind w:firstLine="540"/>
        <w:jc w:val="both"/>
      </w:pPr>
    </w:p>
    <w:p w14:paraId="4C8E9BA3" w14:textId="77777777" w:rsidR="00CE740D" w:rsidRPr="009A50C9" w:rsidRDefault="00CE740D" w:rsidP="00CE740D">
      <w:pPr>
        <w:pStyle w:val="ConsPlusNormal"/>
        <w:jc w:val="center"/>
        <w:outlineLvl w:val="0"/>
      </w:pPr>
      <w:r w:rsidRPr="009A50C9">
        <w:t>5. ПРАВА УЧАСТНИКА ОБЩЕСТВА, ОТЧУЖДЕНИЕ, ОБРЕМЕНЕНИЕ,</w:t>
      </w:r>
    </w:p>
    <w:p w14:paraId="15F5A26C" w14:textId="77777777" w:rsidR="00CE740D" w:rsidRPr="009A50C9" w:rsidRDefault="00CE740D" w:rsidP="00CE740D">
      <w:pPr>
        <w:pStyle w:val="ConsPlusNormal"/>
        <w:jc w:val="center"/>
      </w:pPr>
      <w:r w:rsidRPr="009A50C9">
        <w:t>НАСЛЕДОВАНИЕ ДОЛИ</w:t>
      </w:r>
    </w:p>
    <w:p w14:paraId="0B64BEE3" w14:textId="77777777" w:rsidR="00CE740D" w:rsidRPr="009A50C9" w:rsidRDefault="00CE740D" w:rsidP="00CE740D">
      <w:pPr>
        <w:pStyle w:val="ConsPlusNormal"/>
        <w:ind w:firstLine="540"/>
        <w:jc w:val="both"/>
      </w:pPr>
    </w:p>
    <w:p w14:paraId="32FBC00A" w14:textId="77777777" w:rsidR="00CE740D" w:rsidRPr="009A50C9" w:rsidRDefault="00CE740D" w:rsidP="00CE740D">
      <w:pPr>
        <w:pStyle w:val="ConsPlusNormal"/>
        <w:ind w:firstLine="540"/>
        <w:jc w:val="both"/>
      </w:pPr>
      <w:r w:rsidRPr="009A50C9">
        <w:t>5.1. Участник Общества вправе:</w:t>
      </w:r>
    </w:p>
    <w:p w14:paraId="7F031499" w14:textId="77777777" w:rsidR="00CE740D" w:rsidRPr="009A50C9" w:rsidRDefault="00CE740D" w:rsidP="00CE740D">
      <w:pPr>
        <w:pStyle w:val="ConsPlusNormal"/>
        <w:spacing w:before="240"/>
        <w:ind w:firstLine="540"/>
        <w:jc w:val="both"/>
      </w:pPr>
      <w:r w:rsidRPr="009A50C9">
        <w:t xml:space="preserve">- участвовать в управлении делами Общества в порядке, установленном Федеральным </w:t>
      </w:r>
      <w:hyperlink r:id="rId10" w:history="1">
        <w:r w:rsidRPr="009A50C9">
          <w:rPr>
            <w:color w:val="0000FF"/>
          </w:rPr>
          <w:t>законом</w:t>
        </w:r>
      </w:hyperlink>
      <w:r w:rsidRPr="009A50C9">
        <w:t xml:space="preserve"> от 08.02.1998 N 14-ФЗ "Об обществах с ограниченной ответственностью" и настоящим Уставом;</w:t>
      </w:r>
    </w:p>
    <w:p w14:paraId="343A3109" w14:textId="77777777" w:rsidR="00CE740D" w:rsidRPr="009A50C9" w:rsidRDefault="00CE740D" w:rsidP="00CE740D">
      <w:pPr>
        <w:pStyle w:val="ConsPlusNormal"/>
        <w:spacing w:before="240"/>
        <w:ind w:firstLine="540"/>
        <w:jc w:val="both"/>
      </w:pPr>
      <w:r w:rsidRPr="009A50C9">
        <w:t>- получать информацию о деятельности Общества и знакомиться с документами бухгалтерского учета и иной документацией в установленном настоящим Уставом и законодательством Российской Федерации порядке;</w:t>
      </w:r>
    </w:p>
    <w:p w14:paraId="3777FF0F" w14:textId="77777777" w:rsidR="00CE740D" w:rsidRPr="009A50C9" w:rsidRDefault="00CE740D" w:rsidP="00CE740D">
      <w:pPr>
        <w:pStyle w:val="ConsPlusNormal"/>
        <w:spacing w:before="240"/>
        <w:ind w:firstLine="540"/>
        <w:jc w:val="both"/>
      </w:pPr>
      <w:r w:rsidRPr="009A50C9">
        <w:t>- знакомиться с настоящим Уставом, в том числе с изменениями. Общество обязано по требованию участника Общества предоставить ему копию действующего Устава Общества. Плата, взимаемая Обществом за предоставление копий, не может превышать затраты на их изготовление;</w:t>
      </w:r>
    </w:p>
    <w:p w14:paraId="1180C5A8" w14:textId="77777777" w:rsidR="00CE740D" w:rsidRPr="009A50C9" w:rsidRDefault="00CE740D" w:rsidP="00CE740D">
      <w:pPr>
        <w:pStyle w:val="ConsPlusNormal"/>
        <w:spacing w:before="240"/>
        <w:ind w:firstLine="540"/>
        <w:jc w:val="both"/>
      </w:pPr>
      <w:r w:rsidRPr="009A50C9">
        <w:lastRenderedPageBreak/>
        <w:t>- распределять прибыль;</w:t>
      </w:r>
    </w:p>
    <w:p w14:paraId="142B8464" w14:textId="77777777" w:rsidR="00CE740D" w:rsidRPr="009A50C9" w:rsidRDefault="00CE740D" w:rsidP="00CE740D">
      <w:pPr>
        <w:pStyle w:val="ConsPlusNormal"/>
        <w:spacing w:before="240"/>
        <w:ind w:firstLine="540"/>
        <w:jc w:val="both"/>
      </w:pPr>
      <w:r w:rsidRPr="009A50C9">
        <w:t>- продать или осуществить отчуждение иным образом своей доли (части доли) в уставном капитале Общества в порядке, предусмотренном настоящим Уставом;</w:t>
      </w:r>
    </w:p>
    <w:p w14:paraId="6482B94E" w14:textId="77777777" w:rsidR="00CE740D" w:rsidRPr="009A50C9" w:rsidRDefault="00CE740D" w:rsidP="00CE740D">
      <w:pPr>
        <w:pStyle w:val="ConsPlusNormal"/>
        <w:spacing w:before="240"/>
        <w:ind w:firstLine="540"/>
        <w:jc w:val="both"/>
      </w:pPr>
      <w:r w:rsidRPr="009A50C9">
        <w:t>- получить в случае ликвидации Общества часть имущества, оставшегося после расчетов с кредиторами, или его стоимость;</w:t>
      </w:r>
    </w:p>
    <w:p w14:paraId="060BE265" w14:textId="77777777" w:rsidR="00CE740D" w:rsidRPr="009A50C9" w:rsidRDefault="00CE740D" w:rsidP="00CE740D">
      <w:pPr>
        <w:pStyle w:val="ConsPlusNormal"/>
        <w:spacing w:before="240"/>
        <w:ind w:firstLine="540"/>
        <w:jc w:val="both"/>
      </w:pPr>
      <w:r w:rsidRPr="009A50C9">
        <w:t>- обжаловать решения органов Общества, влекущие гражданско-правовые последствия, в случаях и в порядке, которые предусмотрены законодательством Российской Федерации;</w:t>
      </w:r>
    </w:p>
    <w:p w14:paraId="10F8F63D" w14:textId="77777777" w:rsidR="00CE740D" w:rsidRPr="009A50C9" w:rsidRDefault="00CE740D" w:rsidP="00CE740D">
      <w:pPr>
        <w:pStyle w:val="ConsPlusNormal"/>
        <w:spacing w:before="240"/>
        <w:ind w:firstLine="540"/>
        <w:jc w:val="both"/>
      </w:pPr>
      <w:r w:rsidRPr="009A50C9">
        <w:t>- требовать, действуя от имени Общества, возмещения причиненных Обществу убытков;</w:t>
      </w:r>
    </w:p>
    <w:p w14:paraId="3A0B48D1" w14:textId="77777777" w:rsidR="00CE740D" w:rsidRPr="009A50C9" w:rsidRDefault="00CE740D" w:rsidP="00CE740D">
      <w:pPr>
        <w:pStyle w:val="ConsPlusNormal"/>
        <w:spacing w:before="240"/>
        <w:ind w:firstLine="540"/>
        <w:jc w:val="both"/>
      </w:pPr>
      <w:r w:rsidRPr="009A50C9">
        <w:t xml:space="preserve">- оспаривать, действуя от имени Общества, совершенные им сделки по основаниям, предусмотренным </w:t>
      </w:r>
      <w:hyperlink r:id="rId11" w:history="1">
        <w:r w:rsidRPr="009A50C9">
          <w:rPr>
            <w:color w:val="0000FF"/>
          </w:rPr>
          <w:t>ст. 174</w:t>
        </w:r>
      </w:hyperlink>
      <w:r w:rsidRPr="009A50C9">
        <w:t xml:space="preserve"> Гражданского кодекса Российской Федерации, и требовать применения последствий их недействительности, а также применения последствий недействительности ничтожных сделок Общества;</w:t>
      </w:r>
    </w:p>
    <w:p w14:paraId="5DF55EC7" w14:textId="77777777" w:rsidR="00CE740D" w:rsidRPr="009A50C9" w:rsidRDefault="00CE740D" w:rsidP="00CE740D">
      <w:pPr>
        <w:pStyle w:val="ConsPlusNormal"/>
        <w:spacing w:before="240"/>
        <w:ind w:firstLine="540"/>
        <w:jc w:val="both"/>
      </w:pPr>
      <w:r w:rsidRPr="009A50C9">
        <w:t xml:space="preserve">Участник Общества имеет также другие права, предусмотренные Федеральным </w:t>
      </w:r>
      <w:hyperlink r:id="rId12" w:history="1">
        <w:r w:rsidRPr="009A50C9">
          <w:rPr>
            <w:color w:val="0000FF"/>
          </w:rPr>
          <w:t>законом</w:t>
        </w:r>
      </w:hyperlink>
      <w:r w:rsidRPr="009A50C9">
        <w:t xml:space="preserve"> от 08.02.1998 N 14-ФЗ "Об обществах с ограниченной ответственностью".</w:t>
      </w:r>
    </w:p>
    <w:p w14:paraId="2941E4DE" w14:textId="77777777" w:rsidR="00CE740D" w:rsidRPr="009A50C9" w:rsidRDefault="00CE740D" w:rsidP="00CE740D">
      <w:pPr>
        <w:pStyle w:val="ConsPlusNormal"/>
        <w:spacing w:before="240"/>
        <w:ind w:firstLine="540"/>
        <w:jc w:val="both"/>
      </w:pPr>
      <w:r w:rsidRPr="009A50C9">
        <w:t>5.</w:t>
      </w:r>
      <w:r>
        <w:t>2</w:t>
      </w:r>
      <w:r w:rsidRPr="009A50C9">
        <w:t>. Сделка, направленная на отчуждение доли или части доли, подлежит обязательному нотариальному удостоверению путем составления одного документа, подписанного сторонами.</w:t>
      </w:r>
    </w:p>
    <w:p w14:paraId="5FF5D3B1" w14:textId="77777777" w:rsidR="00CE740D" w:rsidRPr="009A50C9" w:rsidRDefault="00CE740D" w:rsidP="00CE740D">
      <w:pPr>
        <w:pStyle w:val="ConsPlusNormal"/>
        <w:spacing w:before="240"/>
        <w:ind w:firstLine="540"/>
        <w:jc w:val="both"/>
      </w:pPr>
      <w:r w:rsidRPr="009A50C9">
        <w:t xml:space="preserve">Нотариальное удостоверение этой сделки не требуется в случаях перехода доли или части доли к Обществу, предусмотренных </w:t>
      </w:r>
      <w:hyperlink r:id="rId13" w:history="1">
        <w:r w:rsidRPr="009A50C9">
          <w:rPr>
            <w:color w:val="0000FF"/>
          </w:rPr>
          <w:t>п. 18 ст. 21</w:t>
        </w:r>
      </w:hyperlink>
      <w:r w:rsidRPr="009A50C9">
        <w:t xml:space="preserve"> Федерального закона от 08.02.1998 N 14-ФЗ "Об обществах с ограниченной ответственностью" и </w:t>
      </w:r>
      <w:hyperlink r:id="rId14" w:history="1">
        <w:r w:rsidRPr="009A50C9">
          <w:rPr>
            <w:color w:val="0000FF"/>
          </w:rPr>
          <w:t>п. п. 4</w:t>
        </w:r>
      </w:hyperlink>
      <w:r w:rsidRPr="009A50C9">
        <w:t xml:space="preserve"> - </w:t>
      </w:r>
      <w:hyperlink r:id="rId15" w:history="1">
        <w:r w:rsidRPr="009A50C9">
          <w:rPr>
            <w:color w:val="0000FF"/>
          </w:rPr>
          <w:t>6 ст. 23</w:t>
        </w:r>
      </w:hyperlink>
      <w:r w:rsidRPr="009A50C9">
        <w:t xml:space="preserve"> Федерального закона от 08.02.1998 N 14-ФЗ "Об обществах с ограниченной ответственностью", и в случаях распределения доли между участниками общества и продажи доли всем или некоторым участникам Общества либо третьим лицам в соответствии со </w:t>
      </w:r>
      <w:hyperlink r:id="rId16" w:history="1">
        <w:r w:rsidRPr="009A50C9">
          <w:rPr>
            <w:color w:val="0000FF"/>
          </w:rPr>
          <w:t>ст. 24</w:t>
        </w:r>
      </w:hyperlink>
      <w:r w:rsidRPr="009A50C9">
        <w:t xml:space="preserve"> Федерального закона от 08.02.1998 N 14-ФЗ "Об обществах с ограниченной ответственностью".</w:t>
      </w:r>
    </w:p>
    <w:p w14:paraId="74C70C3B" w14:textId="77777777" w:rsidR="00CE740D" w:rsidRPr="009A50C9" w:rsidRDefault="00CE740D" w:rsidP="00CE740D">
      <w:pPr>
        <w:pStyle w:val="ConsPlusNormal"/>
        <w:spacing w:before="240"/>
        <w:ind w:firstLine="540"/>
        <w:jc w:val="both"/>
      </w:pPr>
      <w:r w:rsidRPr="009A50C9">
        <w:t xml:space="preserve">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w:t>
      </w:r>
      <w:hyperlink r:id="rId17" w:history="1">
        <w:r w:rsidRPr="009A50C9">
          <w:rPr>
            <w:color w:val="0000FF"/>
          </w:rPr>
          <w:t>п. 7 ст. 23</w:t>
        </w:r>
      </w:hyperlink>
      <w:r w:rsidRPr="009A50C9">
        <w:t xml:space="preserve"> Федерального закона от 08.02.1998 N 14-ФЗ "Об обществах с ограниченной ответственностью".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14:paraId="132D38F5" w14:textId="77777777" w:rsidR="00CE740D" w:rsidRPr="009A50C9" w:rsidRDefault="00CE740D" w:rsidP="00CE740D">
      <w:pPr>
        <w:pStyle w:val="ConsPlusNormal"/>
        <w:spacing w:before="240"/>
        <w:ind w:firstLine="540"/>
        <w:jc w:val="both"/>
      </w:pPr>
      <w:r w:rsidRPr="009A50C9">
        <w:t>5.</w:t>
      </w:r>
      <w:r>
        <w:t>3</w:t>
      </w:r>
      <w:r w:rsidRPr="009A50C9">
        <w:t>. Доля в уставном капитале Общества переходит к правопреемникам, являвшегося участником Общества.</w:t>
      </w:r>
    </w:p>
    <w:p w14:paraId="48EEDCDB" w14:textId="77777777" w:rsidR="00CE740D" w:rsidRPr="009A50C9" w:rsidRDefault="00CE740D" w:rsidP="00CE740D">
      <w:pPr>
        <w:pStyle w:val="ConsPlusNormal"/>
        <w:spacing w:before="240"/>
        <w:ind w:firstLine="540"/>
        <w:jc w:val="both"/>
      </w:pPr>
      <w:r w:rsidRPr="009A50C9">
        <w:t>5.7. Участник Общества вправе заложить принадлежащую ему долю (часть доли) в уставном капитале Общества.</w:t>
      </w:r>
    </w:p>
    <w:p w14:paraId="0E9B8CD6" w14:textId="77777777" w:rsidR="00CE740D" w:rsidRPr="009A50C9" w:rsidRDefault="00CE740D" w:rsidP="00CE740D">
      <w:pPr>
        <w:pStyle w:val="ConsPlusNormal"/>
        <w:spacing w:before="240"/>
        <w:ind w:firstLine="540"/>
        <w:jc w:val="both"/>
      </w:pPr>
      <w:r w:rsidRPr="009A50C9">
        <w:t xml:space="preserve">5.8. Участник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w:t>
      </w:r>
      <w:hyperlink r:id="rId18" w:history="1">
        <w:r w:rsidRPr="009A50C9">
          <w:rPr>
            <w:color w:val="0000FF"/>
          </w:rPr>
          <w:t>законом</w:t>
        </w:r>
      </w:hyperlink>
      <w:r w:rsidRPr="009A50C9">
        <w:t xml:space="preserve"> от 08.08.2001 N 129-ФЗ "О государственной регистрации юридических лиц и индивидуальных предпринимателей".</w:t>
      </w:r>
    </w:p>
    <w:p w14:paraId="0076A7F7" w14:textId="77777777" w:rsidR="00CE740D" w:rsidRPr="009A50C9" w:rsidRDefault="00CE740D" w:rsidP="00CE740D">
      <w:pPr>
        <w:pStyle w:val="ConsPlusNormal"/>
        <w:ind w:firstLine="540"/>
        <w:jc w:val="both"/>
      </w:pPr>
    </w:p>
    <w:p w14:paraId="63166760" w14:textId="77777777" w:rsidR="00CE740D" w:rsidRPr="009A50C9" w:rsidRDefault="00CE740D" w:rsidP="00CE740D">
      <w:pPr>
        <w:pStyle w:val="ConsPlusNormal"/>
        <w:jc w:val="center"/>
        <w:outlineLvl w:val="0"/>
      </w:pPr>
      <w:r w:rsidRPr="009A50C9">
        <w:lastRenderedPageBreak/>
        <w:t>6. УПРАВЛЕНИЕ ОБЩЕСТВОМ. РЕШЕНИЕ УЧАСТНИКА</w:t>
      </w:r>
    </w:p>
    <w:p w14:paraId="6D88B400" w14:textId="77777777" w:rsidR="00CE740D" w:rsidRPr="009A50C9" w:rsidRDefault="00CE740D" w:rsidP="00CE740D">
      <w:pPr>
        <w:pStyle w:val="ConsPlusNormal"/>
        <w:ind w:firstLine="540"/>
        <w:jc w:val="both"/>
      </w:pPr>
    </w:p>
    <w:p w14:paraId="306E5F68" w14:textId="77777777" w:rsidR="00CE740D" w:rsidRPr="009A50C9" w:rsidRDefault="00CE740D" w:rsidP="00CE740D">
      <w:pPr>
        <w:pStyle w:val="ConsPlusNormal"/>
        <w:ind w:firstLine="540"/>
        <w:jc w:val="both"/>
      </w:pPr>
      <w:r w:rsidRPr="009A50C9">
        <w:t>6.1. Высшим органом управления Общества является участник.</w:t>
      </w:r>
    </w:p>
    <w:p w14:paraId="154EF8EB" w14:textId="77777777" w:rsidR="00CE740D" w:rsidRPr="009A50C9" w:rsidRDefault="00CE740D" w:rsidP="00CE740D">
      <w:pPr>
        <w:pStyle w:val="ConsPlusNormal"/>
        <w:spacing w:before="240"/>
        <w:ind w:firstLine="540"/>
        <w:jc w:val="both"/>
      </w:pPr>
      <w:r w:rsidRPr="009A50C9">
        <w:t xml:space="preserve">Единоличным исполнительным органом является </w:t>
      </w:r>
      <w:r>
        <w:t>Д</w:t>
      </w:r>
      <w:r w:rsidRPr="009A50C9">
        <w:t>иректор.</w:t>
      </w:r>
    </w:p>
    <w:p w14:paraId="11B00493" w14:textId="77777777" w:rsidR="00CE740D" w:rsidRPr="009A50C9" w:rsidRDefault="00CE740D" w:rsidP="00CE740D">
      <w:pPr>
        <w:pStyle w:val="ConsPlusNormal"/>
        <w:spacing w:before="240"/>
        <w:ind w:firstLine="540"/>
        <w:jc w:val="both"/>
      </w:pPr>
      <w:r w:rsidRPr="009A50C9">
        <w:t>6.2. Один раз в год не ранее чем через два месяца и не позднее чем через четыре месяца после окончания финансового года участник Общества принимает решение об утверждении годовых результатов деятельности Общества. Принимаемые помимо очередного решения являются внеочередными.</w:t>
      </w:r>
    </w:p>
    <w:p w14:paraId="28AC2D88" w14:textId="77777777" w:rsidR="00CE740D" w:rsidRPr="009A50C9" w:rsidRDefault="00CE740D" w:rsidP="00CE740D">
      <w:pPr>
        <w:pStyle w:val="ConsPlusNormal"/>
        <w:spacing w:before="240"/>
        <w:ind w:firstLine="540"/>
        <w:jc w:val="both"/>
      </w:pPr>
      <w:r w:rsidRPr="009A50C9">
        <w:t>6.3. Исключительная компетенция участника Общества:</w:t>
      </w:r>
    </w:p>
    <w:p w14:paraId="705B81BC" w14:textId="77777777" w:rsidR="00CE740D" w:rsidRPr="009A50C9" w:rsidRDefault="00CE740D" w:rsidP="00CE740D">
      <w:pPr>
        <w:pStyle w:val="ConsPlusNormal"/>
        <w:spacing w:before="240"/>
        <w:ind w:firstLine="540"/>
        <w:jc w:val="both"/>
      </w:pPr>
      <w:r w:rsidRPr="009A50C9">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14:paraId="018D0682" w14:textId="77777777" w:rsidR="00CE740D" w:rsidRPr="009A50C9" w:rsidRDefault="00CE740D" w:rsidP="00CE740D">
      <w:pPr>
        <w:pStyle w:val="ConsPlusNormal"/>
        <w:spacing w:before="240"/>
        <w:ind w:firstLine="540"/>
        <w:jc w:val="both"/>
      </w:pPr>
      <w:r w:rsidRPr="009A50C9">
        <w:t>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14:paraId="1A3F4A6C" w14:textId="77777777" w:rsidR="00CE740D" w:rsidRPr="009A50C9" w:rsidRDefault="00CE740D" w:rsidP="00CE740D">
      <w:pPr>
        <w:pStyle w:val="ConsPlusNormal"/>
        <w:spacing w:before="240"/>
        <w:ind w:firstLine="540"/>
        <w:jc w:val="both"/>
      </w:pPr>
      <w:r w:rsidRPr="009A50C9">
        <w:t xml:space="preserve">3) избрание </w:t>
      </w:r>
      <w:r>
        <w:t>Д</w:t>
      </w:r>
      <w:r w:rsidRPr="009A50C9">
        <w:t xml:space="preserve">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w:t>
      </w:r>
      <w:r>
        <w:t>Д</w:t>
      </w:r>
      <w:r w:rsidRPr="009A50C9">
        <w:t>иректора коммерческой организации или индивидуальному предпринимателю (управляющему), утверждение управляющего и условий договора с ним;</w:t>
      </w:r>
    </w:p>
    <w:p w14:paraId="0916D69F" w14:textId="77777777" w:rsidR="00CE740D" w:rsidRPr="009A50C9" w:rsidRDefault="00CE740D" w:rsidP="00CE740D">
      <w:pPr>
        <w:pStyle w:val="ConsPlusNormal"/>
        <w:spacing w:before="240"/>
        <w:ind w:firstLine="540"/>
        <w:jc w:val="both"/>
      </w:pPr>
      <w:r w:rsidRPr="009A50C9">
        <w:t>4) утверждение годовых отчетов и годовой бухгалтерской (финансовой) отчетности;</w:t>
      </w:r>
    </w:p>
    <w:p w14:paraId="4C345862" w14:textId="77777777" w:rsidR="00CE740D" w:rsidRPr="009A50C9" w:rsidRDefault="00CE740D" w:rsidP="00CE740D">
      <w:pPr>
        <w:pStyle w:val="ConsPlusNormal"/>
        <w:spacing w:before="240"/>
        <w:ind w:firstLine="540"/>
        <w:jc w:val="both"/>
      </w:pPr>
      <w:r w:rsidRPr="009A50C9">
        <w:t>5) избрание и досрочное прекращение полномочий ревизионной комиссии (ревизора) Общества;</w:t>
      </w:r>
    </w:p>
    <w:p w14:paraId="0F2F75CB" w14:textId="77777777" w:rsidR="00CE740D" w:rsidRPr="009A50C9" w:rsidRDefault="00CE740D" w:rsidP="00CE740D">
      <w:pPr>
        <w:pStyle w:val="ConsPlusNormal"/>
        <w:spacing w:before="240"/>
        <w:ind w:firstLine="540"/>
        <w:jc w:val="both"/>
      </w:pPr>
      <w:r w:rsidRPr="009A50C9">
        <w:t>6) принятие решения о распределении чистой прибыли Общества;</w:t>
      </w:r>
    </w:p>
    <w:p w14:paraId="2AC6A1CC" w14:textId="77777777" w:rsidR="00CE740D" w:rsidRPr="009A50C9" w:rsidRDefault="00CE740D" w:rsidP="00CE740D">
      <w:pPr>
        <w:pStyle w:val="ConsPlusNormal"/>
        <w:spacing w:before="240"/>
        <w:ind w:firstLine="540"/>
        <w:jc w:val="both"/>
      </w:pPr>
      <w:r w:rsidRPr="009A50C9">
        <w:t>7) утверждение (принятие) документов, регулирующих внутреннюю деятельность Общества (внутренних документов Общества);</w:t>
      </w:r>
    </w:p>
    <w:p w14:paraId="2139D9AA" w14:textId="77777777" w:rsidR="00CE740D" w:rsidRPr="009A50C9" w:rsidRDefault="00CE740D" w:rsidP="00CE740D">
      <w:pPr>
        <w:pStyle w:val="ConsPlusNormal"/>
        <w:spacing w:before="240"/>
        <w:ind w:firstLine="540"/>
        <w:jc w:val="both"/>
      </w:pPr>
      <w:r w:rsidRPr="009A50C9">
        <w:t>8) принятие решения о размещении Обществом облигаций и иных эмиссионных ценных бумаг;</w:t>
      </w:r>
    </w:p>
    <w:p w14:paraId="43601E55" w14:textId="77777777" w:rsidR="00CE740D" w:rsidRPr="009A50C9" w:rsidRDefault="00CE740D" w:rsidP="00CE740D">
      <w:pPr>
        <w:pStyle w:val="ConsPlusNormal"/>
        <w:spacing w:before="240"/>
        <w:ind w:firstLine="540"/>
        <w:jc w:val="both"/>
      </w:pPr>
      <w:r w:rsidRPr="009A50C9">
        <w:t>9)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14:paraId="597878F8" w14:textId="77777777" w:rsidR="00CE740D" w:rsidRPr="009A50C9" w:rsidRDefault="00CE740D" w:rsidP="00CE740D">
      <w:pPr>
        <w:pStyle w:val="ConsPlusNormal"/>
        <w:spacing w:before="240"/>
        <w:ind w:firstLine="540"/>
        <w:jc w:val="both"/>
      </w:pPr>
      <w:r w:rsidRPr="009A50C9">
        <w:t>10) принятие решения о реорганизации или ликвидации Общества;</w:t>
      </w:r>
    </w:p>
    <w:p w14:paraId="7DC5B6FA" w14:textId="77777777" w:rsidR="00CE740D" w:rsidRPr="009A50C9" w:rsidRDefault="00CE740D" w:rsidP="00CE740D">
      <w:pPr>
        <w:pStyle w:val="ConsPlusNormal"/>
        <w:spacing w:before="240"/>
        <w:ind w:firstLine="540"/>
        <w:jc w:val="both"/>
      </w:pPr>
      <w:r w:rsidRPr="009A50C9">
        <w:t>11) назначение ликвидационной комиссии и утверждение ликвидационных балансов;</w:t>
      </w:r>
    </w:p>
    <w:p w14:paraId="2509A2D0" w14:textId="77777777" w:rsidR="00CE740D" w:rsidRPr="009A50C9" w:rsidRDefault="00CE740D" w:rsidP="00CE740D">
      <w:pPr>
        <w:pStyle w:val="ConsPlusNormal"/>
        <w:spacing w:before="240"/>
        <w:ind w:firstLine="540"/>
        <w:jc w:val="both"/>
      </w:pPr>
      <w:r w:rsidRPr="009A50C9">
        <w:t>12) принятие решений о создании Обществом других юридических лиц, об участии Общества в других юридических лицах, о создании филиалов и представительств;</w:t>
      </w:r>
    </w:p>
    <w:p w14:paraId="7DB7C121" w14:textId="77777777" w:rsidR="00CE740D" w:rsidRPr="009A50C9" w:rsidRDefault="00CE740D" w:rsidP="00CE740D">
      <w:pPr>
        <w:pStyle w:val="ConsPlusNormal"/>
        <w:spacing w:before="240"/>
        <w:ind w:firstLine="540"/>
        <w:jc w:val="both"/>
      </w:pPr>
      <w:r w:rsidRPr="009A50C9">
        <w:t xml:space="preserve">13) принятие решений о согласии на совершение Обществом сделки, в совершении которой имеется заинтересованность согласно </w:t>
      </w:r>
      <w:hyperlink r:id="rId19" w:history="1">
        <w:r w:rsidRPr="009A50C9">
          <w:rPr>
            <w:color w:val="0000FF"/>
          </w:rPr>
          <w:t>ст. 45</w:t>
        </w:r>
      </w:hyperlink>
      <w:r w:rsidRPr="009A50C9">
        <w:t xml:space="preserve"> Федерального закона от 08.02.1998 N 14-ФЗ "Об обществах с ограниченной ответственностью";</w:t>
      </w:r>
    </w:p>
    <w:p w14:paraId="0D78F857" w14:textId="77777777" w:rsidR="00CE740D" w:rsidRPr="009A50C9" w:rsidRDefault="00CE740D" w:rsidP="00CE740D">
      <w:pPr>
        <w:pStyle w:val="ConsPlusNormal"/>
        <w:spacing w:before="240"/>
        <w:ind w:firstLine="540"/>
        <w:jc w:val="both"/>
      </w:pPr>
      <w:r w:rsidRPr="009A50C9">
        <w:t xml:space="preserve">14) принятие решений о согласии на совершение крупной сделки согласно </w:t>
      </w:r>
      <w:hyperlink r:id="rId20" w:history="1">
        <w:r w:rsidRPr="009A50C9">
          <w:rPr>
            <w:color w:val="0000FF"/>
          </w:rPr>
          <w:t>ст. 46</w:t>
        </w:r>
      </w:hyperlink>
      <w:r w:rsidRPr="009A50C9">
        <w:t xml:space="preserve"> Федерального </w:t>
      </w:r>
      <w:r w:rsidRPr="009A50C9">
        <w:lastRenderedPageBreak/>
        <w:t>закона от 08.02.1998 N 14-ФЗ "Об обществах с ограниченной ответственностью";</w:t>
      </w:r>
    </w:p>
    <w:p w14:paraId="74DBE410" w14:textId="77777777" w:rsidR="00CE740D" w:rsidRPr="009A50C9" w:rsidRDefault="00CE740D" w:rsidP="00CE740D">
      <w:pPr>
        <w:pStyle w:val="ConsPlusNormal"/>
        <w:spacing w:before="240"/>
        <w:ind w:firstLine="540"/>
        <w:jc w:val="both"/>
      </w:pPr>
      <w:r w:rsidRPr="009A50C9">
        <w:t>15) решение иных вопросов, предусмотренных законодательством Российской Федерации и настоящим Уставом.</w:t>
      </w:r>
    </w:p>
    <w:p w14:paraId="32C93E70" w14:textId="77777777" w:rsidR="00CE740D" w:rsidRPr="009A50C9" w:rsidRDefault="00CE740D" w:rsidP="00CE740D">
      <w:pPr>
        <w:pStyle w:val="ConsPlusNormal"/>
        <w:spacing w:before="240"/>
        <w:ind w:firstLine="540"/>
        <w:jc w:val="both"/>
      </w:pPr>
      <w:r w:rsidRPr="009A50C9">
        <w:t>6.4. Внеочередные решения принимаются участником Общества по мере необходимости.</w:t>
      </w:r>
    </w:p>
    <w:p w14:paraId="6D6D15A4" w14:textId="77777777" w:rsidR="00CE740D" w:rsidRPr="009A50C9" w:rsidRDefault="00CE740D" w:rsidP="00CE740D">
      <w:pPr>
        <w:pStyle w:val="ConsPlusNormal"/>
        <w:spacing w:before="240"/>
        <w:ind w:firstLine="540"/>
        <w:jc w:val="both"/>
      </w:pPr>
      <w:r w:rsidRPr="009A50C9">
        <w:t>6.5. Решения участника Общества оформляются в письменном виде, подтверждаются подписью единственного участника и в случаях, предусмотренных федеральным законом, должны быть подтверждены путем нотариального удостоверения.</w:t>
      </w:r>
    </w:p>
    <w:p w14:paraId="0CE4354F" w14:textId="77777777" w:rsidR="00CE740D" w:rsidRPr="009A50C9" w:rsidRDefault="00CE740D" w:rsidP="00CE740D">
      <w:pPr>
        <w:pStyle w:val="ConsPlusNormal"/>
        <w:spacing w:before="240"/>
        <w:ind w:firstLine="540"/>
        <w:jc w:val="both"/>
      </w:pPr>
      <w:r w:rsidRPr="009A50C9">
        <w:t>Факт принятия решения единственным участником Общества об увеличении уставного капитала должен быть подтвержден путем нотариального удостоверения.</w:t>
      </w:r>
    </w:p>
    <w:p w14:paraId="29DDCD93" w14:textId="77777777" w:rsidR="00CE740D" w:rsidRPr="009A50C9" w:rsidRDefault="00CE740D" w:rsidP="00CE740D">
      <w:pPr>
        <w:pStyle w:val="ConsPlusNormal"/>
        <w:ind w:firstLine="540"/>
        <w:jc w:val="both"/>
      </w:pPr>
    </w:p>
    <w:p w14:paraId="3D244AE2" w14:textId="77777777" w:rsidR="00CE740D" w:rsidRPr="009A50C9" w:rsidRDefault="00CE740D" w:rsidP="00CE740D">
      <w:pPr>
        <w:pStyle w:val="ConsPlusNormal"/>
        <w:jc w:val="center"/>
        <w:outlineLvl w:val="0"/>
      </w:pPr>
      <w:r w:rsidRPr="009A50C9">
        <w:t>7. ДИРЕКТОР ОБЩЕСТВА</w:t>
      </w:r>
    </w:p>
    <w:p w14:paraId="345988B5" w14:textId="77777777" w:rsidR="00CE740D" w:rsidRPr="009A50C9" w:rsidRDefault="00CE740D" w:rsidP="00CE740D">
      <w:pPr>
        <w:pStyle w:val="ConsPlusNormal"/>
        <w:ind w:firstLine="540"/>
        <w:jc w:val="both"/>
      </w:pPr>
    </w:p>
    <w:p w14:paraId="69DE61F7" w14:textId="77777777" w:rsidR="00CE740D" w:rsidRPr="009A50C9" w:rsidRDefault="00CE740D" w:rsidP="00CE740D">
      <w:pPr>
        <w:pStyle w:val="ConsPlusNormal"/>
        <w:ind w:firstLine="540"/>
        <w:jc w:val="both"/>
      </w:pPr>
      <w:r w:rsidRPr="009A50C9">
        <w:t xml:space="preserve">7.1. Руководство текущей деятельностью Общества осуществляет </w:t>
      </w:r>
      <w:r>
        <w:t>Д</w:t>
      </w:r>
      <w:r w:rsidRPr="009A50C9">
        <w:t xml:space="preserve">иректор. </w:t>
      </w:r>
      <w:r>
        <w:t>Д</w:t>
      </w:r>
      <w:r w:rsidRPr="009A50C9">
        <w:t>иректор подотчетен участнику Общества.</w:t>
      </w:r>
    </w:p>
    <w:p w14:paraId="1361353F" w14:textId="77777777" w:rsidR="00CE740D" w:rsidRPr="00B0392B" w:rsidRDefault="00CE740D" w:rsidP="00CE740D">
      <w:pPr>
        <w:pStyle w:val="ConsPlusNormal"/>
        <w:spacing w:before="240"/>
        <w:ind w:firstLine="540"/>
        <w:jc w:val="both"/>
        <w:rPr>
          <w:color w:val="000000" w:themeColor="text1"/>
        </w:rPr>
      </w:pPr>
      <w:r w:rsidRPr="00B0392B">
        <w:rPr>
          <w:color w:val="000000" w:themeColor="text1"/>
        </w:rPr>
        <w:t>7.2. Срок полномочий Директора устанавливается на неопределённый срок. Директор может переизбираться неограниченное число раз.</w:t>
      </w:r>
    </w:p>
    <w:p w14:paraId="134476AD" w14:textId="77777777" w:rsidR="00CE740D" w:rsidRPr="009A50C9" w:rsidRDefault="00CE740D" w:rsidP="00CE740D">
      <w:pPr>
        <w:pStyle w:val="ConsPlusNormal"/>
        <w:spacing w:before="240"/>
        <w:ind w:firstLine="540"/>
        <w:jc w:val="both"/>
      </w:pPr>
      <w:r w:rsidRPr="009A50C9">
        <w:t xml:space="preserve">Договор с </w:t>
      </w:r>
      <w:r>
        <w:t>Д</w:t>
      </w:r>
      <w:r w:rsidRPr="009A50C9">
        <w:t>иректором от имени Общества подписывается участником Общества.</w:t>
      </w:r>
    </w:p>
    <w:p w14:paraId="44897495" w14:textId="77777777" w:rsidR="00CE740D" w:rsidRPr="009A50C9" w:rsidRDefault="00CE740D" w:rsidP="00CE740D">
      <w:pPr>
        <w:pStyle w:val="ConsPlusNormal"/>
        <w:spacing w:before="240"/>
        <w:ind w:firstLine="540"/>
        <w:jc w:val="both"/>
      </w:pPr>
      <w:r w:rsidRPr="009A50C9">
        <w:t xml:space="preserve">7.3. </w:t>
      </w:r>
      <w:r>
        <w:t>Д</w:t>
      </w:r>
      <w:r w:rsidRPr="009A50C9">
        <w:t>иректор:</w:t>
      </w:r>
    </w:p>
    <w:p w14:paraId="684A58A2" w14:textId="77777777" w:rsidR="00CE740D" w:rsidRPr="009A50C9" w:rsidRDefault="00CE740D" w:rsidP="00CE740D">
      <w:pPr>
        <w:pStyle w:val="ConsPlusNormal"/>
        <w:spacing w:before="240"/>
        <w:ind w:firstLine="540"/>
        <w:jc w:val="both"/>
      </w:pPr>
      <w:r w:rsidRPr="009A50C9">
        <w:t>1) без доверенности действует от имени Общества, в том числе представляет его интересы и совершает сделки;</w:t>
      </w:r>
    </w:p>
    <w:p w14:paraId="07373D42" w14:textId="77777777" w:rsidR="00CE740D" w:rsidRPr="009A50C9" w:rsidRDefault="00CE740D" w:rsidP="00CE740D">
      <w:pPr>
        <w:pStyle w:val="ConsPlusNormal"/>
        <w:spacing w:before="240"/>
        <w:ind w:firstLine="540"/>
        <w:jc w:val="both"/>
      </w:pPr>
      <w:r w:rsidRPr="009A50C9">
        <w:t>2) выдает доверенности на право представительства от имени Общества, в том числе доверенности с правом передоверия;</w:t>
      </w:r>
    </w:p>
    <w:p w14:paraId="6D35D0DC" w14:textId="77777777" w:rsidR="00CE740D" w:rsidRPr="009A50C9" w:rsidRDefault="00CE740D" w:rsidP="00CE740D">
      <w:pPr>
        <w:pStyle w:val="ConsPlusNormal"/>
        <w:spacing w:before="240"/>
        <w:ind w:firstLine="540"/>
        <w:jc w:val="both"/>
      </w:pPr>
      <w:r w:rsidRPr="009A50C9">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14:paraId="449A777D" w14:textId="77777777" w:rsidR="00CE740D" w:rsidRPr="009A50C9" w:rsidRDefault="00CE740D" w:rsidP="00CE740D">
      <w:pPr>
        <w:pStyle w:val="ConsPlusNormal"/>
        <w:spacing w:before="240"/>
        <w:ind w:firstLine="540"/>
        <w:jc w:val="both"/>
      </w:pPr>
      <w:r w:rsidRPr="009A50C9">
        <w:t xml:space="preserve">4) осуществляет иные полномочия, не отнесенные Федеральным </w:t>
      </w:r>
      <w:hyperlink r:id="rId21" w:history="1">
        <w:r w:rsidRPr="009A50C9">
          <w:rPr>
            <w:color w:val="0000FF"/>
          </w:rPr>
          <w:t>законом</w:t>
        </w:r>
      </w:hyperlink>
      <w:r w:rsidRPr="009A50C9">
        <w:t xml:space="preserve"> от 08.02.1998 N 14-ФЗ "Об обществах с ограниченной ответственностью" или настоящим Уставом к компетенции участника Общества.</w:t>
      </w:r>
    </w:p>
    <w:p w14:paraId="74E6E214" w14:textId="77777777" w:rsidR="00CE740D" w:rsidRPr="009A50C9" w:rsidRDefault="00CE740D" w:rsidP="00CE740D">
      <w:pPr>
        <w:pStyle w:val="ConsPlusNormal"/>
        <w:spacing w:before="240"/>
        <w:ind w:firstLine="540"/>
        <w:jc w:val="both"/>
      </w:pPr>
      <w:r w:rsidRPr="009A50C9">
        <w:t xml:space="preserve">7.4. Порядок деятельности </w:t>
      </w:r>
      <w:r>
        <w:t>Д</w:t>
      </w:r>
      <w:r w:rsidRPr="009A50C9">
        <w:t>иректора и принятия им решений устанавливаются внутренними документами Общества, а также договором, заключенным между ним и Обществом.</w:t>
      </w:r>
    </w:p>
    <w:p w14:paraId="587C1A24" w14:textId="77777777" w:rsidR="00CE740D" w:rsidRPr="009A50C9" w:rsidRDefault="00CE740D" w:rsidP="00CE740D">
      <w:pPr>
        <w:pStyle w:val="ConsPlusNormal"/>
        <w:spacing w:before="240"/>
        <w:ind w:firstLine="540"/>
        <w:jc w:val="both"/>
      </w:pPr>
      <w:r w:rsidRPr="009A50C9">
        <w:t xml:space="preserve">7.5. Договор с </w:t>
      </w:r>
      <w:r>
        <w:t>Д</w:t>
      </w:r>
      <w:r w:rsidRPr="009A50C9">
        <w:t>иректором подписывается от имени Общества участником Общества.</w:t>
      </w:r>
    </w:p>
    <w:p w14:paraId="2C03C11A" w14:textId="77777777" w:rsidR="00CE740D" w:rsidRPr="009A50C9" w:rsidRDefault="00CE740D" w:rsidP="00CE740D">
      <w:pPr>
        <w:pStyle w:val="ConsPlusNormal"/>
        <w:ind w:firstLine="540"/>
        <w:jc w:val="both"/>
      </w:pPr>
    </w:p>
    <w:p w14:paraId="2713DD1C" w14:textId="77777777" w:rsidR="00CE740D" w:rsidRPr="009A50C9" w:rsidRDefault="00CE740D" w:rsidP="00CE740D">
      <w:pPr>
        <w:pStyle w:val="ConsPlusNormal"/>
        <w:jc w:val="center"/>
        <w:outlineLvl w:val="0"/>
      </w:pPr>
      <w:r w:rsidRPr="009A50C9">
        <w:t>8. РЕЗЕРВНЫЙ И ИНЫЕ ФОНДЫ ОБЩЕСТВА</w:t>
      </w:r>
    </w:p>
    <w:p w14:paraId="40164CC5" w14:textId="77777777" w:rsidR="00CE740D" w:rsidRPr="009A50C9" w:rsidRDefault="00CE740D" w:rsidP="00CE740D">
      <w:pPr>
        <w:pStyle w:val="ConsPlusNormal"/>
        <w:ind w:firstLine="540"/>
        <w:jc w:val="both"/>
      </w:pPr>
    </w:p>
    <w:p w14:paraId="328BF3FD" w14:textId="77777777" w:rsidR="00CE740D" w:rsidRPr="009A50C9" w:rsidRDefault="00CE740D" w:rsidP="00CE740D">
      <w:pPr>
        <w:pStyle w:val="ConsPlusNormal"/>
        <w:ind w:firstLine="540"/>
        <w:jc w:val="both"/>
      </w:pPr>
      <w:r w:rsidRPr="009A50C9">
        <w:t>8.1. Общество создает резервный фонд.</w:t>
      </w:r>
    </w:p>
    <w:p w14:paraId="3E1C0342" w14:textId="77777777" w:rsidR="00CE740D" w:rsidRPr="00B0392B" w:rsidRDefault="00CE740D" w:rsidP="00CE740D">
      <w:pPr>
        <w:pStyle w:val="ConsPlusNormal"/>
        <w:spacing w:before="240"/>
        <w:ind w:firstLine="540"/>
        <w:jc w:val="both"/>
        <w:rPr>
          <w:color w:val="000000" w:themeColor="text1"/>
        </w:rPr>
      </w:pPr>
      <w:r w:rsidRPr="00B0392B">
        <w:rPr>
          <w:color w:val="000000" w:themeColor="text1"/>
        </w:rPr>
        <w:t>8.2. Резервный фонд образуется за счет ежегодных отчислений в размере не более 5% от чистой прибыли до тех пор, пока сумма резервного фонда не достигнет 100%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w:t>
      </w:r>
    </w:p>
    <w:p w14:paraId="53B5C65B" w14:textId="77777777" w:rsidR="00CE740D" w:rsidRPr="009A50C9" w:rsidRDefault="00CE740D" w:rsidP="00CE740D">
      <w:pPr>
        <w:pStyle w:val="ConsPlusNormal"/>
        <w:spacing w:before="240"/>
        <w:ind w:firstLine="540"/>
        <w:jc w:val="both"/>
      </w:pPr>
      <w:r w:rsidRPr="009A50C9">
        <w:t xml:space="preserve">Резервный фонд предназначен для покрытия убытков Общества и не может быть использован </w:t>
      </w:r>
      <w:r w:rsidRPr="009A50C9">
        <w:lastRenderedPageBreak/>
        <w:t>для иных целей.</w:t>
      </w:r>
    </w:p>
    <w:p w14:paraId="7F87608E" w14:textId="77777777" w:rsidR="00CE740D" w:rsidRPr="009A50C9" w:rsidRDefault="00CE740D" w:rsidP="00CE740D">
      <w:pPr>
        <w:pStyle w:val="ConsPlusNormal"/>
        <w:spacing w:before="240"/>
        <w:ind w:firstLine="540"/>
        <w:jc w:val="both"/>
      </w:pPr>
      <w:r w:rsidRPr="009A50C9">
        <w:t>8.3. Общество вправе образовывать иные фонды, отчисления в которые осуществляются в размерах и порядке, установленных решением единственного участника.</w:t>
      </w:r>
    </w:p>
    <w:p w14:paraId="07901D14" w14:textId="77777777" w:rsidR="00CE740D" w:rsidRPr="009A50C9" w:rsidRDefault="00CE740D" w:rsidP="00CE740D">
      <w:pPr>
        <w:pStyle w:val="ConsPlusNormal"/>
        <w:spacing w:before="240"/>
        <w:ind w:firstLine="540"/>
        <w:jc w:val="both"/>
      </w:pPr>
      <w:r w:rsidRPr="009A50C9">
        <w:t>8.4.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14:paraId="3EB8348C" w14:textId="77777777" w:rsidR="00CE740D" w:rsidRPr="009A50C9" w:rsidRDefault="00CE740D" w:rsidP="00CE740D">
      <w:pPr>
        <w:pStyle w:val="ConsPlusNormal"/>
        <w:spacing w:before="240"/>
        <w:ind w:firstLine="540"/>
        <w:jc w:val="both"/>
      </w:pPr>
      <w:r w:rsidRPr="009A50C9">
        <w:t>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14:paraId="3BC4C61C" w14:textId="77777777" w:rsidR="00CE740D" w:rsidRPr="009A50C9" w:rsidRDefault="00CE740D" w:rsidP="00CE740D">
      <w:pPr>
        <w:pStyle w:val="ConsPlusNormal"/>
        <w:spacing w:before="240"/>
        <w:ind w:firstLine="540"/>
        <w:jc w:val="both"/>
      </w:pPr>
      <w:r w:rsidRPr="009A50C9">
        <w:t>- об уменьшении уставного капитала Общества до размера, не превышающего стоимости его чистых активов;</w:t>
      </w:r>
    </w:p>
    <w:p w14:paraId="06F1058E" w14:textId="77777777" w:rsidR="00CE740D" w:rsidRPr="009A50C9" w:rsidRDefault="00CE740D" w:rsidP="00CE740D">
      <w:pPr>
        <w:pStyle w:val="ConsPlusNormal"/>
        <w:spacing w:before="240"/>
        <w:ind w:firstLine="540"/>
        <w:jc w:val="both"/>
      </w:pPr>
      <w:r w:rsidRPr="009A50C9">
        <w:t>- о ликвидации Общества.</w:t>
      </w:r>
    </w:p>
    <w:p w14:paraId="676EC2D8" w14:textId="77777777" w:rsidR="00CE740D" w:rsidRPr="009A50C9" w:rsidRDefault="00CE740D" w:rsidP="00CE740D">
      <w:pPr>
        <w:pStyle w:val="ConsPlusNormal"/>
        <w:ind w:firstLine="540"/>
        <w:jc w:val="both"/>
      </w:pPr>
    </w:p>
    <w:p w14:paraId="1F35C365" w14:textId="77777777" w:rsidR="00CE740D" w:rsidRPr="009A50C9" w:rsidRDefault="00CE740D" w:rsidP="00CE740D">
      <w:pPr>
        <w:pStyle w:val="ConsPlusNormal"/>
        <w:jc w:val="center"/>
        <w:outlineLvl w:val="0"/>
      </w:pPr>
      <w:r w:rsidRPr="009A50C9">
        <w:t>9. ПОРЯДОК ХРАНЕНИЯ ДОКУМЕНТОВ ОБЩЕСТВА.</w:t>
      </w:r>
    </w:p>
    <w:p w14:paraId="6C95B4E2" w14:textId="77777777" w:rsidR="00CE740D" w:rsidRPr="009A50C9" w:rsidRDefault="00CE740D" w:rsidP="00CE740D">
      <w:pPr>
        <w:pStyle w:val="ConsPlusNormal"/>
        <w:jc w:val="center"/>
      </w:pPr>
      <w:r w:rsidRPr="009A50C9">
        <w:t>ПОРЯДОК ПРЕДОСТАВЛЕНИЯ ИНФОРМАЦИИ УЧАСТНИКУ ОБЩЕСТВА</w:t>
      </w:r>
    </w:p>
    <w:p w14:paraId="46492EF9" w14:textId="77777777" w:rsidR="00CE740D" w:rsidRPr="009A50C9" w:rsidRDefault="00CE740D" w:rsidP="00CE740D">
      <w:pPr>
        <w:pStyle w:val="ConsPlusNormal"/>
        <w:jc w:val="center"/>
      </w:pPr>
      <w:r w:rsidRPr="009A50C9">
        <w:t>И ДРУГИМ ЛИЦАМ</w:t>
      </w:r>
    </w:p>
    <w:p w14:paraId="009BDD74" w14:textId="77777777" w:rsidR="00CE740D" w:rsidRPr="009A50C9" w:rsidRDefault="00CE740D" w:rsidP="00CE740D">
      <w:pPr>
        <w:pStyle w:val="ConsPlusNormal"/>
        <w:ind w:firstLine="540"/>
        <w:jc w:val="both"/>
      </w:pPr>
    </w:p>
    <w:p w14:paraId="768B5A31" w14:textId="77777777" w:rsidR="00CE740D" w:rsidRPr="009A50C9" w:rsidRDefault="00CE740D" w:rsidP="00CE740D">
      <w:pPr>
        <w:pStyle w:val="ConsPlusNormal"/>
        <w:ind w:firstLine="540"/>
        <w:jc w:val="both"/>
      </w:pPr>
      <w:r w:rsidRPr="009A50C9">
        <w:t xml:space="preserve">9.1. Организацию документооборота в Обществе осуществляет </w:t>
      </w:r>
      <w:r>
        <w:t>Д</w:t>
      </w:r>
      <w:r w:rsidRPr="009A50C9">
        <w:t xml:space="preserve">иректор. </w:t>
      </w:r>
      <w:r>
        <w:t>Д</w:t>
      </w:r>
      <w:r w:rsidRPr="009A50C9">
        <w:t>иректор и главный бухгалтер Общества несут личную ответственность за соблюдение порядка ведения, достоверность учета и отчетности.</w:t>
      </w:r>
    </w:p>
    <w:p w14:paraId="5B100CB3" w14:textId="77777777" w:rsidR="00CE740D" w:rsidRPr="009A50C9" w:rsidRDefault="00CE740D" w:rsidP="00CE740D">
      <w:pPr>
        <w:pStyle w:val="ConsPlusNormal"/>
        <w:spacing w:before="240"/>
        <w:ind w:firstLine="540"/>
        <w:jc w:val="both"/>
      </w:pPr>
      <w:bookmarkStart w:id="10" w:name="Par167"/>
      <w:bookmarkEnd w:id="10"/>
      <w:r w:rsidRPr="009A50C9">
        <w:t xml:space="preserve">9.2. По месту нахождения </w:t>
      </w:r>
      <w:r>
        <w:t>Общества</w:t>
      </w:r>
      <w:r w:rsidRPr="009A50C9">
        <w:t xml:space="preserve"> Общество хранит следующие документы:</w:t>
      </w:r>
    </w:p>
    <w:p w14:paraId="11C420FF" w14:textId="77777777" w:rsidR="00CE740D" w:rsidRPr="009A50C9" w:rsidRDefault="00CE740D" w:rsidP="00CE740D">
      <w:pPr>
        <w:pStyle w:val="ConsPlusNormal"/>
        <w:spacing w:before="240"/>
        <w:ind w:firstLine="540"/>
        <w:jc w:val="both"/>
      </w:pPr>
      <w:r w:rsidRPr="009A50C9">
        <w:t>- решение об учреждении Общества;</w:t>
      </w:r>
    </w:p>
    <w:p w14:paraId="2C3294AE" w14:textId="77777777" w:rsidR="00CE740D" w:rsidRPr="009A50C9" w:rsidRDefault="00CE740D" w:rsidP="00CE740D">
      <w:pPr>
        <w:pStyle w:val="ConsPlusNormal"/>
        <w:spacing w:before="240"/>
        <w:ind w:firstLine="540"/>
        <w:jc w:val="both"/>
      </w:pPr>
      <w:r w:rsidRPr="009A50C9">
        <w:t>- Устав Общества, утвержденный учредителем (участником) Общества, а также внесенные в устав Общества и зарегистрированные в установленном порядке изменения и дополнения;</w:t>
      </w:r>
    </w:p>
    <w:p w14:paraId="2B7E99F9" w14:textId="77777777" w:rsidR="00CE740D" w:rsidRPr="009A50C9" w:rsidRDefault="00CE740D" w:rsidP="00CE740D">
      <w:pPr>
        <w:pStyle w:val="ConsPlusNormal"/>
        <w:spacing w:before="240"/>
        <w:ind w:firstLine="540"/>
        <w:jc w:val="both"/>
      </w:pPr>
      <w:r w:rsidRPr="009A50C9">
        <w:t>- решения участника Общества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14:paraId="32E5B93A" w14:textId="77777777" w:rsidR="00CE740D" w:rsidRPr="009A50C9" w:rsidRDefault="00CE740D" w:rsidP="00CE740D">
      <w:pPr>
        <w:pStyle w:val="ConsPlusNormal"/>
        <w:spacing w:before="240"/>
        <w:ind w:firstLine="540"/>
        <w:jc w:val="both"/>
      </w:pPr>
      <w:r w:rsidRPr="009A50C9">
        <w:t>- документ, подтверждающий государственную регистрацию Общества;</w:t>
      </w:r>
    </w:p>
    <w:p w14:paraId="31FFC2C2" w14:textId="77777777" w:rsidR="00CE740D" w:rsidRPr="009A50C9" w:rsidRDefault="00CE740D" w:rsidP="00CE740D">
      <w:pPr>
        <w:pStyle w:val="ConsPlusNormal"/>
        <w:spacing w:before="240"/>
        <w:ind w:firstLine="540"/>
        <w:jc w:val="both"/>
      </w:pPr>
      <w:r w:rsidRPr="009A50C9">
        <w:t>- внутренние документы Общества;</w:t>
      </w:r>
    </w:p>
    <w:p w14:paraId="3BDF5A67" w14:textId="77777777" w:rsidR="00CE740D" w:rsidRPr="009A50C9" w:rsidRDefault="00CE740D" w:rsidP="00CE740D">
      <w:pPr>
        <w:pStyle w:val="ConsPlusNormal"/>
        <w:spacing w:before="240"/>
        <w:ind w:firstLine="540"/>
        <w:jc w:val="both"/>
      </w:pPr>
      <w:r w:rsidRPr="009A50C9">
        <w:t>- положения о филиалах и представительствах Общества;</w:t>
      </w:r>
    </w:p>
    <w:p w14:paraId="029BF7AA" w14:textId="77777777" w:rsidR="00CE740D" w:rsidRPr="009A50C9" w:rsidRDefault="00CE740D" w:rsidP="00CE740D">
      <w:pPr>
        <w:pStyle w:val="ConsPlusNormal"/>
        <w:spacing w:before="240"/>
        <w:ind w:firstLine="540"/>
        <w:jc w:val="both"/>
      </w:pPr>
      <w:r w:rsidRPr="009A50C9">
        <w:t>-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14:paraId="3478EADB" w14:textId="77777777" w:rsidR="00CE740D" w:rsidRPr="009A50C9" w:rsidRDefault="00CE740D" w:rsidP="00CE740D">
      <w:pPr>
        <w:pStyle w:val="ConsPlusNormal"/>
        <w:spacing w:before="240"/>
        <w:ind w:firstLine="540"/>
        <w:jc w:val="both"/>
      </w:pPr>
      <w:r w:rsidRPr="009A50C9">
        <w:t>- списки аффилированных лиц Общества;</w:t>
      </w:r>
    </w:p>
    <w:p w14:paraId="1DD6B2F2" w14:textId="77777777" w:rsidR="00CE740D" w:rsidRPr="009A50C9" w:rsidRDefault="00CE740D" w:rsidP="00CE740D">
      <w:pPr>
        <w:pStyle w:val="ConsPlusNormal"/>
        <w:spacing w:before="240"/>
        <w:ind w:firstLine="540"/>
        <w:jc w:val="both"/>
      </w:pPr>
      <w:r w:rsidRPr="009A50C9">
        <w:t>- заключения ревизионной комиссии (ревизора) Общества, аудиторской организации (индивидуального аудитора), государственных и муниципальных органов финансового контроля;</w:t>
      </w:r>
    </w:p>
    <w:p w14:paraId="509BC129" w14:textId="77777777" w:rsidR="00CE740D" w:rsidRPr="009A50C9" w:rsidRDefault="00CE740D" w:rsidP="00CE740D">
      <w:pPr>
        <w:pStyle w:val="ConsPlusNormal"/>
        <w:spacing w:before="240"/>
        <w:ind w:firstLine="540"/>
        <w:jc w:val="both"/>
      </w:pPr>
      <w:r w:rsidRPr="009A50C9">
        <w:lastRenderedPageBreak/>
        <w:t>- 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14:paraId="024E142B" w14:textId="77777777" w:rsidR="00CE740D" w:rsidRPr="009A50C9" w:rsidRDefault="00CE740D" w:rsidP="00CE740D">
      <w:pPr>
        <w:pStyle w:val="ConsPlusNormal"/>
        <w:spacing w:before="240"/>
        <w:ind w:firstLine="540"/>
        <w:jc w:val="both"/>
      </w:pPr>
      <w:r w:rsidRPr="009A50C9">
        <w:t>- протоколы заседаний совета директоров (наблюдательного совета) Общества и коллегиального исполнительного органа Общества;</w:t>
      </w:r>
    </w:p>
    <w:p w14:paraId="08687A09" w14:textId="77777777" w:rsidR="00CE740D" w:rsidRPr="009A50C9" w:rsidRDefault="00CE740D" w:rsidP="00CE740D">
      <w:pPr>
        <w:pStyle w:val="ConsPlusNormal"/>
        <w:spacing w:before="240"/>
        <w:ind w:firstLine="540"/>
        <w:jc w:val="both"/>
      </w:pPr>
      <w:r w:rsidRPr="009A50C9">
        <w:t>- договоры (односторонние сделки), являющиеся крупными сделками и (или) сделками, в совершении которых имеется заинтересованность;</w:t>
      </w:r>
    </w:p>
    <w:p w14:paraId="2B1E5888" w14:textId="77777777" w:rsidR="00CE740D" w:rsidRPr="009A50C9" w:rsidRDefault="00CE740D" w:rsidP="00CE740D">
      <w:pPr>
        <w:pStyle w:val="ConsPlusNormal"/>
        <w:spacing w:before="240"/>
        <w:ind w:firstLine="540"/>
        <w:jc w:val="both"/>
      </w:pPr>
      <w:r w:rsidRPr="009A50C9">
        <w:t xml:space="preserve">- иные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участника Общества и </w:t>
      </w:r>
      <w:r>
        <w:t>Д</w:t>
      </w:r>
      <w:r w:rsidRPr="009A50C9">
        <w:t>иректора Общества;</w:t>
      </w:r>
    </w:p>
    <w:p w14:paraId="463718C9" w14:textId="77777777" w:rsidR="00CE740D" w:rsidRPr="009A50C9" w:rsidRDefault="00CE740D" w:rsidP="00CE740D">
      <w:pPr>
        <w:pStyle w:val="ConsPlusNormal"/>
        <w:spacing w:before="240"/>
        <w:ind w:firstLine="540"/>
        <w:jc w:val="both"/>
      </w:pPr>
      <w:r w:rsidRPr="009A50C9">
        <w:t xml:space="preserve">9.3. Перечисленные в </w:t>
      </w:r>
      <w:hyperlink w:anchor="Par167" w:tooltip="9.2. По месту нахождения своего Генерального директора (вариант: ____________________ (иное место, известное и доступное участникам Общества)) Общество хранит следующие документы:" w:history="1">
        <w:r w:rsidRPr="009A50C9">
          <w:rPr>
            <w:color w:val="0000FF"/>
          </w:rPr>
          <w:t>п. 9.2</w:t>
        </w:r>
      </w:hyperlink>
      <w:r w:rsidRPr="009A50C9">
        <w:t xml:space="preserve"> настоящего Устава документы должны быть доступны для ознакомления участнику Общества, а также другим заинтересованным лицам в рабочее время.</w:t>
      </w:r>
    </w:p>
    <w:p w14:paraId="4ABEBB3C" w14:textId="77777777" w:rsidR="00CE740D" w:rsidRPr="009A50C9" w:rsidRDefault="00CE740D" w:rsidP="00CE740D">
      <w:pPr>
        <w:pStyle w:val="ConsPlusNormal"/>
        <w:spacing w:before="240"/>
        <w:ind w:firstLine="540"/>
        <w:jc w:val="both"/>
      </w:pPr>
      <w:r w:rsidRPr="009A50C9">
        <w:t>9.4. Общество ведет список участников Общества с указанием сведений об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14:paraId="1221D7A6" w14:textId="77777777" w:rsidR="00CE740D" w:rsidRPr="009A50C9" w:rsidRDefault="00CE740D" w:rsidP="00CE740D">
      <w:pPr>
        <w:pStyle w:val="ConsPlusNormal"/>
        <w:spacing w:before="240"/>
        <w:ind w:firstLine="540"/>
        <w:jc w:val="both"/>
      </w:pPr>
      <w:r w:rsidRPr="009A50C9">
        <w:t>9.5. Лицо, осуществляющее функции единоличного исполнительного органа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14:paraId="375AAF88" w14:textId="77777777" w:rsidR="00CE740D" w:rsidRPr="009A50C9" w:rsidRDefault="00CE740D" w:rsidP="00CE740D">
      <w:pPr>
        <w:pStyle w:val="ConsPlusNormal"/>
        <w:ind w:firstLine="540"/>
        <w:jc w:val="both"/>
      </w:pPr>
    </w:p>
    <w:p w14:paraId="2D0CBF09" w14:textId="77777777" w:rsidR="00CE740D" w:rsidRPr="009A50C9" w:rsidRDefault="00CE740D" w:rsidP="00CE740D">
      <w:pPr>
        <w:pStyle w:val="ConsPlusNormal"/>
        <w:jc w:val="center"/>
        <w:outlineLvl w:val="0"/>
      </w:pPr>
      <w:r w:rsidRPr="009A50C9">
        <w:t>10. РАСПРЕДЕЛЕНИЕ ПРИБЫЛИ</w:t>
      </w:r>
    </w:p>
    <w:p w14:paraId="5D0992CF" w14:textId="77777777" w:rsidR="00CE740D" w:rsidRPr="009A50C9" w:rsidRDefault="00CE740D" w:rsidP="00CE740D">
      <w:pPr>
        <w:pStyle w:val="ConsPlusNormal"/>
        <w:ind w:firstLine="540"/>
        <w:jc w:val="both"/>
      </w:pPr>
    </w:p>
    <w:p w14:paraId="53520788" w14:textId="77777777" w:rsidR="00CE740D" w:rsidRPr="009A50C9" w:rsidRDefault="00CE740D" w:rsidP="00CE740D">
      <w:pPr>
        <w:pStyle w:val="ConsPlusNormal"/>
        <w:ind w:firstLine="540"/>
        <w:jc w:val="both"/>
      </w:pPr>
      <w:r w:rsidRPr="009A50C9">
        <w:t>10.1. Единственный участник вправе ежеквартально, раз в полгода или раз в год принимать решение о распределении чистой прибыли Общества.</w:t>
      </w:r>
    </w:p>
    <w:p w14:paraId="0CF7E1AC" w14:textId="77777777" w:rsidR="00CE740D" w:rsidRPr="009A50C9" w:rsidRDefault="00CE740D" w:rsidP="00CE740D">
      <w:pPr>
        <w:pStyle w:val="ConsPlusNormal"/>
        <w:spacing w:before="240"/>
        <w:ind w:firstLine="540"/>
        <w:jc w:val="both"/>
      </w:pPr>
      <w:r w:rsidRPr="009A50C9">
        <w:t>10.2. Общество не вправе принимать решение о распределении своей прибыли и не вправе выплачивать участнику прибыль, решение о распределении которой было принято, в случаях:</w:t>
      </w:r>
    </w:p>
    <w:p w14:paraId="1C99413A" w14:textId="77777777" w:rsidR="00CE740D" w:rsidRPr="009A50C9" w:rsidRDefault="00CE740D" w:rsidP="00CE740D">
      <w:pPr>
        <w:pStyle w:val="ConsPlusNormal"/>
        <w:spacing w:before="240"/>
        <w:ind w:firstLine="540"/>
        <w:jc w:val="both"/>
      </w:pPr>
      <w:r w:rsidRPr="009A50C9">
        <w:t xml:space="preserve">- если на момент выплаты Общество отвечает признакам несостоятельности (банкротства) в соответствии с Федеральным </w:t>
      </w:r>
      <w:hyperlink r:id="rId22" w:history="1">
        <w:r w:rsidRPr="009A50C9">
          <w:rPr>
            <w:color w:val="0000FF"/>
          </w:rPr>
          <w:t>законом</w:t>
        </w:r>
      </w:hyperlink>
      <w:r w:rsidRPr="009A50C9">
        <w:t xml:space="preserve"> от 26.10.2002 N 127-ФЗ "О несостоятельности (банкротстве)" или если указанные признаки появятся у Общества в результате выплаты;</w:t>
      </w:r>
    </w:p>
    <w:p w14:paraId="3E681B52" w14:textId="77777777" w:rsidR="00CE740D" w:rsidRPr="009A50C9" w:rsidRDefault="00CE740D" w:rsidP="00CE740D">
      <w:pPr>
        <w:pStyle w:val="ConsPlusNormal"/>
        <w:spacing w:before="240"/>
        <w:ind w:firstLine="540"/>
        <w:jc w:val="both"/>
      </w:pPr>
      <w:r w:rsidRPr="009A50C9">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14:paraId="3AECFD0B" w14:textId="77777777" w:rsidR="00CE740D" w:rsidRPr="009A50C9" w:rsidRDefault="00CE740D" w:rsidP="00CE740D">
      <w:pPr>
        <w:pStyle w:val="ConsPlusNormal"/>
        <w:spacing w:before="240"/>
        <w:ind w:firstLine="540"/>
        <w:jc w:val="both"/>
      </w:pPr>
      <w:r w:rsidRPr="009A50C9">
        <w:t>- в иных случаях, предусмотренных федеральными законами.</w:t>
      </w:r>
    </w:p>
    <w:p w14:paraId="30B46A2F" w14:textId="77777777" w:rsidR="00CE740D" w:rsidRPr="009A50C9" w:rsidRDefault="00CE740D" w:rsidP="00CE740D">
      <w:pPr>
        <w:pStyle w:val="ConsPlusNormal"/>
        <w:spacing w:before="240"/>
        <w:ind w:firstLine="540"/>
        <w:jc w:val="both"/>
      </w:pPr>
      <w:r w:rsidRPr="009A50C9">
        <w:t xml:space="preserve">10.3. Срок выплаты части распределенной прибыли составляет </w:t>
      </w:r>
      <w:r>
        <w:t>30 дней</w:t>
      </w:r>
      <w:r w:rsidRPr="009A50C9">
        <w:t xml:space="preserve"> со дня принятия решения о распределении прибыли.</w:t>
      </w:r>
    </w:p>
    <w:p w14:paraId="145A6917" w14:textId="77777777" w:rsidR="00CE740D" w:rsidRPr="009A50C9" w:rsidRDefault="00CE740D" w:rsidP="00CE740D">
      <w:pPr>
        <w:pStyle w:val="ConsPlusNormal"/>
        <w:spacing w:before="240"/>
        <w:ind w:firstLine="540"/>
        <w:jc w:val="both"/>
      </w:pPr>
      <w:r w:rsidRPr="009A50C9">
        <w:t>10.4. Общество не вправе выплачивать участнику Общества прибыль, решение о распределении которой принято:</w:t>
      </w:r>
    </w:p>
    <w:p w14:paraId="6B7E4CED" w14:textId="77777777" w:rsidR="00CE740D" w:rsidRPr="009A50C9" w:rsidRDefault="00CE740D" w:rsidP="00CE740D">
      <w:pPr>
        <w:pStyle w:val="ConsPlusNormal"/>
        <w:spacing w:before="240"/>
        <w:ind w:firstLine="540"/>
        <w:jc w:val="both"/>
      </w:pPr>
      <w:r w:rsidRPr="009A50C9">
        <w:t xml:space="preserve">- если на момент выплаты Общество отвечает признакам несостоятельности (банкротства) в соответствии с Федеральным </w:t>
      </w:r>
      <w:hyperlink r:id="rId23" w:history="1">
        <w:r w:rsidRPr="009A50C9">
          <w:rPr>
            <w:color w:val="0000FF"/>
          </w:rPr>
          <w:t>законом</w:t>
        </w:r>
      </w:hyperlink>
      <w:r w:rsidRPr="009A50C9">
        <w:t xml:space="preserve"> от 26.10.2002 N 127-ФЗ "О несостоятельности (банкротстве)" </w:t>
      </w:r>
      <w:r w:rsidRPr="009A50C9">
        <w:lastRenderedPageBreak/>
        <w:t>или если указанные признаки появятся у Общества в результате выплаты;</w:t>
      </w:r>
    </w:p>
    <w:p w14:paraId="675A1B6D" w14:textId="77777777" w:rsidR="00CE740D" w:rsidRPr="009A50C9" w:rsidRDefault="00CE740D" w:rsidP="00CE740D">
      <w:pPr>
        <w:pStyle w:val="ConsPlusNormal"/>
        <w:spacing w:before="240"/>
        <w:ind w:firstLine="540"/>
        <w:jc w:val="both"/>
      </w:pPr>
      <w:r w:rsidRPr="009A50C9">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14:paraId="06DB2434" w14:textId="77777777" w:rsidR="00CE740D" w:rsidRPr="009A50C9" w:rsidRDefault="00CE740D" w:rsidP="00CE740D">
      <w:pPr>
        <w:pStyle w:val="ConsPlusNormal"/>
        <w:spacing w:before="240"/>
        <w:ind w:firstLine="540"/>
        <w:jc w:val="both"/>
      </w:pPr>
      <w:r w:rsidRPr="009A50C9">
        <w:t>- в иных случаях, предусмотренных федеральными законами.</w:t>
      </w:r>
    </w:p>
    <w:p w14:paraId="20089F2E" w14:textId="77777777" w:rsidR="00CE740D" w:rsidRPr="009A50C9" w:rsidRDefault="00CE740D" w:rsidP="00CE740D">
      <w:pPr>
        <w:pStyle w:val="ConsPlusNormal"/>
        <w:spacing w:before="240"/>
        <w:ind w:firstLine="540"/>
        <w:jc w:val="both"/>
      </w:pPr>
      <w:r w:rsidRPr="009A50C9">
        <w:t>По прекращении указанных в настоящем пункте обстоятельств Общество обязано выплатить участнику Общества прибыль, решение о распределении которой принято.</w:t>
      </w:r>
    </w:p>
    <w:p w14:paraId="05CF7BB6" w14:textId="77777777" w:rsidR="00CE740D" w:rsidRPr="009A50C9" w:rsidRDefault="00CE740D" w:rsidP="00CE740D">
      <w:pPr>
        <w:pStyle w:val="ConsPlusNormal"/>
        <w:ind w:firstLine="540"/>
        <w:jc w:val="both"/>
      </w:pPr>
    </w:p>
    <w:p w14:paraId="03C999FC" w14:textId="77777777" w:rsidR="00CE740D" w:rsidRPr="009A50C9" w:rsidRDefault="00CE740D" w:rsidP="00CE740D">
      <w:pPr>
        <w:pStyle w:val="ConsPlusNormal"/>
        <w:jc w:val="both"/>
      </w:pPr>
    </w:p>
    <w:p w14:paraId="110ADCAA" w14:textId="77777777" w:rsidR="005D2D5B" w:rsidRDefault="005D2D5B">
      <w:pPr>
        <w:rPr>
          <w:rFonts w:ascii="Times New Roman" w:eastAsia="Times New Roman" w:hAnsi="Times New Roman" w:cs="Times New Roman"/>
          <w:b/>
          <w:bCs/>
          <w:sz w:val="26"/>
          <w:szCs w:val="26"/>
        </w:rPr>
      </w:pPr>
      <w:r>
        <w:rPr>
          <w:b/>
          <w:bCs/>
          <w:sz w:val="26"/>
          <w:szCs w:val="26"/>
        </w:rPr>
        <w:br w:type="page"/>
      </w:r>
    </w:p>
    <w:p w14:paraId="1FCF8346" w14:textId="31652A0C" w:rsidR="005D2D5B" w:rsidRDefault="005D2D5B" w:rsidP="005D2D5B">
      <w:pPr>
        <w:pStyle w:val="ConsPlusNormal"/>
        <w:ind w:left="5529"/>
        <w:contextualSpacing/>
        <w:jc w:val="center"/>
        <w:rPr>
          <w:b/>
          <w:bCs/>
          <w:sz w:val="26"/>
          <w:szCs w:val="26"/>
        </w:rPr>
      </w:pPr>
      <w:r>
        <w:rPr>
          <w:b/>
          <w:bCs/>
          <w:sz w:val="26"/>
          <w:szCs w:val="26"/>
        </w:rPr>
        <w:lastRenderedPageBreak/>
        <w:t>Приложение №2</w:t>
      </w:r>
    </w:p>
    <w:p w14:paraId="76EBCAC0" w14:textId="77777777" w:rsidR="005D2D5B" w:rsidRDefault="005D2D5B" w:rsidP="005D2D5B">
      <w:pPr>
        <w:pStyle w:val="ConsPlusNormal"/>
        <w:ind w:left="5529"/>
        <w:contextualSpacing/>
        <w:jc w:val="center"/>
        <w:rPr>
          <w:b/>
          <w:bCs/>
          <w:sz w:val="26"/>
          <w:szCs w:val="26"/>
        </w:rPr>
      </w:pPr>
      <w:r>
        <w:rPr>
          <w:b/>
          <w:bCs/>
          <w:sz w:val="26"/>
          <w:szCs w:val="26"/>
        </w:rPr>
        <w:t>к постановлению администрации муниципального района «Бабынинский район»</w:t>
      </w:r>
    </w:p>
    <w:p w14:paraId="4ECE1C0A" w14:textId="77777777" w:rsidR="005D2D5B" w:rsidRPr="009A50C9" w:rsidRDefault="005D2D5B" w:rsidP="005D2D5B">
      <w:pPr>
        <w:pStyle w:val="ConsPlusNormal"/>
        <w:ind w:left="5529"/>
        <w:contextualSpacing/>
        <w:jc w:val="center"/>
      </w:pPr>
      <w:r>
        <w:rPr>
          <w:b/>
          <w:bCs/>
          <w:sz w:val="26"/>
          <w:szCs w:val="26"/>
        </w:rPr>
        <w:t>от 12.07.2024 №387</w:t>
      </w:r>
    </w:p>
    <w:p w14:paraId="541681E0" w14:textId="77777777" w:rsidR="005D2D5B" w:rsidRPr="00323AE4" w:rsidRDefault="005D2D5B" w:rsidP="005D2D5B">
      <w:pPr>
        <w:pStyle w:val="11"/>
        <w:tabs>
          <w:tab w:val="left" w:pos="6668"/>
        </w:tabs>
        <w:spacing w:after="440" w:line="317" w:lineRule="auto"/>
        <w:contextualSpacing/>
        <w:jc w:val="center"/>
        <w:rPr>
          <w:b/>
          <w:bCs/>
        </w:rPr>
      </w:pPr>
      <w:r w:rsidRPr="00323AE4">
        <w:rPr>
          <w:b/>
          <w:bCs/>
          <w:color w:val="000000"/>
          <w:lang w:bidi="ru-RU"/>
        </w:rPr>
        <w:t>Передаточный акт</w:t>
      </w:r>
      <w:r w:rsidRPr="00323AE4">
        <w:rPr>
          <w:b/>
          <w:bCs/>
          <w:color w:val="000000"/>
          <w:lang w:bidi="ru-RU"/>
        </w:rPr>
        <w:br/>
        <w:t>имущественного комплекса</w:t>
      </w:r>
      <w:r w:rsidRPr="00323AE4">
        <w:rPr>
          <w:b/>
          <w:bCs/>
          <w:color w:val="000000"/>
          <w:lang w:bidi="ru-RU"/>
        </w:rPr>
        <w:br/>
        <w:t>Муниципального предприятия «Бабынинское муниципальное автотранспортное предприятие»</w:t>
      </w:r>
    </w:p>
    <w:p w14:paraId="7E814AD5" w14:textId="77777777" w:rsidR="005D2D5B" w:rsidRDefault="005D2D5B" w:rsidP="005D2D5B">
      <w:pPr>
        <w:pStyle w:val="11"/>
        <w:spacing w:line="266" w:lineRule="auto"/>
        <w:ind w:firstLine="660"/>
        <w:contextualSpacing/>
        <w:jc w:val="both"/>
      </w:pPr>
    </w:p>
    <w:p w14:paraId="4120D320" w14:textId="77777777" w:rsidR="005D2D5B" w:rsidRDefault="005D2D5B" w:rsidP="005D2D5B">
      <w:pPr>
        <w:pStyle w:val="11"/>
        <w:spacing w:line="266" w:lineRule="auto"/>
        <w:ind w:firstLine="660"/>
        <w:contextualSpacing/>
        <w:jc w:val="both"/>
      </w:pPr>
      <w:r>
        <w:rPr>
          <w:color w:val="000000"/>
          <w:lang w:bidi="ru-RU"/>
        </w:rPr>
        <w:t xml:space="preserve">Муниципальное предприятие «Бабынинское муниципальное автотранспортное предприятие» ОГРН 102400051492 (далее - МП «Бабынинское АТП»), в лице директора </w:t>
      </w:r>
      <w:proofErr w:type="spellStart"/>
      <w:r>
        <w:rPr>
          <w:color w:val="000000"/>
          <w:lang w:bidi="ru-RU"/>
        </w:rPr>
        <w:t>Витчинова</w:t>
      </w:r>
      <w:proofErr w:type="spellEnd"/>
      <w:r>
        <w:rPr>
          <w:color w:val="000000"/>
          <w:lang w:bidi="ru-RU"/>
        </w:rPr>
        <w:t xml:space="preserve"> Николая Алексеевича, действующего на основании Устава, с одной стороны, и Администрация (исполнительно-распорядительный орган) муниципального района «Бабынинский район» ОГРН 1024000514592 (далее - Администрация МР «Бабынинский район»), в лице главы администрации </w:t>
      </w:r>
      <w:proofErr w:type="spellStart"/>
      <w:r>
        <w:rPr>
          <w:color w:val="000000"/>
          <w:lang w:bidi="ru-RU"/>
        </w:rPr>
        <w:t>Яничева</w:t>
      </w:r>
      <w:proofErr w:type="spellEnd"/>
      <w:r>
        <w:rPr>
          <w:color w:val="000000"/>
          <w:lang w:bidi="ru-RU"/>
        </w:rPr>
        <w:t xml:space="preserve"> Владимира Васильевича, действующего на основании Устава, с другой стороны, совместно именуемые «Учреждения», составили настоящий акт о том, что в соответствии со ст. 58,59 Гражданского кодекса Российской Федерации, постановлением администрации муниципального района «Бабынинский район» от 29 декабря 2023 года </w:t>
      </w:r>
      <w:r>
        <w:rPr>
          <w:color w:val="000000"/>
          <w:lang w:val="en-US" w:eastAsia="en-US" w:bidi="en-US"/>
        </w:rPr>
        <w:t>N</w:t>
      </w:r>
      <w:r w:rsidRPr="00323AE4">
        <w:rPr>
          <w:color w:val="000000"/>
          <w:lang w:eastAsia="en-US" w:bidi="en-US"/>
        </w:rPr>
        <w:t xml:space="preserve"> </w:t>
      </w:r>
      <w:r>
        <w:rPr>
          <w:color w:val="000000"/>
          <w:lang w:bidi="ru-RU"/>
        </w:rPr>
        <w:t>856 "Об утверждении мероприятий по реорганизации муниципального предприятия «Бабынинское муниципальное автотранспортное предприятие» в ООО «Бабынинское автотранспортное предприятие»" в рамках реорганизации в форме преобразования, все активы и пассивы, движимое и недвижимое имущество, включая основные средства и нематериальные активы передаются от МП «Бабынинское АТП» в администрацию МР «Бабынинский район» согласно данным промежуточной бухгалтерской отчетности по состоянию на "31" марта 2024г., а именно:</w:t>
      </w:r>
    </w:p>
    <w:p w14:paraId="2350554F" w14:textId="77777777" w:rsidR="005D2D5B" w:rsidRDefault="005D2D5B" w:rsidP="005D2D5B">
      <w:pPr>
        <w:pStyle w:val="ae"/>
        <w:spacing w:line="240" w:lineRule="auto"/>
        <w:ind w:left="10"/>
        <w:contextualSpacing/>
      </w:pPr>
      <w:r>
        <w:rPr>
          <w:color w:val="000000"/>
          <w:lang w:bidi="ru-RU"/>
        </w:rPr>
        <w:t>1. Основные средства:</w:t>
      </w:r>
    </w:p>
    <w:p w14:paraId="5BE573A4" w14:textId="77777777" w:rsidR="005D2D5B" w:rsidRDefault="005D2D5B" w:rsidP="005D2D5B">
      <w:pPr>
        <w:pStyle w:val="ae"/>
        <w:spacing w:line="240" w:lineRule="auto"/>
        <w:ind w:left="10"/>
        <w:contextualSpacing/>
        <w:rPr>
          <w:u w:val="single"/>
        </w:rPr>
      </w:pPr>
      <w:r>
        <w:rPr>
          <w:color w:val="000000"/>
          <w:u w:val="single"/>
          <w:lang w:bidi="ru-RU"/>
        </w:rPr>
        <w:t>1.1. Здания, сооружения (помещения в зданиях):</w:t>
      </w:r>
    </w:p>
    <w:p w14:paraId="0C924069" w14:textId="77777777" w:rsidR="005D2D5B" w:rsidRDefault="005D2D5B" w:rsidP="005D2D5B">
      <w:pPr>
        <w:pStyle w:val="ae"/>
        <w:spacing w:line="240" w:lineRule="auto"/>
        <w:ind w:left="10"/>
        <w:contextualSpacing/>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2779"/>
        <w:gridCol w:w="2261"/>
        <w:gridCol w:w="1762"/>
        <w:gridCol w:w="2035"/>
      </w:tblGrid>
      <w:tr w:rsidR="005D2D5B" w14:paraId="1D402F69" w14:textId="77777777" w:rsidTr="00521DD4">
        <w:tblPrEx>
          <w:tblCellMar>
            <w:top w:w="0" w:type="dxa"/>
            <w:bottom w:w="0" w:type="dxa"/>
          </w:tblCellMar>
        </w:tblPrEx>
        <w:trPr>
          <w:trHeight w:hRule="exact" w:val="1474"/>
          <w:jc w:val="center"/>
        </w:trPr>
        <w:tc>
          <w:tcPr>
            <w:tcW w:w="653" w:type="dxa"/>
            <w:tcBorders>
              <w:top w:val="single" w:sz="4" w:space="0" w:color="auto"/>
              <w:left w:val="single" w:sz="4" w:space="0" w:color="auto"/>
            </w:tcBorders>
            <w:shd w:val="clear" w:color="auto" w:fill="auto"/>
          </w:tcPr>
          <w:p w14:paraId="61BDA9D9" w14:textId="77777777" w:rsidR="005D2D5B" w:rsidRDefault="005D2D5B" w:rsidP="00521DD4">
            <w:pPr>
              <w:pStyle w:val="af0"/>
              <w:spacing w:before="80" w:line="331" w:lineRule="auto"/>
              <w:contextualSpacing/>
            </w:pPr>
            <w:r>
              <w:rPr>
                <w:color w:val="000000"/>
                <w:lang w:bidi="ru-RU"/>
              </w:rPr>
              <w:t>№ п/п</w:t>
            </w:r>
          </w:p>
        </w:tc>
        <w:tc>
          <w:tcPr>
            <w:tcW w:w="2779" w:type="dxa"/>
            <w:tcBorders>
              <w:top w:val="single" w:sz="4" w:space="0" w:color="auto"/>
              <w:left w:val="single" w:sz="4" w:space="0" w:color="auto"/>
            </w:tcBorders>
            <w:shd w:val="clear" w:color="auto" w:fill="auto"/>
            <w:vAlign w:val="bottom"/>
          </w:tcPr>
          <w:p w14:paraId="4429E264" w14:textId="77777777" w:rsidR="005D2D5B" w:rsidRDefault="005D2D5B" w:rsidP="00521DD4">
            <w:pPr>
              <w:pStyle w:val="af0"/>
              <w:spacing w:line="252" w:lineRule="auto"/>
              <w:contextualSpacing/>
            </w:pPr>
            <w:r>
              <w:rPr>
                <w:color w:val="000000"/>
                <w:lang w:bidi="ru-RU"/>
              </w:rPr>
              <w:t>Наименование, значение, краткая характеристика, адрес (местоположение) с указанием наличия обременения (аренда, залог и т.д.)</w:t>
            </w:r>
          </w:p>
        </w:tc>
        <w:tc>
          <w:tcPr>
            <w:tcW w:w="2261" w:type="dxa"/>
            <w:tcBorders>
              <w:top w:val="single" w:sz="4" w:space="0" w:color="auto"/>
              <w:left w:val="single" w:sz="4" w:space="0" w:color="auto"/>
            </w:tcBorders>
            <w:shd w:val="clear" w:color="auto" w:fill="auto"/>
            <w:vAlign w:val="bottom"/>
          </w:tcPr>
          <w:p w14:paraId="15DEFA23" w14:textId="77777777" w:rsidR="005D2D5B" w:rsidRDefault="005D2D5B" w:rsidP="00521DD4">
            <w:pPr>
              <w:pStyle w:val="af0"/>
              <w:spacing w:line="254" w:lineRule="auto"/>
              <w:contextualSpacing/>
            </w:pPr>
            <w:r>
              <w:rPr>
                <w:color w:val="000000"/>
                <w:lang w:bidi="ru-RU"/>
              </w:rPr>
              <w:t>Г од выпуска, приобретения (сведения о государственной регистрации - при наличии)</w:t>
            </w:r>
          </w:p>
        </w:tc>
        <w:tc>
          <w:tcPr>
            <w:tcW w:w="1762" w:type="dxa"/>
            <w:tcBorders>
              <w:top w:val="single" w:sz="4" w:space="0" w:color="auto"/>
              <w:left w:val="single" w:sz="4" w:space="0" w:color="auto"/>
            </w:tcBorders>
            <w:shd w:val="clear" w:color="auto" w:fill="auto"/>
          </w:tcPr>
          <w:p w14:paraId="262EC218" w14:textId="77777777" w:rsidR="005D2D5B" w:rsidRDefault="005D2D5B" w:rsidP="00521DD4">
            <w:pPr>
              <w:pStyle w:val="af0"/>
              <w:spacing w:line="257" w:lineRule="auto"/>
              <w:contextualSpacing/>
            </w:pPr>
            <w:r>
              <w:rPr>
                <w:color w:val="000000"/>
                <w:lang w:bidi="ru-RU"/>
              </w:rPr>
              <w:t>Кадастровый (условный) номер</w:t>
            </w:r>
          </w:p>
        </w:tc>
        <w:tc>
          <w:tcPr>
            <w:tcW w:w="2035" w:type="dxa"/>
            <w:tcBorders>
              <w:top w:val="single" w:sz="4" w:space="0" w:color="auto"/>
              <w:left w:val="single" w:sz="4" w:space="0" w:color="auto"/>
              <w:right w:val="single" w:sz="4" w:space="0" w:color="auto"/>
            </w:tcBorders>
            <w:shd w:val="clear" w:color="auto" w:fill="auto"/>
          </w:tcPr>
          <w:p w14:paraId="6AD8E117" w14:textId="77777777" w:rsidR="005D2D5B" w:rsidRDefault="005D2D5B" w:rsidP="00521DD4">
            <w:pPr>
              <w:pStyle w:val="af0"/>
              <w:spacing w:line="257" w:lineRule="auto"/>
              <w:contextualSpacing/>
            </w:pPr>
            <w:r>
              <w:rPr>
                <w:color w:val="000000"/>
                <w:lang w:bidi="ru-RU"/>
              </w:rPr>
              <w:t>Стоимость по промежуточному балансу на последнюю отчет</w:t>
            </w:r>
            <w:r>
              <w:rPr>
                <w:color w:val="000000"/>
                <w:lang w:bidi="ru-RU"/>
              </w:rPr>
              <w:softHyphen/>
              <w:t>ную дату тыс. руб.</w:t>
            </w:r>
          </w:p>
        </w:tc>
      </w:tr>
      <w:tr w:rsidR="005D2D5B" w14:paraId="29439FE2" w14:textId="77777777" w:rsidTr="00521DD4">
        <w:tblPrEx>
          <w:tblCellMar>
            <w:top w:w="0" w:type="dxa"/>
            <w:bottom w:w="0" w:type="dxa"/>
          </w:tblCellMar>
        </w:tblPrEx>
        <w:trPr>
          <w:trHeight w:hRule="exact" w:val="2189"/>
          <w:jc w:val="center"/>
        </w:trPr>
        <w:tc>
          <w:tcPr>
            <w:tcW w:w="653" w:type="dxa"/>
            <w:tcBorders>
              <w:top w:val="single" w:sz="4" w:space="0" w:color="auto"/>
              <w:left w:val="single" w:sz="4" w:space="0" w:color="auto"/>
            </w:tcBorders>
            <w:shd w:val="clear" w:color="auto" w:fill="auto"/>
          </w:tcPr>
          <w:p w14:paraId="426792F4" w14:textId="77777777" w:rsidR="005D2D5B" w:rsidRDefault="005D2D5B" w:rsidP="00521DD4">
            <w:pPr>
              <w:pStyle w:val="af0"/>
              <w:spacing w:before="120"/>
              <w:contextualSpacing/>
            </w:pPr>
            <w:r>
              <w:rPr>
                <w:color w:val="000000"/>
                <w:lang w:bidi="ru-RU"/>
              </w:rPr>
              <w:t>1</w:t>
            </w:r>
          </w:p>
        </w:tc>
        <w:tc>
          <w:tcPr>
            <w:tcW w:w="2779" w:type="dxa"/>
            <w:tcBorders>
              <w:top w:val="single" w:sz="4" w:space="0" w:color="auto"/>
              <w:left w:val="single" w:sz="4" w:space="0" w:color="auto"/>
            </w:tcBorders>
            <w:shd w:val="clear" w:color="auto" w:fill="auto"/>
            <w:vAlign w:val="bottom"/>
          </w:tcPr>
          <w:p w14:paraId="1A7D833E" w14:textId="77777777" w:rsidR="005D2D5B" w:rsidRDefault="005D2D5B" w:rsidP="00521DD4">
            <w:pPr>
              <w:pStyle w:val="af0"/>
              <w:spacing w:line="254" w:lineRule="auto"/>
              <w:contextualSpacing/>
            </w:pPr>
            <w:r>
              <w:rPr>
                <w:color w:val="000000"/>
                <w:lang w:bidi="ru-RU"/>
              </w:rPr>
              <w:t xml:space="preserve">Здание конторы Назначение - нежилое, Краткая характеристика: 1-этажное, площадь 63,8 </w:t>
            </w:r>
            <w:proofErr w:type="spellStart"/>
            <w:r>
              <w:rPr>
                <w:color w:val="000000"/>
                <w:lang w:bidi="ru-RU"/>
              </w:rPr>
              <w:t>кв.м</w:t>
            </w:r>
            <w:proofErr w:type="spellEnd"/>
            <w:r>
              <w:rPr>
                <w:color w:val="000000"/>
                <w:lang w:bidi="ru-RU"/>
              </w:rPr>
              <w:t>., адрес объекта: Калужская область, Бабынинский район, п. Бабынино, ул. Моторная, Д.З</w:t>
            </w:r>
          </w:p>
        </w:tc>
        <w:tc>
          <w:tcPr>
            <w:tcW w:w="2261" w:type="dxa"/>
            <w:tcBorders>
              <w:top w:val="single" w:sz="4" w:space="0" w:color="auto"/>
              <w:left w:val="single" w:sz="4" w:space="0" w:color="auto"/>
            </w:tcBorders>
            <w:shd w:val="clear" w:color="auto" w:fill="auto"/>
          </w:tcPr>
          <w:p w14:paraId="5C20AAE0" w14:textId="77777777" w:rsidR="005D2D5B" w:rsidRDefault="005D2D5B" w:rsidP="00521DD4">
            <w:pPr>
              <w:pStyle w:val="af0"/>
              <w:spacing w:line="257" w:lineRule="auto"/>
              <w:contextualSpacing/>
            </w:pPr>
            <w:r>
              <w:rPr>
                <w:color w:val="000000"/>
                <w:lang w:bidi="ru-RU"/>
              </w:rPr>
              <w:t>1979 год постройки, Право хозяйственного ведения</w:t>
            </w:r>
          </w:p>
        </w:tc>
        <w:tc>
          <w:tcPr>
            <w:tcW w:w="1762" w:type="dxa"/>
            <w:tcBorders>
              <w:top w:val="single" w:sz="4" w:space="0" w:color="auto"/>
              <w:left w:val="single" w:sz="4" w:space="0" w:color="auto"/>
            </w:tcBorders>
            <w:shd w:val="clear" w:color="auto" w:fill="auto"/>
          </w:tcPr>
          <w:p w14:paraId="6C484CE8" w14:textId="77777777" w:rsidR="005D2D5B" w:rsidRDefault="005D2D5B" w:rsidP="00521DD4">
            <w:pPr>
              <w:pStyle w:val="af0"/>
              <w:spacing w:before="80"/>
              <w:contextualSpacing/>
            </w:pPr>
            <w:r>
              <w:rPr>
                <w:color w:val="000000"/>
                <w:lang w:bidi="ru-RU"/>
              </w:rPr>
              <w:t>40:01:180304:220</w:t>
            </w:r>
          </w:p>
        </w:tc>
        <w:tc>
          <w:tcPr>
            <w:tcW w:w="2035" w:type="dxa"/>
            <w:tcBorders>
              <w:top w:val="single" w:sz="4" w:space="0" w:color="auto"/>
              <w:left w:val="single" w:sz="4" w:space="0" w:color="auto"/>
              <w:right w:val="single" w:sz="4" w:space="0" w:color="auto"/>
            </w:tcBorders>
            <w:shd w:val="clear" w:color="auto" w:fill="auto"/>
          </w:tcPr>
          <w:p w14:paraId="2CBB51F3" w14:textId="77777777" w:rsidR="005D2D5B" w:rsidRDefault="005D2D5B" w:rsidP="00521DD4">
            <w:pPr>
              <w:pStyle w:val="af0"/>
              <w:spacing w:before="80"/>
              <w:contextualSpacing/>
            </w:pPr>
            <w:r>
              <w:rPr>
                <w:color w:val="000000"/>
                <w:lang w:bidi="ru-RU"/>
              </w:rPr>
              <w:t>0</w:t>
            </w:r>
          </w:p>
        </w:tc>
      </w:tr>
      <w:tr w:rsidR="005D2D5B" w14:paraId="0B4BF086" w14:textId="77777777" w:rsidTr="00521DD4">
        <w:tblPrEx>
          <w:tblCellMar>
            <w:top w:w="0" w:type="dxa"/>
            <w:bottom w:w="0" w:type="dxa"/>
          </w:tblCellMar>
        </w:tblPrEx>
        <w:trPr>
          <w:trHeight w:hRule="exact" w:val="2208"/>
          <w:jc w:val="center"/>
        </w:trPr>
        <w:tc>
          <w:tcPr>
            <w:tcW w:w="653" w:type="dxa"/>
            <w:tcBorders>
              <w:top w:val="single" w:sz="4" w:space="0" w:color="auto"/>
              <w:left w:val="single" w:sz="4" w:space="0" w:color="auto"/>
              <w:bottom w:val="single" w:sz="4" w:space="0" w:color="auto"/>
            </w:tcBorders>
            <w:shd w:val="clear" w:color="auto" w:fill="auto"/>
          </w:tcPr>
          <w:p w14:paraId="22597B51" w14:textId="77777777" w:rsidR="005D2D5B" w:rsidRDefault="005D2D5B" w:rsidP="00521DD4">
            <w:pPr>
              <w:pStyle w:val="af0"/>
              <w:contextualSpacing/>
            </w:pPr>
            <w:r>
              <w:rPr>
                <w:color w:val="000000"/>
                <w:lang w:bidi="ru-RU"/>
              </w:rPr>
              <w:t>2</w:t>
            </w:r>
          </w:p>
        </w:tc>
        <w:tc>
          <w:tcPr>
            <w:tcW w:w="2779" w:type="dxa"/>
            <w:tcBorders>
              <w:top w:val="single" w:sz="4" w:space="0" w:color="auto"/>
              <w:left w:val="single" w:sz="4" w:space="0" w:color="auto"/>
              <w:bottom w:val="single" w:sz="4" w:space="0" w:color="auto"/>
            </w:tcBorders>
            <w:shd w:val="clear" w:color="auto" w:fill="auto"/>
            <w:vAlign w:val="bottom"/>
          </w:tcPr>
          <w:p w14:paraId="5DDCA093" w14:textId="77777777" w:rsidR="005D2D5B" w:rsidRDefault="005D2D5B" w:rsidP="00521DD4">
            <w:pPr>
              <w:pStyle w:val="af0"/>
              <w:spacing w:line="252" w:lineRule="auto"/>
              <w:contextualSpacing/>
            </w:pPr>
            <w:r>
              <w:rPr>
                <w:color w:val="000000"/>
                <w:lang w:bidi="ru-RU"/>
              </w:rPr>
              <w:t xml:space="preserve">Здание гаража Назначение - нежилое, Краткая характеристика: 1-этажное, площадь 463,2 </w:t>
            </w:r>
            <w:proofErr w:type="spellStart"/>
            <w:r>
              <w:rPr>
                <w:color w:val="000000"/>
                <w:lang w:bidi="ru-RU"/>
              </w:rPr>
              <w:t>кв.м</w:t>
            </w:r>
            <w:proofErr w:type="spellEnd"/>
            <w:r>
              <w:rPr>
                <w:color w:val="000000"/>
                <w:lang w:bidi="ru-RU"/>
              </w:rPr>
              <w:t>., адрес объекта: Калужская область, Бабынинский район, п. Бабынино, ул. Моторная, Д-З</w:t>
            </w:r>
          </w:p>
        </w:tc>
        <w:tc>
          <w:tcPr>
            <w:tcW w:w="2261" w:type="dxa"/>
            <w:tcBorders>
              <w:top w:val="single" w:sz="4" w:space="0" w:color="auto"/>
              <w:left w:val="single" w:sz="4" w:space="0" w:color="auto"/>
              <w:bottom w:val="single" w:sz="4" w:space="0" w:color="auto"/>
            </w:tcBorders>
            <w:shd w:val="clear" w:color="auto" w:fill="auto"/>
          </w:tcPr>
          <w:p w14:paraId="7409128C" w14:textId="77777777" w:rsidR="005D2D5B" w:rsidRDefault="005D2D5B" w:rsidP="00521DD4">
            <w:pPr>
              <w:pStyle w:val="af0"/>
              <w:spacing w:line="252" w:lineRule="auto"/>
              <w:contextualSpacing/>
            </w:pPr>
            <w:r>
              <w:rPr>
                <w:color w:val="000000"/>
                <w:lang w:bidi="ru-RU"/>
              </w:rPr>
              <w:t>1980 год постройки, Право хозяйственного ведения</w:t>
            </w:r>
          </w:p>
        </w:tc>
        <w:tc>
          <w:tcPr>
            <w:tcW w:w="1762" w:type="dxa"/>
            <w:tcBorders>
              <w:top w:val="single" w:sz="4" w:space="0" w:color="auto"/>
              <w:left w:val="single" w:sz="4" w:space="0" w:color="auto"/>
              <w:bottom w:val="single" w:sz="4" w:space="0" w:color="auto"/>
            </w:tcBorders>
            <w:shd w:val="clear" w:color="auto" w:fill="auto"/>
          </w:tcPr>
          <w:p w14:paraId="1B197B53" w14:textId="77777777" w:rsidR="005D2D5B" w:rsidRDefault="005D2D5B" w:rsidP="00521DD4">
            <w:pPr>
              <w:pStyle w:val="af0"/>
              <w:spacing w:before="80"/>
              <w:contextualSpacing/>
            </w:pPr>
            <w:r>
              <w:rPr>
                <w:color w:val="000000"/>
                <w:lang w:bidi="ru-RU"/>
              </w:rPr>
              <w:t>40:01:180304:219</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3B9CD95F" w14:textId="77777777" w:rsidR="005D2D5B" w:rsidRDefault="005D2D5B" w:rsidP="00521DD4">
            <w:pPr>
              <w:pStyle w:val="af0"/>
              <w:spacing w:before="80"/>
              <w:contextualSpacing/>
            </w:pPr>
            <w:r>
              <w:rPr>
                <w:color w:val="000000"/>
                <w:lang w:bidi="ru-RU"/>
              </w:rPr>
              <w:t>0</w:t>
            </w:r>
          </w:p>
        </w:tc>
      </w:tr>
    </w:tbl>
    <w:p w14:paraId="7B570471" w14:textId="77777777" w:rsidR="005D2D5B" w:rsidRDefault="005D2D5B" w:rsidP="005D2D5B">
      <w:pPr>
        <w:spacing w:line="1" w:lineRule="exact"/>
        <w:contextualSpacing/>
        <w:rPr>
          <w:sz w:val="2"/>
          <w:szCs w:val="2"/>
        </w:rPr>
      </w:pPr>
      <w:r>
        <w:br w:type="page"/>
      </w:r>
    </w:p>
    <w:p w14:paraId="545252FE" w14:textId="77777777" w:rsidR="005D2D5B" w:rsidRDefault="005D2D5B" w:rsidP="005D2D5B">
      <w:pPr>
        <w:pStyle w:val="ae"/>
        <w:spacing w:line="240" w:lineRule="auto"/>
        <w:ind w:left="154"/>
        <w:contextualSpacing/>
      </w:pPr>
      <w:r>
        <w:rPr>
          <w:color w:val="000000"/>
          <w:lang w:bidi="ru-RU"/>
        </w:rPr>
        <w:lastRenderedPageBreak/>
        <w:t>1.2. Земельные участки: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1742"/>
        <w:gridCol w:w="1118"/>
        <w:gridCol w:w="1800"/>
        <w:gridCol w:w="2424"/>
        <w:gridCol w:w="1829"/>
      </w:tblGrid>
      <w:tr w:rsidR="005D2D5B" w14:paraId="1DF4FB79" w14:textId="77777777" w:rsidTr="00521DD4">
        <w:tblPrEx>
          <w:tblCellMar>
            <w:top w:w="0" w:type="dxa"/>
            <w:bottom w:w="0" w:type="dxa"/>
          </w:tblCellMar>
        </w:tblPrEx>
        <w:trPr>
          <w:trHeight w:hRule="exact" w:val="998"/>
          <w:jc w:val="center"/>
        </w:trPr>
        <w:tc>
          <w:tcPr>
            <w:tcW w:w="590" w:type="dxa"/>
            <w:tcBorders>
              <w:top w:val="single" w:sz="4" w:space="0" w:color="auto"/>
              <w:left w:val="single" w:sz="4" w:space="0" w:color="auto"/>
            </w:tcBorders>
            <w:shd w:val="clear" w:color="auto" w:fill="auto"/>
          </w:tcPr>
          <w:p w14:paraId="7546C27F" w14:textId="77777777" w:rsidR="005D2D5B" w:rsidRDefault="005D2D5B" w:rsidP="00521DD4">
            <w:pPr>
              <w:pStyle w:val="af0"/>
              <w:spacing w:line="262" w:lineRule="auto"/>
              <w:contextualSpacing/>
              <w:jc w:val="center"/>
            </w:pPr>
            <w:r>
              <w:rPr>
                <w:color w:val="000000"/>
                <w:lang w:val="en-US" w:eastAsia="en-US" w:bidi="en-US"/>
              </w:rPr>
              <w:t xml:space="preserve">N </w:t>
            </w:r>
            <w:r>
              <w:rPr>
                <w:color w:val="000000"/>
                <w:lang w:bidi="ru-RU"/>
              </w:rPr>
              <w:t>п/п</w:t>
            </w:r>
          </w:p>
        </w:tc>
        <w:tc>
          <w:tcPr>
            <w:tcW w:w="1742" w:type="dxa"/>
            <w:tcBorders>
              <w:top w:val="single" w:sz="4" w:space="0" w:color="auto"/>
              <w:left w:val="single" w:sz="4" w:space="0" w:color="auto"/>
            </w:tcBorders>
            <w:shd w:val="clear" w:color="auto" w:fill="auto"/>
          </w:tcPr>
          <w:p w14:paraId="36A07561" w14:textId="77777777" w:rsidR="005D2D5B" w:rsidRDefault="005D2D5B" w:rsidP="00521DD4">
            <w:pPr>
              <w:pStyle w:val="af0"/>
              <w:contextualSpacing/>
              <w:jc w:val="center"/>
            </w:pPr>
            <w:r>
              <w:rPr>
                <w:color w:val="000000"/>
                <w:lang w:bidi="ru-RU"/>
              </w:rPr>
              <w:t>Адрес</w:t>
            </w:r>
          </w:p>
        </w:tc>
        <w:tc>
          <w:tcPr>
            <w:tcW w:w="1118" w:type="dxa"/>
            <w:tcBorders>
              <w:top w:val="single" w:sz="4" w:space="0" w:color="auto"/>
              <w:left w:val="single" w:sz="4" w:space="0" w:color="auto"/>
            </w:tcBorders>
            <w:shd w:val="clear" w:color="auto" w:fill="auto"/>
          </w:tcPr>
          <w:p w14:paraId="44C3CBCD" w14:textId="77777777" w:rsidR="005D2D5B" w:rsidRDefault="005D2D5B" w:rsidP="00521DD4">
            <w:pPr>
              <w:pStyle w:val="af0"/>
              <w:spacing w:line="257" w:lineRule="auto"/>
              <w:contextualSpacing/>
              <w:jc w:val="center"/>
            </w:pPr>
            <w:r>
              <w:rPr>
                <w:color w:val="000000"/>
                <w:lang w:bidi="ru-RU"/>
              </w:rPr>
              <w:t>Площадь (</w:t>
            </w:r>
            <w:proofErr w:type="spellStart"/>
            <w:proofErr w:type="gramStart"/>
            <w:r>
              <w:rPr>
                <w:color w:val="000000"/>
                <w:lang w:bidi="ru-RU"/>
              </w:rPr>
              <w:t>кв.м</w:t>
            </w:r>
            <w:proofErr w:type="spellEnd"/>
            <w:proofErr w:type="gramEnd"/>
            <w:r>
              <w:rPr>
                <w:color w:val="000000"/>
                <w:lang w:bidi="ru-RU"/>
              </w:rPr>
              <w:t>)</w:t>
            </w:r>
          </w:p>
        </w:tc>
        <w:tc>
          <w:tcPr>
            <w:tcW w:w="1800" w:type="dxa"/>
            <w:tcBorders>
              <w:top w:val="single" w:sz="4" w:space="0" w:color="auto"/>
              <w:left w:val="single" w:sz="4" w:space="0" w:color="auto"/>
            </w:tcBorders>
            <w:shd w:val="clear" w:color="auto" w:fill="auto"/>
          </w:tcPr>
          <w:p w14:paraId="266E4ED7" w14:textId="77777777" w:rsidR="005D2D5B" w:rsidRDefault="005D2D5B" w:rsidP="00521DD4">
            <w:pPr>
              <w:pStyle w:val="af0"/>
              <w:spacing w:line="252" w:lineRule="auto"/>
              <w:contextualSpacing/>
              <w:jc w:val="center"/>
            </w:pPr>
            <w:r>
              <w:rPr>
                <w:color w:val="000000"/>
                <w:lang w:bidi="ru-RU"/>
              </w:rPr>
              <w:t>Кадастровый (условный) номер</w:t>
            </w:r>
          </w:p>
        </w:tc>
        <w:tc>
          <w:tcPr>
            <w:tcW w:w="2424" w:type="dxa"/>
            <w:tcBorders>
              <w:top w:val="single" w:sz="4" w:space="0" w:color="auto"/>
              <w:left w:val="single" w:sz="4" w:space="0" w:color="auto"/>
            </w:tcBorders>
            <w:shd w:val="clear" w:color="auto" w:fill="auto"/>
            <w:vAlign w:val="bottom"/>
          </w:tcPr>
          <w:p w14:paraId="70D36000" w14:textId="77777777" w:rsidR="005D2D5B" w:rsidRDefault="005D2D5B" w:rsidP="00521DD4">
            <w:pPr>
              <w:pStyle w:val="af0"/>
              <w:spacing w:line="254" w:lineRule="auto"/>
              <w:contextualSpacing/>
              <w:jc w:val="center"/>
            </w:pPr>
            <w:r>
              <w:rPr>
                <w:color w:val="000000"/>
                <w:lang w:bidi="ru-RU"/>
              </w:rPr>
              <w:t>Договоры безвозмездного срочного пользования (дата, номер)</w:t>
            </w:r>
          </w:p>
        </w:tc>
        <w:tc>
          <w:tcPr>
            <w:tcW w:w="1829" w:type="dxa"/>
            <w:tcBorders>
              <w:top w:val="single" w:sz="4" w:space="0" w:color="auto"/>
              <w:left w:val="single" w:sz="4" w:space="0" w:color="auto"/>
              <w:right w:val="single" w:sz="4" w:space="0" w:color="auto"/>
            </w:tcBorders>
            <w:shd w:val="clear" w:color="auto" w:fill="auto"/>
          </w:tcPr>
          <w:p w14:paraId="7816CE4B" w14:textId="77777777" w:rsidR="005D2D5B" w:rsidRDefault="005D2D5B" w:rsidP="00521DD4">
            <w:pPr>
              <w:pStyle w:val="af0"/>
              <w:contextualSpacing/>
              <w:jc w:val="center"/>
            </w:pPr>
            <w:r>
              <w:rPr>
                <w:color w:val="000000"/>
                <w:lang w:bidi="ru-RU"/>
              </w:rPr>
              <w:t>Учтено на забалансовых счетах (да/нет)</w:t>
            </w:r>
          </w:p>
        </w:tc>
      </w:tr>
      <w:tr w:rsidR="005D2D5B" w14:paraId="3C07DB9A" w14:textId="77777777" w:rsidTr="00521DD4">
        <w:tblPrEx>
          <w:tblCellMar>
            <w:top w:w="0" w:type="dxa"/>
            <w:bottom w:w="0" w:type="dxa"/>
          </w:tblCellMar>
        </w:tblPrEx>
        <w:trPr>
          <w:trHeight w:hRule="exact" w:val="1733"/>
          <w:jc w:val="center"/>
        </w:trPr>
        <w:tc>
          <w:tcPr>
            <w:tcW w:w="590" w:type="dxa"/>
            <w:tcBorders>
              <w:top w:val="single" w:sz="4" w:space="0" w:color="auto"/>
              <w:left w:val="single" w:sz="4" w:space="0" w:color="auto"/>
              <w:bottom w:val="single" w:sz="4" w:space="0" w:color="auto"/>
            </w:tcBorders>
            <w:shd w:val="clear" w:color="auto" w:fill="auto"/>
          </w:tcPr>
          <w:p w14:paraId="5A601DE8" w14:textId="77777777" w:rsidR="005D2D5B" w:rsidRDefault="005D2D5B" w:rsidP="00521DD4">
            <w:pPr>
              <w:pStyle w:val="af0"/>
              <w:spacing w:before="80"/>
              <w:ind w:firstLine="200"/>
              <w:contextualSpacing/>
            </w:pPr>
            <w:r>
              <w:rPr>
                <w:color w:val="000000"/>
                <w:lang w:bidi="ru-RU"/>
              </w:rPr>
              <w:t>1.</w:t>
            </w:r>
          </w:p>
        </w:tc>
        <w:tc>
          <w:tcPr>
            <w:tcW w:w="1742" w:type="dxa"/>
            <w:tcBorders>
              <w:top w:val="single" w:sz="4" w:space="0" w:color="auto"/>
              <w:left w:val="single" w:sz="4" w:space="0" w:color="auto"/>
              <w:bottom w:val="single" w:sz="4" w:space="0" w:color="auto"/>
            </w:tcBorders>
            <w:shd w:val="clear" w:color="auto" w:fill="auto"/>
          </w:tcPr>
          <w:p w14:paraId="34683C07" w14:textId="77777777" w:rsidR="005D2D5B" w:rsidRDefault="005D2D5B" w:rsidP="00521DD4">
            <w:pPr>
              <w:pStyle w:val="af0"/>
              <w:spacing w:line="252" w:lineRule="auto"/>
              <w:contextualSpacing/>
            </w:pPr>
            <w:r>
              <w:rPr>
                <w:color w:val="000000"/>
                <w:lang w:bidi="ru-RU"/>
              </w:rPr>
              <w:t>Калужская область, Бабынинский район, п. Бабынино, ул. Моторная, д.6</w:t>
            </w:r>
          </w:p>
        </w:tc>
        <w:tc>
          <w:tcPr>
            <w:tcW w:w="1118" w:type="dxa"/>
            <w:tcBorders>
              <w:top w:val="single" w:sz="4" w:space="0" w:color="auto"/>
              <w:left w:val="single" w:sz="4" w:space="0" w:color="auto"/>
              <w:bottom w:val="single" w:sz="4" w:space="0" w:color="auto"/>
            </w:tcBorders>
            <w:shd w:val="clear" w:color="auto" w:fill="auto"/>
          </w:tcPr>
          <w:p w14:paraId="1DD39DDB" w14:textId="77777777" w:rsidR="005D2D5B" w:rsidRDefault="005D2D5B" w:rsidP="00521DD4">
            <w:pPr>
              <w:pStyle w:val="af0"/>
              <w:spacing w:line="257" w:lineRule="auto"/>
              <w:ind w:firstLine="140"/>
              <w:contextualSpacing/>
            </w:pPr>
            <w:r>
              <w:rPr>
                <w:color w:val="000000"/>
                <w:lang w:bidi="ru-RU"/>
              </w:rPr>
              <w:t xml:space="preserve">4523 </w:t>
            </w:r>
            <w:proofErr w:type="spellStart"/>
            <w:r>
              <w:rPr>
                <w:color w:val="000000"/>
                <w:lang w:bidi="ru-RU"/>
              </w:rPr>
              <w:t>кв.м</w:t>
            </w:r>
            <w:proofErr w:type="spellEnd"/>
            <w:r>
              <w:rPr>
                <w:color w:val="000000"/>
                <w:lang w:bidi="ru-RU"/>
              </w:rPr>
              <w:t>.</w:t>
            </w:r>
          </w:p>
        </w:tc>
        <w:tc>
          <w:tcPr>
            <w:tcW w:w="1800" w:type="dxa"/>
            <w:tcBorders>
              <w:top w:val="single" w:sz="4" w:space="0" w:color="auto"/>
              <w:left w:val="single" w:sz="4" w:space="0" w:color="auto"/>
              <w:bottom w:val="single" w:sz="4" w:space="0" w:color="auto"/>
            </w:tcBorders>
            <w:shd w:val="clear" w:color="auto" w:fill="auto"/>
          </w:tcPr>
          <w:p w14:paraId="5A5B8EB5" w14:textId="77777777" w:rsidR="005D2D5B" w:rsidRDefault="005D2D5B" w:rsidP="00521DD4">
            <w:pPr>
              <w:pStyle w:val="af0"/>
              <w:contextualSpacing/>
            </w:pPr>
            <w:r>
              <w:rPr>
                <w:color w:val="000000"/>
                <w:lang w:bidi="ru-RU"/>
              </w:rPr>
              <w:t>40:01:180302:61</w:t>
            </w:r>
          </w:p>
        </w:tc>
        <w:tc>
          <w:tcPr>
            <w:tcW w:w="2424" w:type="dxa"/>
            <w:tcBorders>
              <w:top w:val="single" w:sz="4" w:space="0" w:color="auto"/>
              <w:left w:val="single" w:sz="4" w:space="0" w:color="auto"/>
              <w:bottom w:val="single" w:sz="4" w:space="0" w:color="auto"/>
            </w:tcBorders>
            <w:shd w:val="clear" w:color="auto" w:fill="auto"/>
            <w:vAlign w:val="bottom"/>
          </w:tcPr>
          <w:p w14:paraId="057E9FC8" w14:textId="77777777" w:rsidR="005D2D5B" w:rsidRDefault="005D2D5B" w:rsidP="00521DD4">
            <w:pPr>
              <w:pStyle w:val="af0"/>
              <w:spacing w:line="252" w:lineRule="auto"/>
              <w:ind w:firstLine="140"/>
              <w:contextualSpacing/>
            </w:pPr>
            <w:r>
              <w:rPr>
                <w:color w:val="000000"/>
                <w:lang w:bidi="ru-RU"/>
              </w:rPr>
              <w:t>Свидетельство на право собственности на землю, бессрочного постоянного пользования землей № КБб-Св-043 от 25.04.2001г.</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5C46FF4" w14:textId="77777777" w:rsidR="005D2D5B" w:rsidRDefault="005D2D5B" w:rsidP="00521DD4">
            <w:pPr>
              <w:pStyle w:val="af0"/>
              <w:ind w:firstLine="140"/>
              <w:contextualSpacing/>
            </w:pPr>
            <w:r>
              <w:rPr>
                <w:color w:val="000000"/>
                <w:lang w:bidi="ru-RU"/>
              </w:rPr>
              <w:t>нет</w:t>
            </w:r>
          </w:p>
        </w:tc>
      </w:tr>
    </w:tbl>
    <w:p w14:paraId="1480755F" w14:textId="77777777" w:rsidR="005D2D5B" w:rsidRDefault="005D2D5B" w:rsidP="005D2D5B">
      <w:pPr>
        <w:pStyle w:val="ae"/>
        <w:spacing w:line="240" w:lineRule="auto"/>
        <w:ind w:left="284"/>
        <w:contextualSpacing/>
      </w:pPr>
    </w:p>
    <w:p w14:paraId="1F23697F" w14:textId="77777777" w:rsidR="005D2D5B" w:rsidRDefault="005D2D5B" w:rsidP="005D2D5B">
      <w:pPr>
        <w:pStyle w:val="ae"/>
        <w:spacing w:line="240" w:lineRule="auto"/>
        <w:ind w:left="284"/>
        <w:contextualSpacing/>
      </w:pPr>
      <w:r>
        <w:rPr>
          <w:color w:val="000000"/>
          <w:lang w:bidi="ru-RU"/>
        </w:rPr>
        <w:t>1.</w:t>
      </w:r>
      <w:proofErr w:type="gramStart"/>
      <w:r>
        <w:rPr>
          <w:color w:val="000000"/>
          <w:lang w:bidi="ru-RU"/>
        </w:rPr>
        <w:t>3.Объекты</w:t>
      </w:r>
      <w:proofErr w:type="gramEnd"/>
      <w:r>
        <w:rPr>
          <w:color w:val="000000"/>
          <w:lang w:bidi="ru-RU"/>
        </w:rPr>
        <w:t xml:space="preserve"> природопользования - нет.</w:t>
      </w:r>
    </w:p>
    <w:p w14:paraId="2C92F884" w14:textId="77777777" w:rsidR="005D2D5B" w:rsidRDefault="005D2D5B" w:rsidP="005D2D5B">
      <w:pPr>
        <w:pStyle w:val="ae"/>
        <w:spacing w:line="240" w:lineRule="auto"/>
        <w:ind w:left="284"/>
        <w:contextualSpacing/>
        <w:rPr>
          <w:u w:val="single"/>
        </w:rPr>
      </w:pPr>
    </w:p>
    <w:p w14:paraId="1D54AF74" w14:textId="77777777" w:rsidR="005D2D5B" w:rsidRDefault="005D2D5B" w:rsidP="005D2D5B">
      <w:pPr>
        <w:pStyle w:val="ae"/>
        <w:spacing w:line="240" w:lineRule="auto"/>
        <w:ind w:left="284"/>
        <w:contextualSpacing/>
        <w:rPr>
          <w:u w:val="single"/>
        </w:rPr>
      </w:pPr>
      <w:r>
        <w:rPr>
          <w:color w:val="000000"/>
          <w:u w:val="single"/>
          <w:lang w:bidi="ru-RU"/>
        </w:rPr>
        <w:t>1.4. Транспортные средства:</w:t>
      </w:r>
    </w:p>
    <w:p w14:paraId="54DBC444" w14:textId="77777777" w:rsidR="005D2D5B" w:rsidRDefault="005D2D5B" w:rsidP="005D2D5B">
      <w:pPr>
        <w:pStyle w:val="ae"/>
        <w:spacing w:line="240" w:lineRule="auto"/>
        <w:ind w:left="284"/>
        <w:contextualSpacing/>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2621"/>
        <w:gridCol w:w="994"/>
        <w:gridCol w:w="3408"/>
        <w:gridCol w:w="2006"/>
      </w:tblGrid>
      <w:tr w:rsidR="005D2D5B" w14:paraId="6AE25531" w14:textId="77777777" w:rsidTr="00521DD4">
        <w:tblPrEx>
          <w:tblCellMar>
            <w:top w:w="0" w:type="dxa"/>
            <w:bottom w:w="0" w:type="dxa"/>
          </w:tblCellMar>
        </w:tblPrEx>
        <w:trPr>
          <w:trHeight w:hRule="exact" w:val="1234"/>
          <w:jc w:val="center"/>
        </w:trPr>
        <w:tc>
          <w:tcPr>
            <w:tcW w:w="514" w:type="dxa"/>
            <w:tcBorders>
              <w:top w:val="single" w:sz="4" w:space="0" w:color="auto"/>
              <w:left w:val="single" w:sz="4" w:space="0" w:color="auto"/>
            </w:tcBorders>
            <w:shd w:val="clear" w:color="auto" w:fill="auto"/>
          </w:tcPr>
          <w:p w14:paraId="0E05375A" w14:textId="77777777" w:rsidR="005D2D5B" w:rsidRDefault="005D2D5B" w:rsidP="00521DD4">
            <w:pPr>
              <w:pStyle w:val="af0"/>
              <w:spacing w:before="80" w:after="80"/>
              <w:contextualSpacing/>
            </w:pPr>
            <w:r>
              <w:rPr>
                <w:color w:val="000000"/>
                <w:lang w:bidi="ru-RU"/>
              </w:rPr>
              <w:t>№</w:t>
            </w:r>
          </w:p>
          <w:p w14:paraId="79293894" w14:textId="77777777" w:rsidR="005D2D5B" w:rsidRDefault="005D2D5B" w:rsidP="00521DD4">
            <w:pPr>
              <w:pStyle w:val="af0"/>
              <w:contextualSpacing/>
            </w:pPr>
            <w:r>
              <w:rPr>
                <w:color w:val="000000"/>
                <w:lang w:bidi="ru-RU"/>
              </w:rPr>
              <w:t>п/п</w:t>
            </w:r>
          </w:p>
        </w:tc>
        <w:tc>
          <w:tcPr>
            <w:tcW w:w="2621" w:type="dxa"/>
            <w:tcBorders>
              <w:top w:val="single" w:sz="4" w:space="0" w:color="auto"/>
              <w:left w:val="single" w:sz="4" w:space="0" w:color="auto"/>
            </w:tcBorders>
            <w:shd w:val="clear" w:color="auto" w:fill="auto"/>
            <w:vAlign w:val="bottom"/>
          </w:tcPr>
          <w:p w14:paraId="3D6C9182" w14:textId="77777777" w:rsidR="005D2D5B" w:rsidRDefault="005D2D5B" w:rsidP="00521DD4">
            <w:pPr>
              <w:pStyle w:val="af0"/>
              <w:contextualSpacing/>
            </w:pPr>
            <w:r>
              <w:rPr>
                <w:color w:val="000000"/>
                <w:lang w:bidi="ru-RU"/>
              </w:rPr>
              <w:t>Наименование, значение, краткая характеристика, с указанием наличия обременения (аренда, залог и т.д.)</w:t>
            </w:r>
          </w:p>
        </w:tc>
        <w:tc>
          <w:tcPr>
            <w:tcW w:w="994" w:type="dxa"/>
            <w:tcBorders>
              <w:top w:val="single" w:sz="4" w:space="0" w:color="auto"/>
              <w:left w:val="single" w:sz="4" w:space="0" w:color="auto"/>
            </w:tcBorders>
            <w:shd w:val="clear" w:color="auto" w:fill="auto"/>
          </w:tcPr>
          <w:p w14:paraId="0916F8EE" w14:textId="77777777" w:rsidR="005D2D5B" w:rsidRDefault="005D2D5B" w:rsidP="00521DD4">
            <w:pPr>
              <w:pStyle w:val="af0"/>
              <w:spacing w:line="262" w:lineRule="auto"/>
              <w:contextualSpacing/>
            </w:pPr>
            <w:r>
              <w:rPr>
                <w:color w:val="000000"/>
                <w:lang w:bidi="ru-RU"/>
              </w:rPr>
              <w:t>Год выпуска</w:t>
            </w:r>
          </w:p>
        </w:tc>
        <w:tc>
          <w:tcPr>
            <w:tcW w:w="3408" w:type="dxa"/>
            <w:tcBorders>
              <w:top w:val="single" w:sz="4" w:space="0" w:color="auto"/>
              <w:left w:val="single" w:sz="4" w:space="0" w:color="auto"/>
            </w:tcBorders>
            <w:shd w:val="clear" w:color="auto" w:fill="auto"/>
          </w:tcPr>
          <w:p w14:paraId="515867A0" w14:textId="77777777" w:rsidR="005D2D5B" w:rsidRDefault="005D2D5B" w:rsidP="00521DD4">
            <w:pPr>
              <w:pStyle w:val="af0"/>
              <w:spacing w:line="257" w:lineRule="auto"/>
              <w:contextualSpacing/>
            </w:pPr>
            <w:r>
              <w:rPr>
                <w:color w:val="000000"/>
                <w:lang w:bidi="ru-RU"/>
              </w:rPr>
              <w:t>Сведения о приобретении (владении)</w:t>
            </w:r>
          </w:p>
        </w:tc>
        <w:tc>
          <w:tcPr>
            <w:tcW w:w="2006" w:type="dxa"/>
            <w:tcBorders>
              <w:top w:val="single" w:sz="4" w:space="0" w:color="auto"/>
              <w:left w:val="single" w:sz="4" w:space="0" w:color="auto"/>
              <w:right w:val="single" w:sz="4" w:space="0" w:color="auto"/>
            </w:tcBorders>
            <w:shd w:val="clear" w:color="auto" w:fill="auto"/>
            <w:vAlign w:val="bottom"/>
          </w:tcPr>
          <w:p w14:paraId="478C428F" w14:textId="77777777" w:rsidR="005D2D5B" w:rsidRDefault="005D2D5B" w:rsidP="00521DD4">
            <w:pPr>
              <w:pStyle w:val="af0"/>
              <w:spacing w:line="254" w:lineRule="auto"/>
              <w:contextualSpacing/>
            </w:pPr>
            <w:r>
              <w:rPr>
                <w:color w:val="000000"/>
                <w:lang w:bidi="ru-RU"/>
              </w:rPr>
              <w:t>Стоимость по промежуточному балансу на последнюю отчет</w:t>
            </w:r>
            <w:r>
              <w:rPr>
                <w:color w:val="000000"/>
                <w:lang w:bidi="ru-RU"/>
              </w:rPr>
              <w:softHyphen/>
              <w:t>ную дату тыс. руб.</w:t>
            </w:r>
          </w:p>
        </w:tc>
      </w:tr>
      <w:tr w:rsidR="005D2D5B" w14:paraId="690F1EF7" w14:textId="77777777" w:rsidTr="00521DD4">
        <w:tblPrEx>
          <w:tblCellMar>
            <w:top w:w="0" w:type="dxa"/>
            <w:bottom w:w="0" w:type="dxa"/>
          </w:tblCellMar>
        </w:tblPrEx>
        <w:trPr>
          <w:trHeight w:hRule="exact" w:val="499"/>
          <w:jc w:val="center"/>
        </w:trPr>
        <w:tc>
          <w:tcPr>
            <w:tcW w:w="514" w:type="dxa"/>
            <w:tcBorders>
              <w:top w:val="single" w:sz="4" w:space="0" w:color="auto"/>
              <w:left w:val="single" w:sz="4" w:space="0" w:color="auto"/>
            </w:tcBorders>
            <w:shd w:val="clear" w:color="auto" w:fill="auto"/>
          </w:tcPr>
          <w:p w14:paraId="07EB3290" w14:textId="77777777" w:rsidR="005D2D5B" w:rsidRDefault="005D2D5B" w:rsidP="00521DD4">
            <w:pPr>
              <w:pStyle w:val="af0"/>
              <w:contextualSpacing/>
            </w:pPr>
            <w:r>
              <w:rPr>
                <w:color w:val="000000"/>
                <w:lang w:bidi="ru-RU"/>
              </w:rPr>
              <w:t>1</w:t>
            </w:r>
          </w:p>
        </w:tc>
        <w:tc>
          <w:tcPr>
            <w:tcW w:w="2621" w:type="dxa"/>
            <w:tcBorders>
              <w:top w:val="single" w:sz="4" w:space="0" w:color="auto"/>
              <w:left w:val="single" w:sz="4" w:space="0" w:color="auto"/>
            </w:tcBorders>
            <w:shd w:val="clear" w:color="auto" w:fill="auto"/>
            <w:vAlign w:val="bottom"/>
          </w:tcPr>
          <w:p w14:paraId="64FF783B" w14:textId="77777777" w:rsidR="005D2D5B" w:rsidRDefault="005D2D5B" w:rsidP="00521DD4">
            <w:pPr>
              <w:pStyle w:val="af0"/>
              <w:contextualSpacing/>
            </w:pPr>
            <w:r>
              <w:rPr>
                <w:color w:val="000000"/>
                <w:lang w:bidi="ru-RU"/>
              </w:rPr>
              <w:t>Автобус ПАЗ 32053</w:t>
            </w:r>
          </w:p>
          <w:p w14:paraId="37B458EF"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841ВХ40</w:t>
            </w:r>
          </w:p>
        </w:tc>
        <w:tc>
          <w:tcPr>
            <w:tcW w:w="994" w:type="dxa"/>
            <w:tcBorders>
              <w:top w:val="single" w:sz="4" w:space="0" w:color="auto"/>
              <w:left w:val="single" w:sz="4" w:space="0" w:color="auto"/>
            </w:tcBorders>
            <w:shd w:val="clear" w:color="auto" w:fill="auto"/>
            <w:vAlign w:val="bottom"/>
          </w:tcPr>
          <w:p w14:paraId="1CC49913" w14:textId="77777777" w:rsidR="005D2D5B" w:rsidRDefault="005D2D5B" w:rsidP="00521DD4">
            <w:pPr>
              <w:pStyle w:val="af0"/>
              <w:ind w:firstLine="260"/>
              <w:contextualSpacing/>
            </w:pPr>
            <w:r>
              <w:rPr>
                <w:color w:val="000000"/>
                <w:lang w:bidi="ru-RU"/>
              </w:rPr>
              <w:t>2008</w:t>
            </w:r>
          </w:p>
        </w:tc>
        <w:tc>
          <w:tcPr>
            <w:tcW w:w="3408" w:type="dxa"/>
            <w:tcBorders>
              <w:top w:val="single" w:sz="4" w:space="0" w:color="auto"/>
              <w:left w:val="single" w:sz="4" w:space="0" w:color="auto"/>
            </w:tcBorders>
            <w:shd w:val="clear" w:color="auto" w:fill="auto"/>
            <w:vAlign w:val="bottom"/>
          </w:tcPr>
          <w:p w14:paraId="3D3135FC" w14:textId="77777777" w:rsidR="005D2D5B" w:rsidRDefault="005D2D5B" w:rsidP="00521DD4">
            <w:pPr>
              <w:pStyle w:val="af0"/>
              <w:spacing w:line="257" w:lineRule="auto"/>
              <w:contextualSpacing/>
            </w:pPr>
            <w:r>
              <w:rPr>
                <w:color w:val="000000"/>
                <w:lang w:bidi="ru-RU"/>
              </w:rPr>
              <w:t>договор безвозмездной передачи 16.03.22 б/н</w:t>
            </w:r>
          </w:p>
        </w:tc>
        <w:tc>
          <w:tcPr>
            <w:tcW w:w="2006" w:type="dxa"/>
            <w:tcBorders>
              <w:top w:val="single" w:sz="4" w:space="0" w:color="auto"/>
              <w:left w:val="single" w:sz="4" w:space="0" w:color="auto"/>
              <w:right w:val="single" w:sz="4" w:space="0" w:color="auto"/>
            </w:tcBorders>
            <w:shd w:val="clear" w:color="auto" w:fill="auto"/>
            <w:vAlign w:val="bottom"/>
          </w:tcPr>
          <w:p w14:paraId="23F0D459" w14:textId="77777777" w:rsidR="005D2D5B" w:rsidRDefault="005D2D5B" w:rsidP="00521DD4">
            <w:pPr>
              <w:pStyle w:val="af0"/>
              <w:contextualSpacing/>
              <w:jc w:val="center"/>
            </w:pPr>
            <w:r>
              <w:rPr>
                <w:color w:val="000000"/>
                <w:lang w:bidi="ru-RU"/>
              </w:rPr>
              <w:t>0</w:t>
            </w:r>
          </w:p>
        </w:tc>
      </w:tr>
      <w:tr w:rsidR="005D2D5B" w14:paraId="54412FFB" w14:textId="77777777" w:rsidTr="00521DD4">
        <w:tblPrEx>
          <w:tblCellMar>
            <w:top w:w="0" w:type="dxa"/>
            <w:bottom w:w="0" w:type="dxa"/>
          </w:tblCellMar>
        </w:tblPrEx>
        <w:trPr>
          <w:trHeight w:hRule="exact" w:val="494"/>
          <w:jc w:val="center"/>
        </w:trPr>
        <w:tc>
          <w:tcPr>
            <w:tcW w:w="514" w:type="dxa"/>
            <w:tcBorders>
              <w:top w:val="single" w:sz="4" w:space="0" w:color="auto"/>
              <w:left w:val="single" w:sz="4" w:space="0" w:color="auto"/>
            </w:tcBorders>
            <w:shd w:val="clear" w:color="auto" w:fill="auto"/>
          </w:tcPr>
          <w:p w14:paraId="0423D242" w14:textId="77777777" w:rsidR="005D2D5B" w:rsidRDefault="005D2D5B" w:rsidP="00521DD4">
            <w:pPr>
              <w:pStyle w:val="af0"/>
              <w:contextualSpacing/>
            </w:pPr>
            <w:r>
              <w:rPr>
                <w:color w:val="000000"/>
                <w:lang w:bidi="ru-RU"/>
              </w:rPr>
              <w:t>2</w:t>
            </w:r>
          </w:p>
        </w:tc>
        <w:tc>
          <w:tcPr>
            <w:tcW w:w="2621" w:type="dxa"/>
            <w:tcBorders>
              <w:top w:val="single" w:sz="4" w:space="0" w:color="auto"/>
              <w:left w:val="single" w:sz="4" w:space="0" w:color="auto"/>
            </w:tcBorders>
            <w:shd w:val="clear" w:color="auto" w:fill="auto"/>
            <w:vAlign w:val="bottom"/>
          </w:tcPr>
          <w:p w14:paraId="6D45F05C" w14:textId="77777777" w:rsidR="005D2D5B" w:rsidRDefault="005D2D5B" w:rsidP="00521DD4">
            <w:pPr>
              <w:pStyle w:val="af0"/>
              <w:contextualSpacing/>
            </w:pPr>
            <w:r>
              <w:rPr>
                <w:color w:val="000000"/>
                <w:lang w:bidi="ru-RU"/>
              </w:rPr>
              <w:t>Автобус ПАЗ 32053</w:t>
            </w:r>
          </w:p>
          <w:p w14:paraId="2F22F714"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Р723ВН40</w:t>
            </w:r>
          </w:p>
        </w:tc>
        <w:tc>
          <w:tcPr>
            <w:tcW w:w="994" w:type="dxa"/>
            <w:tcBorders>
              <w:top w:val="single" w:sz="4" w:space="0" w:color="auto"/>
              <w:left w:val="single" w:sz="4" w:space="0" w:color="auto"/>
            </w:tcBorders>
            <w:shd w:val="clear" w:color="auto" w:fill="auto"/>
            <w:vAlign w:val="bottom"/>
          </w:tcPr>
          <w:p w14:paraId="6B6D8544" w14:textId="77777777" w:rsidR="005D2D5B" w:rsidRDefault="005D2D5B" w:rsidP="00521DD4">
            <w:pPr>
              <w:pStyle w:val="af0"/>
              <w:ind w:firstLine="260"/>
              <w:contextualSpacing/>
            </w:pPr>
            <w:r>
              <w:rPr>
                <w:color w:val="000000"/>
                <w:lang w:bidi="ru-RU"/>
              </w:rPr>
              <w:t>2021</w:t>
            </w:r>
          </w:p>
        </w:tc>
        <w:tc>
          <w:tcPr>
            <w:tcW w:w="3408" w:type="dxa"/>
            <w:tcBorders>
              <w:top w:val="single" w:sz="4" w:space="0" w:color="auto"/>
              <w:left w:val="single" w:sz="4" w:space="0" w:color="auto"/>
            </w:tcBorders>
            <w:shd w:val="clear" w:color="auto" w:fill="auto"/>
            <w:vAlign w:val="bottom"/>
          </w:tcPr>
          <w:p w14:paraId="639E7B16" w14:textId="77777777" w:rsidR="005D2D5B" w:rsidRDefault="005D2D5B" w:rsidP="00521DD4">
            <w:pPr>
              <w:pStyle w:val="af0"/>
              <w:contextualSpacing/>
            </w:pPr>
            <w:r>
              <w:rPr>
                <w:color w:val="000000"/>
                <w:lang w:bidi="ru-RU"/>
              </w:rPr>
              <w:t>Договор купли-продажи 01.10.23 19415-01</w:t>
            </w:r>
          </w:p>
        </w:tc>
        <w:tc>
          <w:tcPr>
            <w:tcW w:w="2006" w:type="dxa"/>
            <w:tcBorders>
              <w:top w:val="single" w:sz="4" w:space="0" w:color="auto"/>
              <w:left w:val="single" w:sz="4" w:space="0" w:color="auto"/>
              <w:right w:val="single" w:sz="4" w:space="0" w:color="auto"/>
            </w:tcBorders>
            <w:shd w:val="clear" w:color="auto" w:fill="auto"/>
            <w:vAlign w:val="bottom"/>
          </w:tcPr>
          <w:p w14:paraId="51E4DEB9" w14:textId="77777777" w:rsidR="005D2D5B" w:rsidRDefault="005D2D5B" w:rsidP="00521DD4">
            <w:pPr>
              <w:pStyle w:val="af0"/>
              <w:contextualSpacing/>
              <w:jc w:val="center"/>
            </w:pPr>
            <w:r>
              <w:rPr>
                <w:color w:val="000000"/>
                <w:lang w:bidi="ru-RU"/>
              </w:rPr>
              <w:t>1348,8</w:t>
            </w:r>
          </w:p>
        </w:tc>
      </w:tr>
      <w:tr w:rsidR="005D2D5B" w14:paraId="3808A77A" w14:textId="77777777" w:rsidTr="00521DD4">
        <w:tblPrEx>
          <w:tblCellMar>
            <w:top w:w="0" w:type="dxa"/>
            <w:bottom w:w="0" w:type="dxa"/>
          </w:tblCellMar>
        </w:tblPrEx>
        <w:trPr>
          <w:trHeight w:hRule="exact" w:val="490"/>
          <w:jc w:val="center"/>
        </w:trPr>
        <w:tc>
          <w:tcPr>
            <w:tcW w:w="514" w:type="dxa"/>
            <w:tcBorders>
              <w:top w:val="single" w:sz="4" w:space="0" w:color="auto"/>
              <w:left w:val="single" w:sz="4" w:space="0" w:color="auto"/>
            </w:tcBorders>
            <w:shd w:val="clear" w:color="auto" w:fill="auto"/>
          </w:tcPr>
          <w:p w14:paraId="63DA82AE" w14:textId="77777777" w:rsidR="005D2D5B" w:rsidRDefault="005D2D5B" w:rsidP="00521DD4">
            <w:pPr>
              <w:pStyle w:val="af0"/>
              <w:contextualSpacing/>
            </w:pPr>
            <w:r>
              <w:rPr>
                <w:color w:val="000000"/>
                <w:lang w:bidi="ru-RU"/>
              </w:rPr>
              <w:t>3</w:t>
            </w:r>
          </w:p>
        </w:tc>
        <w:tc>
          <w:tcPr>
            <w:tcW w:w="2621" w:type="dxa"/>
            <w:tcBorders>
              <w:top w:val="single" w:sz="4" w:space="0" w:color="auto"/>
              <w:left w:val="single" w:sz="4" w:space="0" w:color="auto"/>
            </w:tcBorders>
            <w:shd w:val="clear" w:color="auto" w:fill="auto"/>
            <w:vAlign w:val="bottom"/>
          </w:tcPr>
          <w:p w14:paraId="50D42686" w14:textId="77777777" w:rsidR="005D2D5B" w:rsidRDefault="005D2D5B" w:rsidP="00521DD4">
            <w:pPr>
              <w:pStyle w:val="af0"/>
              <w:contextualSpacing/>
            </w:pPr>
            <w:r>
              <w:rPr>
                <w:color w:val="000000"/>
                <w:lang w:bidi="ru-RU"/>
              </w:rPr>
              <w:t>Автобус ПАЗ 32053</w:t>
            </w:r>
          </w:p>
          <w:p w14:paraId="75D6D04C"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Р345РА40</w:t>
            </w:r>
          </w:p>
        </w:tc>
        <w:tc>
          <w:tcPr>
            <w:tcW w:w="994" w:type="dxa"/>
            <w:tcBorders>
              <w:top w:val="single" w:sz="4" w:space="0" w:color="auto"/>
              <w:left w:val="single" w:sz="4" w:space="0" w:color="auto"/>
            </w:tcBorders>
            <w:shd w:val="clear" w:color="auto" w:fill="auto"/>
            <w:vAlign w:val="bottom"/>
          </w:tcPr>
          <w:p w14:paraId="4D01E9D9" w14:textId="77777777" w:rsidR="005D2D5B" w:rsidRDefault="005D2D5B" w:rsidP="00521DD4">
            <w:pPr>
              <w:pStyle w:val="af0"/>
              <w:ind w:firstLine="260"/>
              <w:contextualSpacing/>
              <w:jc w:val="both"/>
            </w:pPr>
            <w:r>
              <w:rPr>
                <w:color w:val="000000"/>
                <w:lang w:bidi="ru-RU"/>
              </w:rPr>
              <w:t>2017</w:t>
            </w:r>
          </w:p>
        </w:tc>
        <w:tc>
          <w:tcPr>
            <w:tcW w:w="3408" w:type="dxa"/>
            <w:tcBorders>
              <w:top w:val="single" w:sz="4" w:space="0" w:color="auto"/>
              <w:left w:val="single" w:sz="4" w:space="0" w:color="auto"/>
            </w:tcBorders>
            <w:shd w:val="clear" w:color="auto" w:fill="auto"/>
            <w:vAlign w:val="bottom"/>
          </w:tcPr>
          <w:p w14:paraId="5D74F595" w14:textId="77777777" w:rsidR="005D2D5B" w:rsidRDefault="005D2D5B" w:rsidP="00521DD4">
            <w:pPr>
              <w:pStyle w:val="af0"/>
              <w:contextualSpacing/>
            </w:pPr>
            <w:r>
              <w:rPr>
                <w:color w:val="000000"/>
                <w:lang w:bidi="ru-RU"/>
              </w:rPr>
              <w:t>Договор купли-продажи 30.12.22 б/н</w:t>
            </w:r>
          </w:p>
        </w:tc>
        <w:tc>
          <w:tcPr>
            <w:tcW w:w="2006" w:type="dxa"/>
            <w:tcBorders>
              <w:top w:val="single" w:sz="4" w:space="0" w:color="auto"/>
              <w:left w:val="single" w:sz="4" w:space="0" w:color="auto"/>
              <w:right w:val="single" w:sz="4" w:space="0" w:color="auto"/>
            </w:tcBorders>
            <w:shd w:val="clear" w:color="auto" w:fill="auto"/>
            <w:vAlign w:val="bottom"/>
          </w:tcPr>
          <w:p w14:paraId="6AFE4778" w14:textId="77777777" w:rsidR="005D2D5B" w:rsidRDefault="005D2D5B" w:rsidP="00521DD4">
            <w:pPr>
              <w:pStyle w:val="af0"/>
              <w:contextualSpacing/>
              <w:jc w:val="center"/>
            </w:pPr>
            <w:r>
              <w:rPr>
                <w:color w:val="000000"/>
                <w:lang w:bidi="ru-RU"/>
              </w:rPr>
              <w:t>0</w:t>
            </w:r>
          </w:p>
        </w:tc>
      </w:tr>
      <w:tr w:rsidR="005D2D5B" w14:paraId="2580B64F" w14:textId="77777777" w:rsidTr="00521DD4">
        <w:tblPrEx>
          <w:tblCellMar>
            <w:top w:w="0" w:type="dxa"/>
            <w:bottom w:w="0" w:type="dxa"/>
          </w:tblCellMar>
        </w:tblPrEx>
        <w:trPr>
          <w:trHeight w:hRule="exact" w:val="499"/>
          <w:jc w:val="center"/>
        </w:trPr>
        <w:tc>
          <w:tcPr>
            <w:tcW w:w="514" w:type="dxa"/>
            <w:tcBorders>
              <w:top w:val="single" w:sz="4" w:space="0" w:color="auto"/>
              <w:left w:val="single" w:sz="4" w:space="0" w:color="auto"/>
            </w:tcBorders>
            <w:shd w:val="clear" w:color="auto" w:fill="auto"/>
          </w:tcPr>
          <w:p w14:paraId="3F0DC7EA" w14:textId="77777777" w:rsidR="005D2D5B" w:rsidRDefault="005D2D5B" w:rsidP="00521DD4">
            <w:pPr>
              <w:pStyle w:val="af0"/>
              <w:contextualSpacing/>
            </w:pPr>
            <w:r>
              <w:rPr>
                <w:color w:val="000000"/>
                <w:lang w:bidi="ru-RU"/>
              </w:rPr>
              <w:t>4</w:t>
            </w:r>
          </w:p>
        </w:tc>
        <w:tc>
          <w:tcPr>
            <w:tcW w:w="2621" w:type="dxa"/>
            <w:tcBorders>
              <w:top w:val="single" w:sz="4" w:space="0" w:color="auto"/>
              <w:left w:val="single" w:sz="4" w:space="0" w:color="auto"/>
            </w:tcBorders>
            <w:shd w:val="clear" w:color="auto" w:fill="auto"/>
            <w:vAlign w:val="bottom"/>
          </w:tcPr>
          <w:p w14:paraId="0EBB389F" w14:textId="77777777" w:rsidR="005D2D5B" w:rsidRDefault="005D2D5B" w:rsidP="00521DD4">
            <w:pPr>
              <w:pStyle w:val="af0"/>
              <w:contextualSpacing/>
            </w:pPr>
            <w:r>
              <w:rPr>
                <w:color w:val="000000"/>
                <w:lang w:bidi="ru-RU"/>
              </w:rPr>
              <w:t>Автобус ПАЗ 32053</w:t>
            </w:r>
          </w:p>
          <w:p w14:paraId="3F77F2B8"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РЗ18РА40</w:t>
            </w:r>
          </w:p>
        </w:tc>
        <w:tc>
          <w:tcPr>
            <w:tcW w:w="994" w:type="dxa"/>
            <w:tcBorders>
              <w:top w:val="single" w:sz="4" w:space="0" w:color="auto"/>
              <w:left w:val="single" w:sz="4" w:space="0" w:color="auto"/>
            </w:tcBorders>
            <w:shd w:val="clear" w:color="auto" w:fill="auto"/>
            <w:vAlign w:val="bottom"/>
          </w:tcPr>
          <w:p w14:paraId="77A75734" w14:textId="77777777" w:rsidR="005D2D5B" w:rsidRDefault="005D2D5B" w:rsidP="00521DD4">
            <w:pPr>
              <w:pStyle w:val="af0"/>
              <w:contextualSpacing/>
              <w:jc w:val="center"/>
            </w:pPr>
            <w:r>
              <w:rPr>
                <w:color w:val="000000"/>
                <w:lang w:bidi="ru-RU"/>
              </w:rPr>
              <w:t>2018</w:t>
            </w:r>
          </w:p>
        </w:tc>
        <w:tc>
          <w:tcPr>
            <w:tcW w:w="3408" w:type="dxa"/>
            <w:tcBorders>
              <w:top w:val="single" w:sz="4" w:space="0" w:color="auto"/>
              <w:left w:val="single" w:sz="4" w:space="0" w:color="auto"/>
            </w:tcBorders>
            <w:shd w:val="clear" w:color="auto" w:fill="auto"/>
            <w:vAlign w:val="bottom"/>
          </w:tcPr>
          <w:p w14:paraId="69C96857" w14:textId="77777777" w:rsidR="005D2D5B" w:rsidRDefault="005D2D5B" w:rsidP="00521DD4">
            <w:pPr>
              <w:pStyle w:val="af0"/>
              <w:contextualSpacing/>
            </w:pPr>
            <w:r>
              <w:rPr>
                <w:color w:val="000000"/>
                <w:lang w:bidi="ru-RU"/>
              </w:rPr>
              <w:t>Договор купли-продажи 30.12.22 б/н</w:t>
            </w:r>
          </w:p>
        </w:tc>
        <w:tc>
          <w:tcPr>
            <w:tcW w:w="2006" w:type="dxa"/>
            <w:tcBorders>
              <w:top w:val="single" w:sz="4" w:space="0" w:color="auto"/>
              <w:left w:val="single" w:sz="4" w:space="0" w:color="auto"/>
              <w:right w:val="single" w:sz="4" w:space="0" w:color="auto"/>
            </w:tcBorders>
            <w:shd w:val="clear" w:color="auto" w:fill="auto"/>
            <w:vAlign w:val="bottom"/>
          </w:tcPr>
          <w:p w14:paraId="6EB4B495" w14:textId="77777777" w:rsidR="005D2D5B" w:rsidRDefault="005D2D5B" w:rsidP="00521DD4">
            <w:pPr>
              <w:pStyle w:val="af0"/>
              <w:contextualSpacing/>
              <w:jc w:val="center"/>
            </w:pPr>
            <w:r>
              <w:rPr>
                <w:color w:val="000000"/>
                <w:lang w:bidi="ru-RU"/>
              </w:rPr>
              <w:t>0</w:t>
            </w:r>
          </w:p>
        </w:tc>
      </w:tr>
      <w:tr w:rsidR="005D2D5B" w14:paraId="033A6176" w14:textId="77777777" w:rsidTr="00521DD4">
        <w:tblPrEx>
          <w:tblCellMar>
            <w:top w:w="0" w:type="dxa"/>
            <w:bottom w:w="0" w:type="dxa"/>
          </w:tblCellMar>
        </w:tblPrEx>
        <w:trPr>
          <w:trHeight w:hRule="exact" w:val="499"/>
          <w:jc w:val="center"/>
        </w:trPr>
        <w:tc>
          <w:tcPr>
            <w:tcW w:w="514" w:type="dxa"/>
            <w:tcBorders>
              <w:top w:val="single" w:sz="4" w:space="0" w:color="auto"/>
              <w:left w:val="single" w:sz="4" w:space="0" w:color="auto"/>
            </w:tcBorders>
            <w:shd w:val="clear" w:color="auto" w:fill="auto"/>
          </w:tcPr>
          <w:p w14:paraId="55DECA0B" w14:textId="77777777" w:rsidR="005D2D5B" w:rsidRDefault="005D2D5B" w:rsidP="00521DD4">
            <w:pPr>
              <w:pStyle w:val="af0"/>
              <w:contextualSpacing/>
            </w:pPr>
            <w:r>
              <w:rPr>
                <w:color w:val="000000"/>
                <w:lang w:bidi="ru-RU"/>
              </w:rPr>
              <w:t>5</w:t>
            </w:r>
          </w:p>
        </w:tc>
        <w:tc>
          <w:tcPr>
            <w:tcW w:w="2621" w:type="dxa"/>
            <w:tcBorders>
              <w:top w:val="single" w:sz="4" w:space="0" w:color="auto"/>
              <w:left w:val="single" w:sz="4" w:space="0" w:color="auto"/>
            </w:tcBorders>
            <w:shd w:val="clear" w:color="auto" w:fill="auto"/>
            <w:vAlign w:val="bottom"/>
          </w:tcPr>
          <w:p w14:paraId="5EF9DD90" w14:textId="77777777" w:rsidR="005D2D5B" w:rsidRDefault="005D2D5B" w:rsidP="00521DD4">
            <w:pPr>
              <w:pStyle w:val="af0"/>
              <w:contextualSpacing/>
            </w:pPr>
            <w:r>
              <w:rPr>
                <w:color w:val="000000"/>
                <w:lang w:bidi="ru-RU"/>
              </w:rPr>
              <w:t>Автобус ПАЗ 32053</w:t>
            </w:r>
          </w:p>
          <w:p w14:paraId="32B5C7C9"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Р198ТР40</w:t>
            </w:r>
          </w:p>
        </w:tc>
        <w:tc>
          <w:tcPr>
            <w:tcW w:w="994" w:type="dxa"/>
            <w:tcBorders>
              <w:top w:val="single" w:sz="4" w:space="0" w:color="auto"/>
              <w:left w:val="single" w:sz="4" w:space="0" w:color="auto"/>
            </w:tcBorders>
            <w:shd w:val="clear" w:color="auto" w:fill="auto"/>
            <w:vAlign w:val="bottom"/>
          </w:tcPr>
          <w:p w14:paraId="02BE4822" w14:textId="77777777" w:rsidR="005D2D5B" w:rsidRDefault="005D2D5B" w:rsidP="00521DD4">
            <w:pPr>
              <w:pStyle w:val="af0"/>
              <w:contextualSpacing/>
              <w:jc w:val="center"/>
            </w:pPr>
            <w:r>
              <w:rPr>
                <w:color w:val="000000"/>
                <w:lang w:bidi="ru-RU"/>
              </w:rPr>
              <w:t>2016</w:t>
            </w:r>
          </w:p>
        </w:tc>
        <w:tc>
          <w:tcPr>
            <w:tcW w:w="3408" w:type="dxa"/>
            <w:tcBorders>
              <w:top w:val="single" w:sz="4" w:space="0" w:color="auto"/>
              <w:left w:val="single" w:sz="4" w:space="0" w:color="auto"/>
            </w:tcBorders>
            <w:shd w:val="clear" w:color="auto" w:fill="auto"/>
            <w:vAlign w:val="bottom"/>
          </w:tcPr>
          <w:p w14:paraId="58E1F939" w14:textId="77777777" w:rsidR="005D2D5B" w:rsidRDefault="005D2D5B" w:rsidP="00521DD4">
            <w:pPr>
              <w:pStyle w:val="af0"/>
              <w:contextualSpacing/>
            </w:pPr>
            <w:r>
              <w:rPr>
                <w:color w:val="000000"/>
                <w:lang w:bidi="ru-RU"/>
              </w:rPr>
              <w:t>Договор купли-продажи 25.03.23 б/н</w:t>
            </w:r>
          </w:p>
        </w:tc>
        <w:tc>
          <w:tcPr>
            <w:tcW w:w="2006" w:type="dxa"/>
            <w:tcBorders>
              <w:top w:val="single" w:sz="4" w:space="0" w:color="auto"/>
              <w:left w:val="single" w:sz="4" w:space="0" w:color="auto"/>
              <w:right w:val="single" w:sz="4" w:space="0" w:color="auto"/>
            </w:tcBorders>
            <w:shd w:val="clear" w:color="auto" w:fill="auto"/>
            <w:vAlign w:val="bottom"/>
          </w:tcPr>
          <w:p w14:paraId="7022D460" w14:textId="77777777" w:rsidR="005D2D5B" w:rsidRDefault="005D2D5B" w:rsidP="00521DD4">
            <w:pPr>
              <w:pStyle w:val="af0"/>
              <w:contextualSpacing/>
              <w:jc w:val="center"/>
            </w:pPr>
            <w:r>
              <w:rPr>
                <w:color w:val="000000"/>
                <w:lang w:bidi="ru-RU"/>
              </w:rPr>
              <w:t>63,7</w:t>
            </w:r>
          </w:p>
        </w:tc>
      </w:tr>
      <w:tr w:rsidR="005D2D5B" w14:paraId="4F07FC8F" w14:textId="77777777" w:rsidTr="00521DD4">
        <w:tblPrEx>
          <w:tblCellMar>
            <w:top w:w="0" w:type="dxa"/>
            <w:bottom w:w="0" w:type="dxa"/>
          </w:tblCellMar>
        </w:tblPrEx>
        <w:trPr>
          <w:trHeight w:hRule="exact" w:val="490"/>
          <w:jc w:val="center"/>
        </w:trPr>
        <w:tc>
          <w:tcPr>
            <w:tcW w:w="514" w:type="dxa"/>
            <w:tcBorders>
              <w:top w:val="single" w:sz="4" w:space="0" w:color="auto"/>
              <w:left w:val="single" w:sz="4" w:space="0" w:color="auto"/>
            </w:tcBorders>
            <w:shd w:val="clear" w:color="auto" w:fill="auto"/>
          </w:tcPr>
          <w:p w14:paraId="71B9A5A2" w14:textId="77777777" w:rsidR="005D2D5B" w:rsidRDefault="005D2D5B" w:rsidP="00521DD4">
            <w:pPr>
              <w:pStyle w:val="af0"/>
              <w:contextualSpacing/>
            </w:pPr>
            <w:r>
              <w:rPr>
                <w:color w:val="000000"/>
                <w:lang w:bidi="ru-RU"/>
              </w:rPr>
              <w:t>6</w:t>
            </w:r>
          </w:p>
        </w:tc>
        <w:tc>
          <w:tcPr>
            <w:tcW w:w="2621" w:type="dxa"/>
            <w:tcBorders>
              <w:top w:val="single" w:sz="4" w:space="0" w:color="auto"/>
              <w:left w:val="single" w:sz="4" w:space="0" w:color="auto"/>
            </w:tcBorders>
            <w:shd w:val="clear" w:color="auto" w:fill="auto"/>
            <w:vAlign w:val="bottom"/>
          </w:tcPr>
          <w:p w14:paraId="7A1439C7" w14:textId="77777777" w:rsidR="005D2D5B" w:rsidRDefault="005D2D5B" w:rsidP="00521DD4">
            <w:pPr>
              <w:pStyle w:val="af0"/>
              <w:contextualSpacing/>
            </w:pPr>
            <w:r>
              <w:rPr>
                <w:color w:val="000000"/>
                <w:lang w:bidi="ru-RU"/>
              </w:rPr>
              <w:t>Автобус ПАЗ 32053</w:t>
            </w:r>
          </w:p>
          <w:p w14:paraId="74F976DC"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Р200ТР40</w:t>
            </w:r>
          </w:p>
        </w:tc>
        <w:tc>
          <w:tcPr>
            <w:tcW w:w="994" w:type="dxa"/>
            <w:tcBorders>
              <w:top w:val="single" w:sz="4" w:space="0" w:color="auto"/>
              <w:left w:val="single" w:sz="4" w:space="0" w:color="auto"/>
            </w:tcBorders>
            <w:shd w:val="clear" w:color="auto" w:fill="auto"/>
            <w:vAlign w:val="bottom"/>
          </w:tcPr>
          <w:p w14:paraId="2151C199" w14:textId="77777777" w:rsidR="005D2D5B" w:rsidRDefault="005D2D5B" w:rsidP="00521DD4">
            <w:pPr>
              <w:pStyle w:val="af0"/>
              <w:contextualSpacing/>
              <w:jc w:val="center"/>
            </w:pPr>
            <w:r>
              <w:rPr>
                <w:color w:val="000000"/>
                <w:lang w:bidi="ru-RU"/>
              </w:rPr>
              <w:t>2017</w:t>
            </w:r>
          </w:p>
        </w:tc>
        <w:tc>
          <w:tcPr>
            <w:tcW w:w="3408" w:type="dxa"/>
            <w:tcBorders>
              <w:top w:val="single" w:sz="4" w:space="0" w:color="auto"/>
              <w:left w:val="single" w:sz="4" w:space="0" w:color="auto"/>
            </w:tcBorders>
            <w:shd w:val="clear" w:color="auto" w:fill="auto"/>
            <w:vAlign w:val="bottom"/>
          </w:tcPr>
          <w:p w14:paraId="587CBECE" w14:textId="77777777" w:rsidR="005D2D5B" w:rsidRDefault="005D2D5B" w:rsidP="00521DD4">
            <w:pPr>
              <w:pStyle w:val="af0"/>
              <w:contextualSpacing/>
            </w:pPr>
            <w:r>
              <w:rPr>
                <w:color w:val="000000"/>
                <w:lang w:bidi="ru-RU"/>
              </w:rPr>
              <w:t>Договор купли-продажи 25.03.23 б/н</w:t>
            </w:r>
          </w:p>
        </w:tc>
        <w:tc>
          <w:tcPr>
            <w:tcW w:w="2006" w:type="dxa"/>
            <w:tcBorders>
              <w:top w:val="single" w:sz="4" w:space="0" w:color="auto"/>
              <w:left w:val="single" w:sz="4" w:space="0" w:color="auto"/>
              <w:right w:val="single" w:sz="4" w:space="0" w:color="auto"/>
            </w:tcBorders>
            <w:shd w:val="clear" w:color="auto" w:fill="auto"/>
            <w:vAlign w:val="bottom"/>
          </w:tcPr>
          <w:p w14:paraId="44B0D5D4" w14:textId="77777777" w:rsidR="005D2D5B" w:rsidRDefault="005D2D5B" w:rsidP="00521DD4">
            <w:pPr>
              <w:pStyle w:val="af0"/>
              <w:contextualSpacing/>
              <w:jc w:val="center"/>
            </w:pPr>
            <w:r>
              <w:rPr>
                <w:color w:val="000000"/>
                <w:lang w:bidi="ru-RU"/>
              </w:rPr>
              <w:t>0</w:t>
            </w:r>
          </w:p>
        </w:tc>
      </w:tr>
      <w:tr w:rsidR="005D2D5B" w14:paraId="1A4F568B" w14:textId="77777777" w:rsidTr="00521DD4">
        <w:tblPrEx>
          <w:tblCellMar>
            <w:top w:w="0" w:type="dxa"/>
            <w:bottom w:w="0" w:type="dxa"/>
          </w:tblCellMar>
        </w:tblPrEx>
        <w:trPr>
          <w:trHeight w:hRule="exact" w:val="499"/>
          <w:jc w:val="center"/>
        </w:trPr>
        <w:tc>
          <w:tcPr>
            <w:tcW w:w="514" w:type="dxa"/>
            <w:tcBorders>
              <w:top w:val="single" w:sz="4" w:space="0" w:color="auto"/>
              <w:left w:val="single" w:sz="4" w:space="0" w:color="auto"/>
            </w:tcBorders>
            <w:shd w:val="clear" w:color="auto" w:fill="auto"/>
          </w:tcPr>
          <w:p w14:paraId="0070CBED" w14:textId="77777777" w:rsidR="005D2D5B" w:rsidRDefault="005D2D5B" w:rsidP="00521DD4">
            <w:pPr>
              <w:pStyle w:val="af0"/>
              <w:contextualSpacing/>
            </w:pPr>
            <w:r>
              <w:rPr>
                <w:color w:val="000000"/>
                <w:lang w:bidi="ru-RU"/>
              </w:rPr>
              <w:t>7</w:t>
            </w:r>
          </w:p>
        </w:tc>
        <w:tc>
          <w:tcPr>
            <w:tcW w:w="2621" w:type="dxa"/>
            <w:tcBorders>
              <w:top w:val="single" w:sz="4" w:space="0" w:color="auto"/>
              <w:left w:val="single" w:sz="4" w:space="0" w:color="auto"/>
            </w:tcBorders>
            <w:shd w:val="clear" w:color="auto" w:fill="auto"/>
            <w:vAlign w:val="bottom"/>
          </w:tcPr>
          <w:p w14:paraId="024BEBA3" w14:textId="77777777" w:rsidR="005D2D5B" w:rsidRDefault="005D2D5B" w:rsidP="00521DD4">
            <w:pPr>
              <w:pStyle w:val="af0"/>
              <w:contextualSpacing/>
            </w:pPr>
            <w:r>
              <w:rPr>
                <w:color w:val="000000"/>
                <w:lang w:bidi="ru-RU"/>
              </w:rPr>
              <w:t>Автобус ПАЗ 32053</w:t>
            </w:r>
          </w:p>
          <w:p w14:paraId="359B89F5"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С793АО40</w:t>
            </w:r>
          </w:p>
        </w:tc>
        <w:tc>
          <w:tcPr>
            <w:tcW w:w="994" w:type="dxa"/>
            <w:tcBorders>
              <w:top w:val="single" w:sz="4" w:space="0" w:color="auto"/>
              <w:left w:val="single" w:sz="4" w:space="0" w:color="auto"/>
            </w:tcBorders>
            <w:shd w:val="clear" w:color="auto" w:fill="auto"/>
            <w:vAlign w:val="bottom"/>
          </w:tcPr>
          <w:p w14:paraId="2B0854C1" w14:textId="77777777" w:rsidR="005D2D5B" w:rsidRDefault="005D2D5B" w:rsidP="00521DD4">
            <w:pPr>
              <w:pStyle w:val="af0"/>
              <w:contextualSpacing/>
              <w:jc w:val="center"/>
            </w:pPr>
            <w:r>
              <w:rPr>
                <w:color w:val="000000"/>
                <w:lang w:bidi="ru-RU"/>
              </w:rPr>
              <w:t>2016</w:t>
            </w:r>
          </w:p>
        </w:tc>
        <w:tc>
          <w:tcPr>
            <w:tcW w:w="3408" w:type="dxa"/>
            <w:tcBorders>
              <w:top w:val="single" w:sz="4" w:space="0" w:color="auto"/>
              <w:left w:val="single" w:sz="4" w:space="0" w:color="auto"/>
            </w:tcBorders>
            <w:shd w:val="clear" w:color="auto" w:fill="auto"/>
            <w:vAlign w:val="bottom"/>
          </w:tcPr>
          <w:p w14:paraId="79A84C0C" w14:textId="77777777" w:rsidR="005D2D5B" w:rsidRDefault="005D2D5B" w:rsidP="00521DD4">
            <w:pPr>
              <w:pStyle w:val="af0"/>
              <w:contextualSpacing/>
            </w:pPr>
            <w:r>
              <w:rPr>
                <w:color w:val="000000"/>
                <w:lang w:bidi="ru-RU"/>
              </w:rPr>
              <w:t>Договор купли-продажи 24.08.23 б/н</w:t>
            </w:r>
          </w:p>
        </w:tc>
        <w:tc>
          <w:tcPr>
            <w:tcW w:w="2006" w:type="dxa"/>
            <w:tcBorders>
              <w:top w:val="single" w:sz="4" w:space="0" w:color="auto"/>
              <w:left w:val="single" w:sz="4" w:space="0" w:color="auto"/>
              <w:right w:val="single" w:sz="4" w:space="0" w:color="auto"/>
            </w:tcBorders>
            <w:shd w:val="clear" w:color="auto" w:fill="auto"/>
            <w:vAlign w:val="bottom"/>
          </w:tcPr>
          <w:p w14:paraId="487A63B1" w14:textId="77777777" w:rsidR="005D2D5B" w:rsidRDefault="005D2D5B" w:rsidP="00521DD4">
            <w:pPr>
              <w:pStyle w:val="af0"/>
              <w:contextualSpacing/>
              <w:jc w:val="center"/>
            </w:pPr>
            <w:r>
              <w:rPr>
                <w:color w:val="000000"/>
                <w:lang w:bidi="ru-RU"/>
              </w:rPr>
              <w:t>0</w:t>
            </w:r>
          </w:p>
        </w:tc>
      </w:tr>
      <w:tr w:rsidR="005D2D5B" w14:paraId="0279DF59" w14:textId="77777777" w:rsidTr="00521DD4">
        <w:tblPrEx>
          <w:tblCellMar>
            <w:top w:w="0" w:type="dxa"/>
            <w:bottom w:w="0" w:type="dxa"/>
          </w:tblCellMar>
        </w:tblPrEx>
        <w:trPr>
          <w:trHeight w:hRule="exact" w:val="490"/>
          <w:jc w:val="center"/>
        </w:trPr>
        <w:tc>
          <w:tcPr>
            <w:tcW w:w="514" w:type="dxa"/>
            <w:tcBorders>
              <w:top w:val="single" w:sz="4" w:space="0" w:color="auto"/>
              <w:left w:val="single" w:sz="4" w:space="0" w:color="auto"/>
            </w:tcBorders>
            <w:shd w:val="clear" w:color="auto" w:fill="auto"/>
          </w:tcPr>
          <w:p w14:paraId="70B7D2C8" w14:textId="77777777" w:rsidR="005D2D5B" w:rsidRDefault="005D2D5B" w:rsidP="00521DD4">
            <w:pPr>
              <w:pStyle w:val="af0"/>
              <w:contextualSpacing/>
            </w:pPr>
            <w:r>
              <w:rPr>
                <w:color w:val="000000"/>
                <w:lang w:bidi="ru-RU"/>
              </w:rPr>
              <w:t>8</w:t>
            </w:r>
          </w:p>
        </w:tc>
        <w:tc>
          <w:tcPr>
            <w:tcW w:w="2621" w:type="dxa"/>
            <w:tcBorders>
              <w:top w:val="single" w:sz="4" w:space="0" w:color="auto"/>
              <w:left w:val="single" w:sz="4" w:space="0" w:color="auto"/>
            </w:tcBorders>
            <w:shd w:val="clear" w:color="auto" w:fill="auto"/>
            <w:vAlign w:val="bottom"/>
          </w:tcPr>
          <w:p w14:paraId="571E3D03" w14:textId="77777777" w:rsidR="005D2D5B" w:rsidRDefault="005D2D5B" w:rsidP="00521DD4">
            <w:pPr>
              <w:pStyle w:val="af0"/>
              <w:contextualSpacing/>
            </w:pPr>
            <w:r>
              <w:rPr>
                <w:color w:val="000000"/>
                <w:lang w:bidi="ru-RU"/>
              </w:rPr>
              <w:t>Автобус ПАЗ 320540-12</w:t>
            </w:r>
          </w:p>
          <w:p w14:paraId="3E178DC2"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Р663НЕ40</w:t>
            </w:r>
          </w:p>
        </w:tc>
        <w:tc>
          <w:tcPr>
            <w:tcW w:w="994" w:type="dxa"/>
            <w:tcBorders>
              <w:top w:val="single" w:sz="4" w:space="0" w:color="auto"/>
              <w:left w:val="single" w:sz="4" w:space="0" w:color="auto"/>
            </w:tcBorders>
            <w:shd w:val="clear" w:color="auto" w:fill="auto"/>
            <w:vAlign w:val="bottom"/>
          </w:tcPr>
          <w:p w14:paraId="28A61402" w14:textId="77777777" w:rsidR="005D2D5B" w:rsidRDefault="005D2D5B" w:rsidP="00521DD4">
            <w:pPr>
              <w:pStyle w:val="af0"/>
              <w:ind w:firstLine="260"/>
              <w:contextualSpacing/>
            </w:pPr>
            <w:r>
              <w:rPr>
                <w:color w:val="000000"/>
                <w:lang w:bidi="ru-RU"/>
              </w:rPr>
              <w:t>2019</w:t>
            </w:r>
          </w:p>
        </w:tc>
        <w:tc>
          <w:tcPr>
            <w:tcW w:w="3408" w:type="dxa"/>
            <w:tcBorders>
              <w:top w:val="single" w:sz="4" w:space="0" w:color="auto"/>
              <w:left w:val="single" w:sz="4" w:space="0" w:color="auto"/>
            </w:tcBorders>
            <w:shd w:val="clear" w:color="auto" w:fill="auto"/>
            <w:vAlign w:val="bottom"/>
          </w:tcPr>
          <w:p w14:paraId="065A63FA" w14:textId="77777777" w:rsidR="005D2D5B" w:rsidRDefault="005D2D5B" w:rsidP="00521DD4">
            <w:pPr>
              <w:pStyle w:val="af0"/>
              <w:contextualSpacing/>
            </w:pPr>
            <w:r>
              <w:rPr>
                <w:color w:val="000000"/>
                <w:lang w:bidi="ru-RU"/>
              </w:rPr>
              <w:t>Договор лизинга 30.05.22 8307/С</w:t>
            </w:r>
          </w:p>
        </w:tc>
        <w:tc>
          <w:tcPr>
            <w:tcW w:w="2006" w:type="dxa"/>
            <w:tcBorders>
              <w:top w:val="single" w:sz="4" w:space="0" w:color="auto"/>
              <w:left w:val="single" w:sz="4" w:space="0" w:color="auto"/>
              <w:right w:val="single" w:sz="4" w:space="0" w:color="auto"/>
            </w:tcBorders>
            <w:shd w:val="clear" w:color="auto" w:fill="auto"/>
            <w:vAlign w:val="bottom"/>
          </w:tcPr>
          <w:p w14:paraId="54BA19BA" w14:textId="77777777" w:rsidR="005D2D5B" w:rsidRDefault="005D2D5B" w:rsidP="00521DD4">
            <w:pPr>
              <w:pStyle w:val="af0"/>
              <w:contextualSpacing/>
              <w:jc w:val="center"/>
            </w:pPr>
            <w:r>
              <w:rPr>
                <w:color w:val="000000"/>
                <w:lang w:bidi="ru-RU"/>
              </w:rPr>
              <w:t>1016,0</w:t>
            </w:r>
          </w:p>
        </w:tc>
      </w:tr>
      <w:tr w:rsidR="005D2D5B" w14:paraId="644BEA38" w14:textId="77777777" w:rsidTr="00521DD4">
        <w:tblPrEx>
          <w:tblCellMar>
            <w:top w:w="0" w:type="dxa"/>
            <w:bottom w:w="0" w:type="dxa"/>
          </w:tblCellMar>
        </w:tblPrEx>
        <w:trPr>
          <w:trHeight w:hRule="exact" w:val="490"/>
          <w:jc w:val="center"/>
        </w:trPr>
        <w:tc>
          <w:tcPr>
            <w:tcW w:w="514" w:type="dxa"/>
            <w:tcBorders>
              <w:top w:val="single" w:sz="4" w:space="0" w:color="auto"/>
              <w:left w:val="single" w:sz="4" w:space="0" w:color="auto"/>
            </w:tcBorders>
            <w:shd w:val="clear" w:color="auto" w:fill="auto"/>
          </w:tcPr>
          <w:p w14:paraId="187A0697" w14:textId="77777777" w:rsidR="005D2D5B" w:rsidRDefault="005D2D5B" w:rsidP="00521DD4">
            <w:pPr>
              <w:pStyle w:val="af0"/>
              <w:contextualSpacing/>
            </w:pPr>
            <w:r>
              <w:rPr>
                <w:color w:val="000000"/>
                <w:lang w:bidi="ru-RU"/>
              </w:rPr>
              <w:t>9</w:t>
            </w:r>
          </w:p>
        </w:tc>
        <w:tc>
          <w:tcPr>
            <w:tcW w:w="2621" w:type="dxa"/>
            <w:tcBorders>
              <w:top w:val="single" w:sz="4" w:space="0" w:color="auto"/>
              <w:left w:val="single" w:sz="4" w:space="0" w:color="auto"/>
            </w:tcBorders>
            <w:shd w:val="clear" w:color="auto" w:fill="auto"/>
            <w:vAlign w:val="bottom"/>
          </w:tcPr>
          <w:p w14:paraId="1C5B9D9C" w14:textId="77777777" w:rsidR="005D2D5B" w:rsidRDefault="005D2D5B" w:rsidP="00521DD4">
            <w:pPr>
              <w:pStyle w:val="af0"/>
              <w:contextualSpacing/>
            </w:pPr>
            <w:r>
              <w:rPr>
                <w:color w:val="000000"/>
                <w:lang w:bidi="ru-RU"/>
              </w:rPr>
              <w:t>Автобус ПАЗ 32053-70</w:t>
            </w:r>
          </w:p>
          <w:p w14:paraId="01BA307C"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О468ЕО40</w:t>
            </w:r>
          </w:p>
        </w:tc>
        <w:tc>
          <w:tcPr>
            <w:tcW w:w="994" w:type="dxa"/>
            <w:tcBorders>
              <w:top w:val="single" w:sz="4" w:space="0" w:color="auto"/>
              <w:left w:val="single" w:sz="4" w:space="0" w:color="auto"/>
            </w:tcBorders>
            <w:shd w:val="clear" w:color="auto" w:fill="auto"/>
            <w:vAlign w:val="bottom"/>
          </w:tcPr>
          <w:p w14:paraId="5EE2AB1C" w14:textId="77777777" w:rsidR="005D2D5B" w:rsidRDefault="005D2D5B" w:rsidP="00521DD4">
            <w:pPr>
              <w:pStyle w:val="af0"/>
              <w:ind w:firstLine="260"/>
              <w:contextualSpacing/>
            </w:pPr>
            <w:r>
              <w:rPr>
                <w:color w:val="000000"/>
                <w:lang w:bidi="ru-RU"/>
              </w:rPr>
              <w:t>2016</w:t>
            </w:r>
          </w:p>
        </w:tc>
        <w:tc>
          <w:tcPr>
            <w:tcW w:w="3408" w:type="dxa"/>
            <w:tcBorders>
              <w:top w:val="single" w:sz="4" w:space="0" w:color="auto"/>
              <w:left w:val="single" w:sz="4" w:space="0" w:color="auto"/>
            </w:tcBorders>
            <w:shd w:val="clear" w:color="auto" w:fill="auto"/>
            <w:vAlign w:val="bottom"/>
          </w:tcPr>
          <w:p w14:paraId="38CB3581" w14:textId="77777777" w:rsidR="005D2D5B" w:rsidRDefault="005D2D5B" w:rsidP="00521DD4">
            <w:pPr>
              <w:pStyle w:val="af0"/>
              <w:contextualSpacing/>
            </w:pPr>
            <w:r>
              <w:rPr>
                <w:color w:val="000000"/>
                <w:lang w:bidi="ru-RU"/>
              </w:rPr>
              <w:t>Постановление Администрации МР "Бабынинский район" 31.10.23</w:t>
            </w:r>
          </w:p>
        </w:tc>
        <w:tc>
          <w:tcPr>
            <w:tcW w:w="2006" w:type="dxa"/>
            <w:tcBorders>
              <w:top w:val="single" w:sz="4" w:space="0" w:color="auto"/>
              <w:left w:val="single" w:sz="4" w:space="0" w:color="auto"/>
              <w:right w:val="single" w:sz="4" w:space="0" w:color="auto"/>
            </w:tcBorders>
            <w:shd w:val="clear" w:color="auto" w:fill="auto"/>
          </w:tcPr>
          <w:p w14:paraId="66D068A8" w14:textId="77777777" w:rsidR="005D2D5B" w:rsidRDefault="005D2D5B" w:rsidP="00521DD4">
            <w:pPr>
              <w:pStyle w:val="af0"/>
              <w:spacing w:before="80"/>
              <w:contextualSpacing/>
              <w:jc w:val="center"/>
            </w:pPr>
            <w:r>
              <w:rPr>
                <w:color w:val="000000"/>
                <w:lang w:bidi="ru-RU"/>
              </w:rPr>
              <w:t>0</w:t>
            </w:r>
          </w:p>
        </w:tc>
      </w:tr>
      <w:tr w:rsidR="005D2D5B" w14:paraId="2824D3D6" w14:textId="77777777" w:rsidTr="00521DD4">
        <w:tblPrEx>
          <w:tblCellMar>
            <w:top w:w="0" w:type="dxa"/>
            <w:bottom w:w="0" w:type="dxa"/>
          </w:tblCellMar>
        </w:tblPrEx>
        <w:trPr>
          <w:trHeight w:hRule="exact" w:val="494"/>
          <w:jc w:val="center"/>
        </w:trPr>
        <w:tc>
          <w:tcPr>
            <w:tcW w:w="514" w:type="dxa"/>
            <w:tcBorders>
              <w:top w:val="single" w:sz="4" w:space="0" w:color="auto"/>
              <w:left w:val="single" w:sz="4" w:space="0" w:color="auto"/>
            </w:tcBorders>
            <w:shd w:val="clear" w:color="auto" w:fill="auto"/>
          </w:tcPr>
          <w:p w14:paraId="4F65437B" w14:textId="77777777" w:rsidR="005D2D5B" w:rsidRDefault="005D2D5B" w:rsidP="00521DD4">
            <w:pPr>
              <w:pStyle w:val="af0"/>
              <w:contextualSpacing/>
            </w:pPr>
            <w:r>
              <w:rPr>
                <w:color w:val="000000"/>
                <w:lang w:bidi="ru-RU"/>
              </w:rPr>
              <w:t>10</w:t>
            </w:r>
          </w:p>
        </w:tc>
        <w:tc>
          <w:tcPr>
            <w:tcW w:w="2621" w:type="dxa"/>
            <w:tcBorders>
              <w:top w:val="single" w:sz="4" w:space="0" w:color="auto"/>
              <w:left w:val="single" w:sz="4" w:space="0" w:color="auto"/>
            </w:tcBorders>
            <w:shd w:val="clear" w:color="auto" w:fill="auto"/>
            <w:vAlign w:val="bottom"/>
          </w:tcPr>
          <w:p w14:paraId="7ADA970D" w14:textId="77777777" w:rsidR="005D2D5B" w:rsidRDefault="005D2D5B" w:rsidP="00521DD4">
            <w:pPr>
              <w:pStyle w:val="af0"/>
              <w:contextualSpacing/>
            </w:pPr>
            <w:r>
              <w:rPr>
                <w:color w:val="000000"/>
                <w:lang w:bidi="ru-RU"/>
              </w:rPr>
              <w:t>Автобус ПАЗ 320470-05</w:t>
            </w:r>
          </w:p>
          <w:p w14:paraId="2EE1D7F7"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Н808ТМ40</w:t>
            </w:r>
          </w:p>
        </w:tc>
        <w:tc>
          <w:tcPr>
            <w:tcW w:w="994" w:type="dxa"/>
            <w:tcBorders>
              <w:top w:val="single" w:sz="4" w:space="0" w:color="auto"/>
              <w:left w:val="single" w:sz="4" w:space="0" w:color="auto"/>
            </w:tcBorders>
            <w:shd w:val="clear" w:color="auto" w:fill="auto"/>
            <w:vAlign w:val="bottom"/>
          </w:tcPr>
          <w:p w14:paraId="2926FD84" w14:textId="77777777" w:rsidR="005D2D5B" w:rsidRDefault="005D2D5B" w:rsidP="00521DD4">
            <w:pPr>
              <w:pStyle w:val="af0"/>
              <w:ind w:firstLine="260"/>
              <w:contextualSpacing/>
            </w:pPr>
            <w:r>
              <w:rPr>
                <w:color w:val="000000"/>
                <w:lang w:bidi="ru-RU"/>
              </w:rPr>
              <w:t>2013</w:t>
            </w:r>
          </w:p>
        </w:tc>
        <w:tc>
          <w:tcPr>
            <w:tcW w:w="3408" w:type="dxa"/>
            <w:tcBorders>
              <w:top w:val="single" w:sz="4" w:space="0" w:color="auto"/>
              <w:left w:val="single" w:sz="4" w:space="0" w:color="auto"/>
            </w:tcBorders>
            <w:shd w:val="clear" w:color="auto" w:fill="auto"/>
            <w:vAlign w:val="bottom"/>
          </w:tcPr>
          <w:p w14:paraId="57D8822D" w14:textId="77777777" w:rsidR="005D2D5B" w:rsidRDefault="005D2D5B" w:rsidP="00521DD4">
            <w:pPr>
              <w:pStyle w:val="af0"/>
              <w:spacing w:line="257" w:lineRule="auto"/>
              <w:contextualSpacing/>
            </w:pPr>
            <w:r>
              <w:rPr>
                <w:color w:val="000000"/>
                <w:lang w:bidi="ru-RU"/>
              </w:rPr>
              <w:t>Постановление Администрации МР "Бабынинский район" 31.10.23</w:t>
            </w:r>
          </w:p>
        </w:tc>
        <w:tc>
          <w:tcPr>
            <w:tcW w:w="2006" w:type="dxa"/>
            <w:tcBorders>
              <w:top w:val="single" w:sz="4" w:space="0" w:color="auto"/>
              <w:left w:val="single" w:sz="4" w:space="0" w:color="auto"/>
              <w:right w:val="single" w:sz="4" w:space="0" w:color="auto"/>
            </w:tcBorders>
            <w:shd w:val="clear" w:color="auto" w:fill="auto"/>
          </w:tcPr>
          <w:p w14:paraId="2806CE4B" w14:textId="77777777" w:rsidR="005D2D5B" w:rsidRDefault="005D2D5B" w:rsidP="00521DD4">
            <w:pPr>
              <w:pStyle w:val="af0"/>
              <w:spacing w:before="80"/>
              <w:contextualSpacing/>
              <w:jc w:val="center"/>
            </w:pPr>
            <w:r>
              <w:rPr>
                <w:color w:val="000000"/>
                <w:lang w:bidi="ru-RU"/>
              </w:rPr>
              <w:t>0</w:t>
            </w:r>
          </w:p>
        </w:tc>
      </w:tr>
      <w:tr w:rsidR="005D2D5B" w14:paraId="462D1B58" w14:textId="77777777" w:rsidTr="00521DD4">
        <w:tblPrEx>
          <w:tblCellMar>
            <w:top w:w="0" w:type="dxa"/>
            <w:bottom w:w="0" w:type="dxa"/>
          </w:tblCellMar>
        </w:tblPrEx>
        <w:trPr>
          <w:trHeight w:hRule="exact" w:val="494"/>
          <w:jc w:val="center"/>
        </w:trPr>
        <w:tc>
          <w:tcPr>
            <w:tcW w:w="514" w:type="dxa"/>
            <w:tcBorders>
              <w:top w:val="single" w:sz="4" w:space="0" w:color="auto"/>
              <w:left w:val="single" w:sz="4" w:space="0" w:color="auto"/>
            </w:tcBorders>
            <w:shd w:val="clear" w:color="auto" w:fill="auto"/>
            <w:vAlign w:val="center"/>
          </w:tcPr>
          <w:p w14:paraId="27DF8240" w14:textId="77777777" w:rsidR="005D2D5B" w:rsidRDefault="005D2D5B" w:rsidP="00521DD4">
            <w:pPr>
              <w:pStyle w:val="af0"/>
              <w:contextualSpacing/>
            </w:pPr>
            <w:r>
              <w:rPr>
                <w:color w:val="000000"/>
                <w:lang w:bidi="ru-RU"/>
              </w:rPr>
              <w:t>11</w:t>
            </w:r>
          </w:p>
        </w:tc>
        <w:tc>
          <w:tcPr>
            <w:tcW w:w="2621" w:type="dxa"/>
            <w:tcBorders>
              <w:top w:val="single" w:sz="4" w:space="0" w:color="auto"/>
              <w:left w:val="single" w:sz="4" w:space="0" w:color="auto"/>
            </w:tcBorders>
            <w:shd w:val="clear" w:color="auto" w:fill="auto"/>
            <w:vAlign w:val="bottom"/>
          </w:tcPr>
          <w:p w14:paraId="44948BFE" w14:textId="77777777" w:rsidR="005D2D5B" w:rsidRDefault="005D2D5B" w:rsidP="00521DD4">
            <w:pPr>
              <w:pStyle w:val="af0"/>
              <w:spacing w:line="257" w:lineRule="auto"/>
              <w:contextualSpacing/>
            </w:pPr>
            <w:r>
              <w:rPr>
                <w:color w:val="000000"/>
                <w:lang w:bidi="ru-RU"/>
              </w:rPr>
              <w:t xml:space="preserve">Трактор Т 30-70 </w:t>
            </w:r>
            <w:proofErr w:type="spellStart"/>
            <w:r>
              <w:rPr>
                <w:color w:val="000000"/>
                <w:lang w:bidi="ru-RU"/>
              </w:rPr>
              <w:t>Гос.рег.Номер</w:t>
            </w:r>
            <w:proofErr w:type="spellEnd"/>
            <w:r>
              <w:rPr>
                <w:color w:val="000000"/>
                <w:lang w:bidi="ru-RU"/>
              </w:rPr>
              <w:t xml:space="preserve"> 8628КВ40</w:t>
            </w:r>
          </w:p>
        </w:tc>
        <w:tc>
          <w:tcPr>
            <w:tcW w:w="994" w:type="dxa"/>
            <w:tcBorders>
              <w:top w:val="single" w:sz="4" w:space="0" w:color="auto"/>
              <w:left w:val="single" w:sz="4" w:space="0" w:color="auto"/>
            </w:tcBorders>
            <w:shd w:val="clear" w:color="auto" w:fill="auto"/>
            <w:vAlign w:val="bottom"/>
          </w:tcPr>
          <w:p w14:paraId="11CB78B3" w14:textId="77777777" w:rsidR="005D2D5B" w:rsidRDefault="005D2D5B" w:rsidP="00521DD4">
            <w:pPr>
              <w:pStyle w:val="af0"/>
              <w:ind w:firstLine="260"/>
              <w:contextualSpacing/>
            </w:pPr>
            <w:r>
              <w:rPr>
                <w:color w:val="000000"/>
                <w:lang w:bidi="ru-RU"/>
              </w:rPr>
              <w:t>2004</w:t>
            </w:r>
          </w:p>
        </w:tc>
        <w:tc>
          <w:tcPr>
            <w:tcW w:w="3408" w:type="dxa"/>
            <w:tcBorders>
              <w:top w:val="single" w:sz="4" w:space="0" w:color="auto"/>
              <w:left w:val="single" w:sz="4" w:space="0" w:color="auto"/>
            </w:tcBorders>
            <w:shd w:val="clear" w:color="auto" w:fill="auto"/>
            <w:vAlign w:val="bottom"/>
          </w:tcPr>
          <w:p w14:paraId="45E2344F" w14:textId="77777777" w:rsidR="005D2D5B" w:rsidRDefault="005D2D5B" w:rsidP="00521DD4">
            <w:pPr>
              <w:pStyle w:val="af0"/>
              <w:spacing w:line="257" w:lineRule="auto"/>
              <w:contextualSpacing/>
            </w:pPr>
            <w:r>
              <w:rPr>
                <w:color w:val="000000"/>
                <w:lang w:bidi="ru-RU"/>
              </w:rPr>
              <w:t>Постановление Администрации МР "Бабынинский район" 10.07.20</w:t>
            </w:r>
          </w:p>
        </w:tc>
        <w:tc>
          <w:tcPr>
            <w:tcW w:w="2006" w:type="dxa"/>
            <w:tcBorders>
              <w:top w:val="single" w:sz="4" w:space="0" w:color="auto"/>
              <w:left w:val="single" w:sz="4" w:space="0" w:color="auto"/>
              <w:right w:val="single" w:sz="4" w:space="0" w:color="auto"/>
            </w:tcBorders>
            <w:shd w:val="clear" w:color="auto" w:fill="auto"/>
            <w:vAlign w:val="center"/>
          </w:tcPr>
          <w:p w14:paraId="11FD86E8" w14:textId="77777777" w:rsidR="005D2D5B" w:rsidRDefault="005D2D5B" w:rsidP="00521DD4">
            <w:pPr>
              <w:pStyle w:val="af0"/>
              <w:contextualSpacing/>
              <w:jc w:val="center"/>
            </w:pPr>
            <w:r>
              <w:rPr>
                <w:color w:val="000000"/>
                <w:lang w:bidi="ru-RU"/>
              </w:rPr>
              <w:t>0</w:t>
            </w:r>
          </w:p>
        </w:tc>
      </w:tr>
      <w:tr w:rsidR="005D2D5B" w14:paraId="3BC84002" w14:textId="77777777" w:rsidTr="00521DD4">
        <w:tblPrEx>
          <w:tblCellMar>
            <w:top w:w="0" w:type="dxa"/>
            <w:bottom w:w="0" w:type="dxa"/>
          </w:tblCellMar>
        </w:tblPrEx>
        <w:trPr>
          <w:trHeight w:hRule="exact" w:val="490"/>
          <w:jc w:val="center"/>
        </w:trPr>
        <w:tc>
          <w:tcPr>
            <w:tcW w:w="514" w:type="dxa"/>
            <w:tcBorders>
              <w:top w:val="single" w:sz="4" w:space="0" w:color="auto"/>
              <w:left w:val="single" w:sz="4" w:space="0" w:color="auto"/>
            </w:tcBorders>
            <w:shd w:val="clear" w:color="auto" w:fill="auto"/>
          </w:tcPr>
          <w:p w14:paraId="4B7EC720" w14:textId="77777777" w:rsidR="005D2D5B" w:rsidRDefault="005D2D5B" w:rsidP="00521DD4">
            <w:pPr>
              <w:pStyle w:val="af0"/>
              <w:contextualSpacing/>
            </w:pPr>
            <w:r>
              <w:rPr>
                <w:color w:val="000000"/>
                <w:lang w:bidi="ru-RU"/>
              </w:rPr>
              <w:t>12</w:t>
            </w:r>
          </w:p>
        </w:tc>
        <w:tc>
          <w:tcPr>
            <w:tcW w:w="2621" w:type="dxa"/>
            <w:tcBorders>
              <w:top w:val="single" w:sz="4" w:space="0" w:color="auto"/>
              <w:left w:val="single" w:sz="4" w:space="0" w:color="auto"/>
            </w:tcBorders>
            <w:shd w:val="clear" w:color="auto" w:fill="auto"/>
            <w:vAlign w:val="bottom"/>
          </w:tcPr>
          <w:p w14:paraId="59A9ED64" w14:textId="77777777" w:rsidR="005D2D5B" w:rsidRDefault="005D2D5B" w:rsidP="00521DD4">
            <w:pPr>
              <w:pStyle w:val="af0"/>
              <w:contextualSpacing/>
            </w:pPr>
            <w:r>
              <w:rPr>
                <w:color w:val="000000"/>
                <w:lang w:bidi="ru-RU"/>
              </w:rPr>
              <w:t>Автобус ПАЗ 320470-05</w:t>
            </w:r>
          </w:p>
          <w:p w14:paraId="6704FC34"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0717КМ40</w:t>
            </w:r>
          </w:p>
        </w:tc>
        <w:tc>
          <w:tcPr>
            <w:tcW w:w="994" w:type="dxa"/>
            <w:tcBorders>
              <w:top w:val="single" w:sz="4" w:space="0" w:color="auto"/>
              <w:left w:val="single" w:sz="4" w:space="0" w:color="auto"/>
            </w:tcBorders>
            <w:shd w:val="clear" w:color="auto" w:fill="auto"/>
            <w:vAlign w:val="bottom"/>
          </w:tcPr>
          <w:p w14:paraId="454C3FCA" w14:textId="77777777" w:rsidR="005D2D5B" w:rsidRDefault="005D2D5B" w:rsidP="00521DD4">
            <w:pPr>
              <w:pStyle w:val="af0"/>
              <w:ind w:firstLine="260"/>
              <w:contextualSpacing/>
            </w:pPr>
            <w:r>
              <w:rPr>
                <w:color w:val="000000"/>
                <w:lang w:bidi="ru-RU"/>
              </w:rPr>
              <w:t>2011</w:t>
            </w:r>
          </w:p>
        </w:tc>
        <w:tc>
          <w:tcPr>
            <w:tcW w:w="3408" w:type="dxa"/>
            <w:tcBorders>
              <w:top w:val="single" w:sz="4" w:space="0" w:color="auto"/>
              <w:left w:val="single" w:sz="4" w:space="0" w:color="auto"/>
            </w:tcBorders>
            <w:shd w:val="clear" w:color="auto" w:fill="auto"/>
            <w:vAlign w:val="bottom"/>
          </w:tcPr>
          <w:p w14:paraId="19380D9D" w14:textId="77777777" w:rsidR="005D2D5B" w:rsidRDefault="005D2D5B" w:rsidP="00521DD4">
            <w:pPr>
              <w:pStyle w:val="af0"/>
              <w:contextualSpacing/>
            </w:pPr>
            <w:r>
              <w:rPr>
                <w:color w:val="000000"/>
                <w:lang w:bidi="ru-RU"/>
              </w:rPr>
              <w:t>Постановление Администрации МР "Бабынинский район" 30.04.21</w:t>
            </w:r>
          </w:p>
        </w:tc>
        <w:tc>
          <w:tcPr>
            <w:tcW w:w="2006" w:type="dxa"/>
            <w:tcBorders>
              <w:top w:val="single" w:sz="4" w:space="0" w:color="auto"/>
              <w:left w:val="single" w:sz="4" w:space="0" w:color="auto"/>
              <w:right w:val="single" w:sz="4" w:space="0" w:color="auto"/>
            </w:tcBorders>
            <w:shd w:val="clear" w:color="auto" w:fill="auto"/>
          </w:tcPr>
          <w:p w14:paraId="166F02B9" w14:textId="77777777" w:rsidR="005D2D5B" w:rsidRDefault="005D2D5B" w:rsidP="00521DD4">
            <w:pPr>
              <w:pStyle w:val="af0"/>
              <w:spacing w:before="80"/>
              <w:contextualSpacing/>
              <w:jc w:val="center"/>
            </w:pPr>
            <w:r>
              <w:rPr>
                <w:color w:val="000000"/>
                <w:lang w:bidi="ru-RU"/>
              </w:rPr>
              <w:t>0</w:t>
            </w:r>
          </w:p>
        </w:tc>
      </w:tr>
      <w:tr w:rsidR="005D2D5B" w14:paraId="05164B2F" w14:textId="77777777" w:rsidTr="00521DD4">
        <w:tblPrEx>
          <w:tblCellMar>
            <w:top w:w="0" w:type="dxa"/>
            <w:bottom w:w="0" w:type="dxa"/>
          </w:tblCellMar>
        </w:tblPrEx>
        <w:trPr>
          <w:trHeight w:hRule="exact" w:val="490"/>
          <w:jc w:val="center"/>
        </w:trPr>
        <w:tc>
          <w:tcPr>
            <w:tcW w:w="514" w:type="dxa"/>
            <w:tcBorders>
              <w:top w:val="single" w:sz="4" w:space="0" w:color="auto"/>
              <w:left w:val="single" w:sz="4" w:space="0" w:color="auto"/>
            </w:tcBorders>
            <w:shd w:val="clear" w:color="auto" w:fill="auto"/>
          </w:tcPr>
          <w:p w14:paraId="0C4C6D8A" w14:textId="77777777" w:rsidR="005D2D5B" w:rsidRDefault="005D2D5B" w:rsidP="00521DD4">
            <w:pPr>
              <w:pStyle w:val="af0"/>
              <w:contextualSpacing/>
            </w:pPr>
            <w:r>
              <w:rPr>
                <w:color w:val="000000"/>
                <w:lang w:bidi="ru-RU"/>
              </w:rPr>
              <w:t>13</w:t>
            </w:r>
          </w:p>
        </w:tc>
        <w:tc>
          <w:tcPr>
            <w:tcW w:w="2621" w:type="dxa"/>
            <w:tcBorders>
              <w:top w:val="single" w:sz="4" w:space="0" w:color="auto"/>
              <w:left w:val="single" w:sz="4" w:space="0" w:color="auto"/>
            </w:tcBorders>
            <w:shd w:val="clear" w:color="auto" w:fill="auto"/>
            <w:vAlign w:val="bottom"/>
          </w:tcPr>
          <w:p w14:paraId="6B12EE51" w14:textId="77777777" w:rsidR="005D2D5B" w:rsidRDefault="005D2D5B" w:rsidP="00521DD4">
            <w:pPr>
              <w:pStyle w:val="af0"/>
              <w:contextualSpacing/>
            </w:pPr>
            <w:r>
              <w:rPr>
                <w:color w:val="000000"/>
                <w:lang w:bidi="ru-RU"/>
              </w:rPr>
              <w:t>Автобус ГАЗ 322121</w:t>
            </w:r>
          </w:p>
          <w:p w14:paraId="504D998D"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К068ТУ40</w:t>
            </w:r>
          </w:p>
        </w:tc>
        <w:tc>
          <w:tcPr>
            <w:tcW w:w="994" w:type="dxa"/>
            <w:tcBorders>
              <w:top w:val="single" w:sz="4" w:space="0" w:color="auto"/>
              <w:left w:val="single" w:sz="4" w:space="0" w:color="auto"/>
            </w:tcBorders>
            <w:shd w:val="clear" w:color="auto" w:fill="auto"/>
            <w:vAlign w:val="bottom"/>
          </w:tcPr>
          <w:p w14:paraId="4C08A770" w14:textId="77777777" w:rsidR="005D2D5B" w:rsidRDefault="005D2D5B" w:rsidP="00521DD4">
            <w:pPr>
              <w:pStyle w:val="af0"/>
              <w:ind w:firstLine="260"/>
              <w:contextualSpacing/>
            </w:pPr>
            <w:r>
              <w:rPr>
                <w:color w:val="000000"/>
                <w:lang w:bidi="ru-RU"/>
              </w:rPr>
              <w:t>2008</w:t>
            </w:r>
          </w:p>
        </w:tc>
        <w:tc>
          <w:tcPr>
            <w:tcW w:w="3408" w:type="dxa"/>
            <w:tcBorders>
              <w:top w:val="single" w:sz="4" w:space="0" w:color="auto"/>
              <w:left w:val="single" w:sz="4" w:space="0" w:color="auto"/>
            </w:tcBorders>
            <w:shd w:val="clear" w:color="auto" w:fill="auto"/>
            <w:vAlign w:val="bottom"/>
          </w:tcPr>
          <w:p w14:paraId="030C5F24" w14:textId="77777777" w:rsidR="005D2D5B" w:rsidRDefault="005D2D5B" w:rsidP="00521DD4">
            <w:pPr>
              <w:pStyle w:val="af0"/>
              <w:contextualSpacing/>
            </w:pPr>
            <w:r>
              <w:rPr>
                <w:color w:val="000000"/>
                <w:lang w:bidi="ru-RU"/>
              </w:rPr>
              <w:t>Постановление Администрации МР "Бабынинский район" 20.01.20</w:t>
            </w:r>
          </w:p>
        </w:tc>
        <w:tc>
          <w:tcPr>
            <w:tcW w:w="2006" w:type="dxa"/>
            <w:tcBorders>
              <w:top w:val="single" w:sz="4" w:space="0" w:color="auto"/>
              <w:left w:val="single" w:sz="4" w:space="0" w:color="auto"/>
              <w:right w:val="single" w:sz="4" w:space="0" w:color="auto"/>
            </w:tcBorders>
            <w:shd w:val="clear" w:color="auto" w:fill="auto"/>
          </w:tcPr>
          <w:p w14:paraId="0CAA8754" w14:textId="77777777" w:rsidR="005D2D5B" w:rsidRDefault="005D2D5B" w:rsidP="00521DD4">
            <w:pPr>
              <w:pStyle w:val="af0"/>
              <w:spacing w:before="80"/>
              <w:contextualSpacing/>
              <w:jc w:val="center"/>
            </w:pPr>
            <w:r>
              <w:rPr>
                <w:color w:val="000000"/>
                <w:lang w:bidi="ru-RU"/>
              </w:rPr>
              <w:t>0</w:t>
            </w:r>
          </w:p>
        </w:tc>
      </w:tr>
      <w:tr w:rsidR="005D2D5B" w14:paraId="5E665ED4" w14:textId="77777777" w:rsidTr="00521DD4">
        <w:tblPrEx>
          <w:tblCellMar>
            <w:top w:w="0" w:type="dxa"/>
            <w:bottom w:w="0" w:type="dxa"/>
          </w:tblCellMar>
        </w:tblPrEx>
        <w:trPr>
          <w:trHeight w:hRule="exact" w:val="494"/>
          <w:jc w:val="center"/>
        </w:trPr>
        <w:tc>
          <w:tcPr>
            <w:tcW w:w="514" w:type="dxa"/>
            <w:tcBorders>
              <w:top w:val="single" w:sz="4" w:space="0" w:color="auto"/>
              <w:left w:val="single" w:sz="4" w:space="0" w:color="auto"/>
            </w:tcBorders>
            <w:shd w:val="clear" w:color="auto" w:fill="auto"/>
          </w:tcPr>
          <w:p w14:paraId="434EEDE1" w14:textId="77777777" w:rsidR="005D2D5B" w:rsidRDefault="005D2D5B" w:rsidP="00521DD4">
            <w:pPr>
              <w:pStyle w:val="af0"/>
              <w:spacing w:before="80"/>
              <w:contextualSpacing/>
            </w:pPr>
            <w:r>
              <w:rPr>
                <w:color w:val="000000"/>
                <w:lang w:bidi="ru-RU"/>
              </w:rPr>
              <w:t>14</w:t>
            </w:r>
          </w:p>
        </w:tc>
        <w:tc>
          <w:tcPr>
            <w:tcW w:w="2621" w:type="dxa"/>
            <w:tcBorders>
              <w:top w:val="single" w:sz="4" w:space="0" w:color="auto"/>
              <w:left w:val="single" w:sz="4" w:space="0" w:color="auto"/>
            </w:tcBorders>
            <w:shd w:val="clear" w:color="auto" w:fill="auto"/>
            <w:vAlign w:val="bottom"/>
          </w:tcPr>
          <w:p w14:paraId="4608BAF1" w14:textId="77777777" w:rsidR="005D2D5B" w:rsidRDefault="005D2D5B" w:rsidP="00521DD4">
            <w:pPr>
              <w:pStyle w:val="af0"/>
              <w:contextualSpacing/>
            </w:pPr>
            <w:r>
              <w:rPr>
                <w:color w:val="000000"/>
                <w:lang w:bidi="ru-RU"/>
              </w:rPr>
              <w:t>Автомобиль грузовой ЗИЛ ММ3554М</w:t>
            </w:r>
          </w:p>
        </w:tc>
        <w:tc>
          <w:tcPr>
            <w:tcW w:w="994" w:type="dxa"/>
            <w:tcBorders>
              <w:top w:val="single" w:sz="4" w:space="0" w:color="auto"/>
              <w:left w:val="single" w:sz="4" w:space="0" w:color="auto"/>
            </w:tcBorders>
            <w:shd w:val="clear" w:color="auto" w:fill="auto"/>
            <w:vAlign w:val="bottom"/>
          </w:tcPr>
          <w:p w14:paraId="57F87934" w14:textId="77777777" w:rsidR="005D2D5B" w:rsidRDefault="005D2D5B" w:rsidP="00521DD4">
            <w:pPr>
              <w:pStyle w:val="af0"/>
              <w:ind w:firstLine="260"/>
              <w:contextualSpacing/>
            </w:pPr>
            <w:r>
              <w:rPr>
                <w:color w:val="000000"/>
                <w:lang w:bidi="ru-RU"/>
              </w:rPr>
              <w:t>1993</w:t>
            </w:r>
          </w:p>
        </w:tc>
        <w:tc>
          <w:tcPr>
            <w:tcW w:w="3408" w:type="dxa"/>
            <w:tcBorders>
              <w:top w:val="single" w:sz="4" w:space="0" w:color="auto"/>
              <w:left w:val="single" w:sz="4" w:space="0" w:color="auto"/>
            </w:tcBorders>
            <w:shd w:val="clear" w:color="auto" w:fill="auto"/>
            <w:vAlign w:val="bottom"/>
          </w:tcPr>
          <w:p w14:paraId="724EAEEE" w14:textId="77777777" w:rsidR="005D2D5B" w:rsidRDefault="005D2D5B" w:rsidP="00521DD4">
            <w:pPr>
              <w:pStyle w:val="af0"/>
              <w:contextualSpacing/>
            </w:pPr>
            <w:r>
              <w:rPr>
                <w:color w:val="000000"/>
                <w:lang w:bidi="ru-RU"/>
              </w:rPr>
              <w:t>Постановление Администрации МР "Бабынинский район" 08.06.21</w:t>
            </w:r>
          </w:p>
        </w:tc>
        <w:tc>
          <w:tcPr>
            <w:tcW w:w="2006" w:type="dxa"/>
            <w:tcBorders>
              <w:top w:val="single" w:sz="4" w:space="0" w:color="auto"/>
              <w:left w:val="single" w:sz="4" w:space="0" w:color="auto"/>
              <w:right w:val="single" w:sz="4" w:space="0" w:color="auto"/>
            </w:tcBorders>
            <w:shd w:val="clear" w:color="auto" w:fill="auto"/>
          </w:tcPr>
          <w:p w14:paraId="4F99E801" w14:textId="77777777" w:rsidR="005D2D5B" w:rsidRDefault="005D2D5B" w:rsidP="00521DD4">
            <w:pPr>
              <w:pStyle w:val="af0"/>
              <w:spacing w:before="100"/>
              <w:contextualSpacing/>
              <w:jc w:val="center"/>
            </w:pPr>
            <w:r>
              <w:rPr>
                <w:color w:val="000000"/>
                <w:lang w:bidi="ru-RU"/>
              </w:rPr>
              <w:t>0</w:t>
            </w:r>
          </w:p>
        </w:tc>
      </w:tr>
      <w:tr w:rsidR="005D2D5B" w14:paraId="17F92EBF" w14:textId="77777777" w:rsidTr="00521DD4">
        <w:tblPrEx>
          <w:tblCellMar>
            <w:top w:w="0" w:type="dxa"/>
            <w:bottom w:w="0" w:type="dxa"/>
          </w:tblCellMar>
        </w:tblPrEx>
        <w:trPr>
          <w:trHeight w:hRule="exact" w:val="490"/>
          <w:jc w:val="center"/>
        </w:trPr>
        <w:tc>
          <w:tcPr>
            <w:tcW w:w="514" w:type="dxa"/>
            <w:tcBorders>
              <w:top w:val="single" w:sz="4" w:space="0" w:color="auto"/>
              <w:left w:val="single" w:sz="4" w:space="0" w:color="auto"/>
            </w:tcBorders>
            <w:shd w:val="clear" w:color="auto" w:fill="auto"/>
          </w:tcPr>
          <w:p w14:paraId="1850DD82" w14:textId="77777777" w:rsidR="005D2D5B" w:rsidRDefault="005D2D5B" w:rsidP="00521DD4">
            <w:pPr>
              <w:pStyle w:val="af0"/>
              <w:contextualSpacing/>
            </w:pPr>
            <w:r>
              <w:rPr>
                <w:color w:val="000000"/>
                <w:lang w:bidi="ru-RU"/>
              </w:rPr>
              <w:t>15</w:t>
            </w:r>
          </w:p>
        </w:tc>
        <w:tc>
          <w:tcPr>
            <w:tcW w:w="2621" w:type="dxa"/>
            <w:tcBorders>
              <w:top w:val="single" w:sz="4" w:space="0" w:color="auto"/>
              <w:left w:val="single" w:sz="4" w:space="0" w:color="auto"/>
            </w:tcBorders>
            <w:shd w:val="clear" w:color="auto" w:fill="auto"/>
            <w:vAlign w:val="bottom"/>
          </w:tcPr>
          <w:p w14:paraId="714E8CAE" w14:textId="77777777" w:rsidR="005D2D5B" w:rsidRDefault="005D2D5B" w:rsidP="00521DD4">
            <w:pPr>
              <w:pStyle w:val="af0"/>
              <w:contextualSpacing/>
            </w:pPr>
            <w:r>
              <w:rPr>
                <w:color w:val="000000"/>
                <w:lang w:bidi="ru-RU"/>
              </w:rPr>
              <w:t>Автобус ПАЗ 32053-50</w:t>
            </w:r>
          </w:p>
          <w:p w14:paraId="6D77E1D9"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Н099ВТ40</w:t>
            </w:r>
          </w:p>
        </w:tc>
        <w:tc>
          <w:tcPr>
            <w:tcW w:w="994" w:type="dxa"/>
            <w:tcBorders>
              <w:top w:val="single" w:sz="4" w:space="0" w:color="auto"/>
              <w:left w:val="single" w:sz="4" w:space="0" w:color="auto"/>
            </w:tcBorders>
            <w:shd w:val="clear" w:color="auto" w:fill="auto"/>
            <w:vAlign w:val="bottom"/>
          </w:tcPr>
          <w:p w14:paraId="2B203EBD" w14:textId="77777777" w:rsidR="005D2D5B" w:rsidRDefault="005D2D5B" w:rsidP="00521DD4">
            <w:pPr>
              <w:pStyle w:val="af0"/>
              <w:contextualSpacing/>
              <w:jc w:val="center"/>
            </w:pPr>
            <w:r>
              <w:rPr>
                <w:color w:val="000000"/>
                <w:lang w:bidi="ru-RU"/>
              </w:rPr>
              <w:t>2015</w:t>
            </w:r>
          </w:p>
        </w:tc>
        <w:tc>
          <w:tcPr>
            <w:tcW w:w="3408" w:type="dxa"/>
            <w:tcBorders>
              <w:top w:val="single" w:sz="4" w:space="0" w:color="auto"/>
              <w:left w:val="single" w:sz="4" w:space="0" w:color="auto"/>
            </w:tcBorders>
            <w:shd w:val="clear" w:color="auto" w:fill="auto"/>
            <w:vAlign w:val="bottom"/>
          </w:tcPr>
          <w:p w14:paraId="0F13AAB6" w14:textId="77777777" w:rsidR="005D2D5B" w:rsidRDefault="005D2D5B" w:rsidP="00521DD4">
            <w:pPr>
              <w:pStyle w:val="af0"/>
              <w:contextualSpacing/>
            </w:pPr>
            <w:r>
              <w:rPr>
                <w:color w:val="000000"/>
                <w:lang w:bidi="ru-RU"/>
              </w:rPr>
              <w:t>Постановление Администрации МР "Бабынинский район" 08.10.15</w:t>
            </w:r>
          </w:p>
        </w:tc>
        <w:tc>
          <w:tcPr>
            <w:tcW w:w="2006" w:type="dxa"/>
            <w:tcBorders>
              <w:top w:val="single" w:sz="4" w:space="0" w:color="auto"/>
              <w:left w:val="single" w:sz="4" w:space="0" w:color="auto"/>
              <w:right w:val="single" w:sz="4" w:space="0" w:color="auto"/>
            </w:tcBorders>
            <w:shd w:val="clear" w:color="auto" w:fill="auto"/>
          </w:tcPr>
          <w:p w14:paraId="0088B7A0" w14:textId="77777777" w:rsidR="005D2D5B" w:rsidRDefault="005D2D5B" w:rsidP="00521DD4">
            <w:pPr>
              <w:pStyle w:val="af0"/>
              <w:spacing w:before="80"/>
              <w:contextualSpacing/>
              <w:jc w:val="center"/>
            </w:pPr>
            <w:r>
              <w:rPr>
                <w:color w:val="000000"/>
                <w:lang w:bidi="ru-RU"/>
              </w:rPr>
              <w:t>0</w:t>
            </w:r>
          </w:p>
        </w:tc>
      </w:tr>
      <w:tr w:rsidR="005D2D5B" w14:paraId="238F0106" w14:textId="77777777" w:rsidTr="00521DD4">
        <w:tblPrEx>
          <w:tblCellMar>
            <w:top w:w="0" w:type="dxa"/>
            <w:bottom w:w="0" w:type="dxa"/>
          </w:tblCellMar>
        </w:tblPrEx>
        <w:trPr>
          <w:trHeight w:hRule="exact" w:val="494"/>
          <w:jc w:val="center"/>
        </w:trPr>
        <w:tc>
          <w:tcPr>
            <w:tcW w:w="514" w:type="dxa"/>
            <w:tcBorders>
              <w:top w:val="single" w:sz="4" w:space="0" w:color="auto"/>
              <w:left w:val="single" w:sz="4" w:space="0" w:color="auto"/>
            </w:tcBorders>
            <w:shd w:val="clear" w:color="auto" w:fill="auto"/>
          </w:tcPr>
          <w:p w14:paraId="4D832303" w14:textId="77777777" w:rsidR="005D2D5B" w:rsidRDefault="005D2D5B" w:rsidP="00521DD4">
            <w:pPr>
              <w:pStyle w:val="af0"/>
              <w:contextualSpacing/>
            </w:pPr>
            <w:r>
              <w:rPr>
                <w:color w:val="000000"/>
                <w:lang w:bidi="ru-RU"/>
              </w:rPr>
              <w:t>16</w:t>
            </w:r>
          </w:p>
        </w:tc>
        <w:tc>
          <w:tcPr>
            <w:tcW w:w="2621" w:type="dxa"/>
            <w:tcBorders>
              <w:top w:val="single" w:sz="4" w:space="0" w:color="auto"/>
              <w:left w:val="single" w:sz="4" w:space="0" w:color="auto"/>
            </w:tcBorders>
            <w:shd w:val="clear" w:color="auto" w:fill="auto"/>
            <w:vAlign w:val="bottom"/>
          </w:tcPr>
          <w:p w14:paraId="3AE31653" w14:textId="77777777" w:rsidR="005D2D5B" w:rsidRDefault="005D2D5B" w:rsidP="00521DD4">
            <w:pPr>
              <w:pStyle w:val="af0"/>
              <w:contextualSpacing/>
            </w:pPr>
            <w:r>
              <w:rPr>
                <w:color w:val="000000"/>
                <w:lang w:bidi="ru-RU"/>
              </w:rPr>
              <w:t>Автобус ПАЗ 32053</w:t>
            </w:r>
          </w:p>
          <w:p w14:paraId="34DC436C"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М914УТ40</w:t>
            </w:r>
          </w:p>
        </w:tc>
        <w:tc>
          <w:tcPr>
            <w:tcW w:w="994" w:type="dxa"/>
            <w:tcBorders>
              <w:top w:val="single" w:sz="4" w:space="0" w:color="auto"/>
              <w:left w:val="single" w:sz="4" w:space="0" w:color="auto"/>
            </w:tcBorders>
            <w:shd w:val="clear" w:color="auto" w:fill="auto"/>
            <w:vAlign w:val="bottom"/>
          </w:tcPr>
          <w:p w14:paraId="011354D7" w14:textId="77777777" w:rsidR="005D2D5B" w:rsidRDefault="005D2D5B" w:rsidP="00521DD4">
            <w:pPr>
              <w:pStyle w:val="af0"/>
              <w:contextualSpacing/>
              <w:jc w:val="center"/>
            </w:pPr>
            <w:r>
              <w:rPr>
                <w:color w:val="000000"/>
                <w:lang w:bidi="ru-RU"/>
              </w:rPr>
              <w:t>2015</w:t>
            </w:r>
          </w:p>
        </w:tc>
        <w:tc>
          <w:tcPr>
            <w:tcW w:w="3408" w:type="dxa"/>
            <w:tcBorders>
              <w:top w:val="single" w:sz="4" w:space="0" w:color="auto"/>
              <w:left w:val="single" w:sz="4" w:space="0" w:color="auto"/>
            </w:tcBorders>
            <w:shd w:val="clear" w:color="auto" w:fill="auto"/>
            <w:vAlign w:val="bottom"/>
          </w:tcPr>
          <w:p w14:paraId="5DAA5DF9" w14:textId="77777777" w:rsidR="005D2D5B" w:rsidRDefault="005D2D5B" w:rsidP="00521DD4">
            <w:pPr>
              <w:pStyle w:val="af0"/>
              <w:contextualSpacing/>
            </w:pPr>
            <w:r>
              <w:rPr>
                <w:color w:val="000000"/>
                <w:lang w:bidi="ru-RU"/>
              </w:rPr>
              <w:t>Договор купли-продажи 05.07.16</w:t>
            </w:r>
          </w:p>
        </w:tc>
        <w:tc>
          <w:tcPr>
            <w:tcW w:w="2006" w:type="dxa"/>
            <w:tcBorders>
              <w:top w:val="single" w:sz="4" w:space="0" w:color="auto"/>
              <w:left w:val="single" w:sz="4" w:space="0" w:color="auto"/>
              <w:right w:val="single" w:sz="4" w:space="0" w:color="auto"/>
            </w:tcBorders>
            <w:shd w:val="clear" w:color="auto" w:fill="auto"/>
          </w:tcPr>
          <w:p w14:paraId="6BE3F731" w14:textId="77777777" w:rsidR="005D2D5B" w:rsidRDefault="005D2D5B" w:rsidP="00521DD4">
            <w:pPr>
              <w:pStyle w:val="af0"/>
              <w:spacing w:before="80"/>
              <w:contextualSpacing/>
              <w:jc w:val="center"/>
            </w:pPr>
            <w:r>
              <w:rPr>
                <w:color w:val="000000"/>
                <w:lang w:bidi="ru-RU"/>
              </w:rPr>
              <w:t>0</w:t>
            </w:r>
          </w:p>
        </w:tc>
      </w:tr>
      <w:tr w:rsidR="005D2D5B" w14:paraId="74B3D141" w14:textId="77777777" w:rsidTr="00521DD4">
        <w:tblPrEx>
          <w:tblCellMar>
            <w:top w:w="0" w:type="dxa"/>
            <w:bottom w:w="0" w:type="dxa"/>
          </w:tblCellMar>
        </w:tblPrEx>
        <w:trPr>
          <w:trHeight w:hRule="exact" w:val="754"/>
          <w:jc w:val="center"/>
        </w:trPr>
        <w:tc>
          <w:tcPr>
            <w:tcW w:w="514" w:type="dxa"/>
            <w:tcBorders>
              <w:top w:val="single" w:sz="4" w:space="0" w:color="auto"/>
              <w:left w:val="single" w:sz="4" w:space="0" w:color="auto"/>
              <w:bottom w:val="single" w:sz="4" w:space="0" w:color="auto"/>
            </w:tcBorders>
            <w:shd w:val="clear" w:color="auto" w:fill="auto"/>
          </w:tcPr>
          <w:p w14:paraId="4026FE26" w14:textId="77777777" w:rsidR="005D2D5B" w:rsidRDefault="005D2D5B" w:rsidP="00521DD4">
            <w:pPr>
              <w:pStyle w:val="af0"/>
              <w:contextualSpacing/>
            </w:pPr>
            <w:r>
              <w:rPr>
                <w:color w:val="000000"/>
                <w:lang w:bidi="ru-RU"/>
              </w:rPr>
              <w:t>17</w:t>
            </w:r>
          </w:p>
        </w:tc>
        <w:tc>
          <w:tcPr>
            <w:tcW w:w="2621" w:type="dxa"/>
            <w:tcBorders>
              <w:top w:val="single" w:sz="4" w:space="0" w:color="auto"/>
              <w:left w:val="single" w:sz="4" w:space="0" w:color="auto"/>
              <w:bottom w:val="single" w:sz="4" w:space="0" w:color="auto"/>
            </w:tcBorders>
            <w:shd w:val="clear" w:color="auto" w:fill="auto"/>
            <w:vAlign w:val="bottom"/>
          </w:tcPr>
          <w:p w14:paraId="32F0CFC6" w14:textId="77777777" w:rsidR="005D2D5B" w:rsidRDefault="005D2D5B" w:rsidP="00521DD4">
            <w:pPr>
              <w:pStyle w:val="af0"/>
              <w:spacing w:line="252" w:lineRule="auto"/>
              <w:contextualSpacing/>
            </w:pPr>
            <w:r>
              <w:rPr>
                <w:color w:val="000000"/>
                <w:lang w:bidi="ru-RU"/>
              </w:rPr>
              <w:t xml:space="preserve">Автомобиль легковой </w:t>
            </w:r>
            <w:r>
              <w:rPr>
                <w:color w:val="000000"/>
                <w:lang w:val="en-US" w:eastAsia="en-US" w:bidi="en-US"/>
              </w:rPr>
              <w:t>UAZ</w:t>
            </w:r>
            <w:r w:rsidRPr="00323AE4">
              <w:rPr>
                <w:color w:val="000000"/>
                <w:lang w:eastAsia="en-US" w:bidi="en-US"/>
              </w:rPr>
              <w:t xml:space="preserve"> </w:t>
            </w:r>
            <w:r>
              <w:rPr>
                <w:color w:val="000000"/>
                <w:lang w:val="en-US" w:eastAsia="en-US" w:bidi="en-US"/>
              </w:rPr>
              <w:t>PATRIOT</w:t>
            </w:r>
            <w:r w:rsidRPr="00323AE4">
              <w:rPr>
                <w:color w:val="000000"/>
                <w:lang w:eastAsia="en-US" w:bidi="en-US"/>
              </w:rPr>
              <w:t xml:space="preserve"> </w:t>
            </w:r>
            <w:proofErr w:type="spellStart"/>
            <w:r>
              <w:rPr>
                <w:color w:val="000000"/>
                <w:lang w:bidi="ru-RU"/>
              </w:rPr>
              <w:t>Гос.рег.Номер</w:t>
            </w:r>
            <w:proofErr w:type="spellEnd"/>
            <w:r>
              <w:rPr>
                <w:color w:val="000000"/>
                <w:lang w:bidi="ru-RU"/>
              </w:rPr>
              <w:t xml:space="preserve"> Н778ВТ40</w:t>
            </w:r>
          </w:p>
        </w:tc>
        <w:tc>
          <w:tcPr>
            <w:tcW w:w="994" w:type="dxa"/>
            <w:tcBorders>
              <w:top w:val="single" w:sz="4" w:space="0" w:color="auto"/>
              <w:left w:val="single" w:sz="4" w:space="0" w:color="auto"/>
              <w:bottom w:val="single" w:sz="4" w:space="0" w:color="auto"/>
            </w:tcBorders>
            <w:shd w:val="clear" w:color="auto" w:fill="auto"/>
            <w:vAlign w:val="bottom"/>
          </w:tcPr>
          <w:p w14:paraId="5B5F9BD8" w14:textId="77777777" w:rsidR="005D2D5B" w:rsidRDefault="005D2D5B" w:rsidP="00521DD4">
            <w:pPr>
              <w:pStyle w:val="af0"/>
              <w:ind w:firstLine="260"/>
              <w:contextualSpacing/>
              <w:jc w:val="both"/>
            </w:pPr>
            <w:r>
              <w:rPr>
                <w:color w:val="000000"/>
                <w:lang w:bidi="ru-RU"/>
              </w:rPr>
              <w:t>2018</w:t>
            </w:r>
          </w:p>
        </w:tc>
        <w:tc>
          <w:tcPr>
            <w:tcW w:w="3408" w:type="dxa"/>
            <w:tcBorders>
              <w:top w:val="single" w:sz="4" w:space="0" w:color="auto"/>
              <w:left w:val="single" w:sz="4" w:space="0" w:color="auto"/>
              <w:bottom w:val="single" w:sz="4" w:space="0" w:color="auto"/>
            </w:tcBorders>
            <w:shd w:val="clear" w:color="auto" w:fill="auto"/>
            <w:vAlign w:val="bottom"/>
          </w:tcPr>
          <w:p w14:paraId="7DEAA128" w14:textId="77777777" w:rsidR="005D2D5B" w:rsidRDefault="005D2D5B" w:rsidP="00521DD4">
            <w:pPr>
              <w:pStyle w:val="af0"/>
              <w:contextualSpacing/>
            </w:pPr>
            <w:r>
              <w:rPr>
                <w:color w:val="000000"/>
                <w:lang w:bidi="ru-RU"/>
              </w:rPr>
              <w:t>Договор купли-продажи 05.12.18</w:t>
            </w: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2D3566C1" w14:textId="77777777" w:rsidR="005D2D5B" w:rsidRDefault="005D2D5B" w:rsidP="00521DD4">
            <w:pPr>
              <w:pStyle w:val="af0"/>
              <w:spacing w:before="80"/>
              <w:contextualSpacing/>
              <w:jc w:val="center"/>
            </w:pPr>
            <w:r>
              <w:rPr>
                <w:color w:val="000000"/>
                <w:lang w:bidi="ru-RU"/>
              </w:rPr>
              <w:t>0</w:t>
            </w:r>
          </w:p>
        </w:tc>
      </w:tr>
    </w:tbl>
    <w:p w14:paraId="316F8DF8" w14:textId="77777777" w:rsidR="005D2D5B" w:rsidRDefault="005D2D5B" w:rsidP="005D2D5B">
      <w:pPr>
        <w:spacing w:line="1" w:lineRule="exact"/>
        <w:contextualSpacing/>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2635"/>
        <w:gridCol w:w="994"/>
        <w:gridCol w:w="3398"/>
        <w:gridCol w:w="2002"/>
      </w:tblGrid>
      <w:tr w:rsidR="005D2D5B" w14:paraId="52E6209D" w14:textId="77777777" w:rsidTr="00521DD4">
        <w:tblPrEx>
          <w:tblCellMar>
            <w:top w:w="0" w:type="dxa"/>
            <w:bottom w:w="0" w:type="dxa"/>
          </w:tblCellMar>
        </w:tblPrEx>
        <w:trPr>
          <w:trHeight w:hRule="exact" w:val="509"/>
          <w:jc w:val="center"/>
        </w:trPr>
        <w:tc>
          <w:tcPr>
            <w:tcW w:w="494" w:type="dxa"/>
            <w:tcBorders>
              <w:top w:val="single" w:sz="4" w:space="0" w:color="auto"/>
              <w:left w:val="single" w:sz="4" w:space="0" w:color="auto"/>
            </w:tcBorders>
            <w:shd w:val="clear" w:color="auto" w:fill="auto"/>
            <w:vAlign w:val="center"/>
          </w:tcPr>
          <w:p w14:paraId="1FA6378A" w14:textId="77777777" w:rsidR="005D2D5B" w:rsidRDefault="005D2D5B" w:rsidP="00521DD4">
            <w:pPr>
              <w:pStyle w:val="af0"/>
              <w:contextualSpacing/>
            </w:pPr>
            <w:r>
              <w:rPr>
                <w:color w:val="000000"/>
                <w:lang w:bidi="ru-RU"/>
              </w:rPr>
              <w:lastRenderedPageBreak/>
              <w:t>18</w:t>
            </w:r>
          </w:p>
        </w:tc>
        <w:tc>
          <w:tcPr>
            <w:tcW w:w="2635" w:type="dxa"/>
            <w:tcBorders>
              <w:top w:val="single" w:sz="4" w:space="0" w:color="auto"/>
              <w:left w:val="single" w:sz="4" w:space="0" w:color="auto"/>
            </w:tcBorders>
            <w:shd w:val="clear" w:color="auto" w:fill="auto"/>
            <w:vAlign w:val="bottom"/>
          </w:tcPr>
          <w:p w14:paraId="46AD77CF" w14:textId="77777777" w:rsidR="005D2D5B" w:rsidRDefault="005D2D5B" w:rsidP="00521DD4">
            <w:pPr>
              <w:pStyle w:val="af0"/>
              <w:contextualSpacing/>
            </w:pPr>
            <w:r>
              <w:rPr>
                <w:color w:val="000000"/>
                <w:lang w:bidi="ru-RU"/>
              </w:rPr>
              <w:t>Автобус ПАЗ 32053</w:t>
            </w:r>
          </w:p>
          <w:p w14:paraId="07DA0F67"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0071МК40</w:t>
            </w:r>
          </w:p>
        </w:tc>
        <w:tc>
          <w:tcPr>
            <w:tcW w:w="994" w:type="dxa"/>
            <w:tcBorders>
              <w:top w:val="single" w:sz="4" w:space="0" w:color="auto"/>
              <w:left w:val="single" w:sz="4" w:space="0" w:color="auto"/>
            </w:tcBorders>
            <w:shd w:val="clear" w:color="auto" w:fill="auto"/>
            <w:vAlign w:val="bottom"/>
          </w:tcPr>
          <w:p w14:paraId="538D95AB" w14:textId="77777777" w:rsidR="005D2D5B" w:rsidRDefault="005D2D5B" w:rsidP="00521DD4">
            <w:pPr>
              <w:pStyle w:val="af0"/>
              <w:ind w:firstLine="260"/>
              <w:contextualSpacing/>
            </w:pPr>
            <w:r>
              <w:rPr>
                <w:color w:val="000000"/>
                <w:lang w:bidi="ru-RU"/>
              </w:rPr>
              <w:t>2017</w:t>
            </w:r>
          </w:p>
        </w:tc>
        <w:tc>
          <w:tcPr>
            <w:tcW w:w="3398" w:type="dxa"/>
            <w:tcBorders>
              <w:top w:val="single" w:sz="4" w:space="0" w:color="auto"/>
              <w:left w:val="single" w:sz="4" w:space="0" w:color="auto"/>
            </w:tcBorders>
            <w:shd w:val="clear" w:color="auto" w:fill="auto"/>
            <w:vAlign w:val="bottom"/>
          </w:tcPr>
          <w:p w14:paraId="79B3A43F" w14:textId="77777777" w:rsidR="005D2D5B" w:rsidRDefault="005D2D5B" w:rsidP="00521DD4">
            <w:pPr>
              <w:pStyle w:val="af0"/>
              <w:contextualSpacing/>
            </w:pPr>
            <w:r>
              <w:rPr>
                <w:color w:val="000000"/>
                <w:lang w:bidi="ru-RU"/>
              </w:rPr>
              <w:t>Договор лизинга21.12.17</w:t>
            </w:r>
          </w:p>
        </w:tc>
        <w:tc>
          <w:tcPr>
            <w:tcW w:w="2002" w:type="dxa"/>
            <w:tcBorders>
              <w:top w:val="single" w:sz="4" w:space="0" w:color="auto"/>
              <w:left w:val="single" w:sz="4" w:space="0" w:color="auto"/>
              <w:right w:val="single" w:sz="4" w:space="0" w:color="auto"/>
            </w:tcBorders>
            <w:shd w:val="clear" w:color="auto" w:fill="auto"/>
            <w:vAlign w:val="center"/>
          </w:tcPr>
          <w:p w14:paraId="7BB11100" w14:textId="77777777" w:rsidR="005D2D5B" w:rsidRDefault="005D2D5B" w:rsidP="00521DD4">
            <w:pPr>
              <w:pStyle w:val="af0"/>
              <w:contextualSpacing/>
              <w:jc w:val="center"/>
            </w:pPr>
            <w:r>
              <w:rPr>
                <w:color w:val="000000"/>
                <w:lang w:bidi="ru-RU"/>
              </w:rPr>
              <w:t>195,8</w:t>
            </w:r>
          </w:p>
        </w:tc>
      </w:tr>
      <w:tr w:rsidR="005D2D5B" w14:paraId="559033BE" w14:textId="77777777" w:rsidTr="00521DD4">
        <w:tblPrEx>
          <w:tblCellMar>
            <w:top w:w="0" w:type="dxa"/>
            <w:bottom w:w="0" w:type="dxa"/>
          </w:tblCellMar>
        </w:tblPrEx>
        <w:trPr>
          <w:trHeight w:hRule="exact" w:val="494"/>
          <w:jc w:val="center"/>
        </w:trPr>
        <w:tc>
          <w:tcPr>
            <w:tcW w:w="494" w:type="dxa"/>
            <w:tcBorders>
              <w:top w:val="single" w:sz="4" w:space="0" w:color="auto"/>
              <w:left w:val="single" w:sz="4" w:space="0" w:color="auto"/>
            </w:tcBorders>
            <w:shd w:val="clear" w:color="auto" w:fill="auto"/>
          </w:tcPr>
          <w:p w14:paraId="617E0B5D" w14:textId="77777777" w:rsidR="005D2D5B" w:rsidRDefault="005D2D5B" w:rsidP="00521DD4">
            <w:pPr>
              <w:pStyle w:val="af0"/>
              <w:spacing w:before="80"/>
              <w:contextualSpacing/>
            </w:pPr>
            <w:r>
              <w:rPr>
                <w:color w:val="000000"/>
                <w:lang w:bidi="ru-RU"/>
              </w:rPr>
              <w:t>19</w:t>
            </w:r>
          </w:p>
        </w:tc>
        <w:tc>
          <w:tcPr>
            <w:tcW w:w="2635" w:type="dxa"/>
            <w:tcBorders>
              <w:top w:val="single" w:sz="4" w:space="0" w:color="auto"/>
              <w:left w:val="single" w:sz="4" w:space="0" w:color="auto"/>
            </w:tcBorders>
            <w:shd w:val="clear" w:color="auto" w:fill="auto"/>
            <w:vAlign w:val="bottom"/>
          </w:tcPr>
          <w:p w14:paraId="3B86D0F1" w14:textId="77777777" w:rsidR="005D2D5B" w:rsidRDefault="005D2D5B" w:rsidP="00521DD4">
            <w:pPr>
              <w:pStyle w:val="af0"/>
              <w:contextualSpacing/>
            </w:pPr>
            <w:r>
              <w:rPr>
                <w:color w:val="000000"/>
                <w:lang w:bidi="ru-RU"/>
              </w:rPr>
              <w:t>Автобус ГАЗ 322121</w:t>
            </w:r>
          </w:p>
          <w:p w14:paraId="3E0A8571"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О428ЕО40</w:t>
            </w:r>
          </w:p>
        </w:tc>
        <w:tc>
          <w:tcPr>
            <w:tcW w:w="994" w:type="dxa"/>
            <w:tcBorders>
              <w:top w:val="single" w:sz="4" w:space="0" w:color="auto"/>
              <w:left w:val="single" w:sz="4" w:space="0" w:color="auto"/>
            </w:tcBorders>
            <w:shd w:val="clear" w:color="auto" w:fill="auto"/>
            <w:vAlign w:val="bottom"/>
          </w:tcPr>
          <w:p w14:paraId="34AE1C5D" w14:textId="77777777" w:rsidR="005D2D5B" w:rsidRDefault="005D2D5B" w:rsidP="00521DD4">
            <w:pPr>
              <w:pStyle w:val="af0"/>
              <w:ind w:firstLine="260"/>
              <w:contextualSpacing/>
            </w:pPr>
            <w:r>
              <w:rPr>
                <w:color w:val="000000"/>
                <w:lang w:bidi="ru-RU"/>
              </w:rPr>
              <w:t>2016</w:t>
            </w:r>
          </w:p>
        </w:tc>
        <w:tc>
          <w:tcPr>
            <w:tcW w:w="3398" w:type="dxa"/>
            <w:tcBorders>
              <w:top w:val="single" w:sz="4" w:space="0" w:color="auto"/>
              <w:left w:val="single" w:sz="4" w:space="0" w:color="auto"/>
            </w:tcBorders>
            <w:shd w:val="clear" w:color="auto" w:fill="auto"/>
            <w:vAlign w:val="bottom"/>
          </w:tcPr>
          <w:p w14:paraId="1682ED3C" w14:textId="77777777" w:rsidR="005D2D5B" w:rsidRDefault="005D2D5B" w:rsidP="00521DD4">
            <w:pPr>
              <w:pStyle w:val="af0"/>
              <w:contextualSpacing/>
            </w:pPr>
            <w:r>
              <w:rPr>
                <w:color w:val="000000"/>
                <w:lang w:bidi="ru-RU"/>
              </w:rPr>
              <w:t>Постановление Администрации МР "Бабынинский район" 25.01.24</w:t>
            </w:r>
          </w:p>
        </w:tc>
        <w:tc>
          <w:tcPr>
            <w:tcW w:w="2002" w:type="dxa"/>
            <w:tcBorders>
              <w:top w:val="single" w:sz="4" w:space="0" w:color="auto"/>
              <w:left w:val="single" w:sz="4" w:space="0" w:color="auto"/>
              <w:right w:val="single" w:sz="4" w:space="0" w:color="auto"/>
            </w:tcBorders>
            <w:shd w:val="clear" w:color="auto" w:fill="auto"/>
          </w:tcPr>
          <w:p w14:paraId="37D3DB48" w14:textId="77777777" w:rsidR="005D2D5B" w:rsidRDefault="005D2D5B" w:rsidP="00521DD4">
            <w:pPr>
              <w:pStyle w:val="af0"/>
              <w:spacing w:before="80"/>
              <w:contextualSpacing/>
              <w:jc w:val="center"/>
            </w:pPr>
            <w:r>
              <w:rPr>
                <w:color w:val="000000"/>
                <w:lang w:bidi="ru-RU"/>
              </w:rPr>
              <w:t>0</w:t>
            </w:r>
          </w:p>
        </w:tc>
      </w:tr>
      <w:tr w:rsidR="005D2D5B" w14:paraId="239DCE8F" w14:textId="77777777" w:rsidTr="00521DD4">
        <w:tblPrEx>
          <w:tblCellMar>
            <w:top w:w="0" w:type="dxa"/>
            <w:bottom w:w="0" w:type="dxa"/>
          </w:tblCellMar>
        </w:tblPrEx>
        <w:trPr>
          <w:trHeight w:hRule="exact" w:val="499"/>
          <w:jc w:val="center"/>
        </w:trPr>
        <w:tc>
          <w:tcPr>
            <w:tcW w:w="494" w:type="dxa"/>
            <w:tcBorders>
              <w:top w:val="single" w:sz="4" w:space="0" w:color="auto"/>
              <w:left w:val="single" w:sz="4" w:space="0" w:color="auto"/>
            </w:tcBorders>
            <w:shd w:val="clear" w:color="auto" w:fill="auto"/>
          </w:tcPr>
          <w:p w14:paraId="181DF105" w14:textId="77777777" w:rsidR="005D2D5B" w:rsidRDefault="005D2D5B" w:rsidP="00521DD4">
            <w:pPr>
              <w:pStyle w:val="af0"/>
              <w:spacing w:before="80"/>
              <w:contextualSpacing/>
            </w:pPr>
            <w:r>
              <w:rPr>
                <w:color w:val="000000"/>
                <w:lang w:bidi="ru-RU"/>
              </w:rPr>
              <w:t>20</w:t>
            </w:r>
          </w:p>
        </w:tc>
        <w:tc>
          <w:tcPr>
            <w:tcW w:w="2635" w:type="dxa"/>
            <w:tcBorders>
              <w:top w:val="single" w:sz="4" w:space="0" w:color="auto"/>
              <w:left w:val="single" w:sz="4" w:space="0" w:color="auto"/>
            </w:tcBorders>
            <w:shd w:val="clear" w:color="auto" w:fill="auto"/>
            <w:vAlign w:val="bottom"/>
          </w:tcPr>
          <w:p w14:paraId="4FB3FCFF" w14:textId="77777777" w:rsidR="005D2D5B" w:rsidRDefault="005D2D5B" w:rsidP="00521DD4">
            <w:pPr>
              <w:pStyle w:val="af0"/>
              <w:contextualSpacing/>
            </w:pPr>
            <w:r>
              <w:rPr>
                <w:color w:val="000000"/>
                <w:lang w:bidi="ru-RU"/>
              </w:rPr>
              <w:t>Автобус ПАЗ 423470</w:t>
            </w:r>
          </w:p>
          <w:p w14:paraId="46FD949C"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О746ЕО40</w:t>
            </w:r>
          </w:p>
        </w:tc>
        <w:tc>
          <w:tcPr>
            <w:tcW w:w="994" w:type="dxa"/>
            <w:tcBorders>
              <w:top w:val="single" w:sz="4" w:space="0" w:color="auto"/>
              <w:left w:val="single" w:sz="4" w:space="0" w:color="auto"/>
            </w:tcBorders>
            <w:shd w:val="clear" w:color="auto" w:fill="auto"/>
            <w:vAlign w:val="bottom"/>
          </w:tcPr>
          <w:p w14:paraId="093AF393" w14:textId="77777777" w:rsidR="005D2D5B" w:rsidRDefault="005D2D5B" w:rsidP="00521DD4">
            <w:pPr>
              <w:pStyle w:val="af0"/>
              <w:ind w:firstLine="260"/>
              <w:contextualSpacing/>
            </w:pPr>
            <w:r>
              <w:rPr>
                <w:color w:val="000000"/>
                <w:lang w:bidi="ru-RU"/>
              </w:rPr>
              <w:t>2016</w:t>
            </w:r>
          </w:p>
        </w:tc>
        <w:tc>
          <w:tcPr>
            <w:tcW w:w="3398" w:type="dxa"/>
            <w:tcBorders>
              <w:top w:val="single" w:sz="4" w:space="0" w:color="auto"/>
              <w:left w:val="single" w:sz="4" w:space="0" w:color="auto"/>
            </w:tcBorders>
            <w:shd w:val="clear" w:color="auto" w:fill="auto"/>
            <w:vAlign w:val="bottom"/>
          </w:tcPr>
          <w:p w14:paraId="359F0C25" w14:textId="77777777" w:rsidR="005D2D5B" w:rsidRDefault="005D2D5B" w:rsidP="00521DD4">
            <w:pPr>
              <w:pStyle w:val="af0"/>
              <w:contextualSpacing/>
            </w:pPr>
            <w:r>
              <w:rPr>
                <w:color w:val="000000"/>
                <w:lang w:bidi="ru-RU"/>
              </w:rPr>
              <w:t>Постановление Администрации МР "Бабынинский район" 25.01.24</w:t>
            </w:r>
          </w:p>
        </w:tc>
        <w:tc>
          <w:tcPr>
            <w:tcW w:w="2002" w:type="dxa"/>
            <w:tcBorders>
              <w:top w:val="single" w:sz="4" w:space="0" w:color="auto"/>
              <w:left w:val="single" w:sz="4" w:space="0" w:color="auto"/>
              <w:right w:val="single" w:sz="4" w:space="0" w:color="auto"/>
            </w:tcBorders>
            <w:shd w:val="clear" w:color="auto" w:fill="auto"/>
          </w:tcPr>
          <w:p w14:paraId="31A1B4B2" w14:textId="77777777" w:rsidR="005D2D5B" w:rsidRDefault="005D2D5B" w:rsidP="00521DD4">
            <w:pPr>
              <w:pStyle w:val="af0"/>
              <w:spacing w:before="80"/>
              <w:contextualSpacing/>
              <w:jc w:val="center"/>
            </w:pPr>
            <w:r>
              <w:rPr>
                <w:color w:val="000000"/>
                <w:lang w:bidi="ru-RU"/>
              </w:rPr>
              <w:t>0</w:t>
            </w:r>
          </w:p>
        </w:tc>
      </w:tr>
      <w:tr w:rsidR="005D2D5B" w14:paraId="69781899" w14:textId="77777777" w:rsidTr="00521DD4">
        <w:tblPrEx>
          <w:tblCellMar>
            <w:top w:w="0" w:type="dxa"/>
            <w:bottom w:w="0" w:type="dxa"/>
          </w:tblCellMar>
        </w:tblPrEx>
        <w:trPr>
          <w:trHeight w:hRule="exact" w:val="509"/>
          <w:jc w:val="center"/>
        </w:trPr>
        <w:tc>
          <w:tcPr>
            <w:tcW w:w="494" w:type="dxa"/>
            <w:tcBorders>
              <w:top w:val="single" w:sz="4" w:space="0" w:color="auto"/>
              <w:left w:val="single" w:sz="4" w:space="0" w:color="auto"/>
              <w:bottom w:val="single" w:sz="4" w:space="0" w:color="auto"/>
            </w:tcBorders>
            <w:shd w:val="clear" w:color="auto" w:fill="auto"/>
          </w:tcPr>
          <w:p w14:paraId="7809F8C5" w14:textId="77777777" w:rsidR="005D2D5B" w:rsidRDefault="005D2D5B" w:rsidP="00521DD4">
            <w:pPr>
              <w:pStyle w:val="af0"/>
              <w:spacing w:before="80"/>
              <w:contextualSpacing/>
            </w:pPr>
            <w:r>
              <w:rPr>
                <w:color w:val="000000"/>
                <w:lang w:bidi="ru-RU"/>
              </w:rPr>
              <w:t>21</w:t>
            </w:r>
          </w:p>
        </w:tc>
        <w:tc>
          <w:tcPr>
            <w:tcW w:w="2635" w:type="dxa"/>
            <w:tcBorders>
              <w:top w:val="single" w:sz="4" w:space="0" w:color="auto"/>
              <w:left w:val="single" w:sz="4" w:space="0" w:color="auto"/>
              <w:bottom w:val="single" w:sz="4" w:space="0" w:color="auto"/>
            </w:tcBorders>
            <w:shd w:val="clear" w:color="auto" w:fill="auto"/>
            <w:vAlign w:val="bottom"/>
          </w:tcPr>
          <w:p w14:paraId="31999FF1" w14:textId="77777777" w:rsidR="005D2D5B" w:rsidRDefault="005D2D5B" w:rsidP="00521DD4">
            <w:pPr>
              <w:pStyle w:val="af0"/>
              <w:contextualSpacing/>
            </w:pPr>
            <w:r>
              <w:rPr>
                <w:color w:val="000000"/>
                <w:lang w:bidi="ru-RU"/>
              </w:rPr>
              <w:t>Автобус ПАЗ 320470-05</w:t>
            </w:r>
          </w:p>
          <w:p w14:paraId="6D99BC7C" w14:textId="77777777" w:rsidR="005D2D5B" w:rsidRDefault="005D2D5B" w:rsidP="00521DD4">
            <w:pPr>
              <w:pStyle w:val="af0"/>
              <w:contextualSpacing/>
            </w:pPr>
            <w:proofErr w:type="spellStart"/>
            <w:r>
              <w:rPr>
                <w:color w:val="000000"/>
                <w:lang w:bidi="ru-RU"/>
              </w:rPr>
              <w:t>Гос.рег.Номер</w:t>
            </w:r>
            <w:proofErr w:type="spellEnd"/>
            <w:r>
              <w:rPr>
                <w:color w:val="000000"/>
                <w:lang w:bidi="ru-RU"/>
              </w:rPr>
              <w:t xml:space="preserve"> Н774ТС40</w:t>
            </w:r>
          </w:p>
        </w:tc>
        <w:tc>
          <w:tcPr>
            <w:tcW w:w="994" w:type="dxa"/>
            <w:tcBorders>
              <w:top w:val="single" w:sz="4" w:space="0" w:color="auto"/>
              <w:left w:val="single" w:sz="4" w:space="0" w:color="auto"/>
              <w:bottom w:val="single" w:sz="4" w:space="0" w:color="auto"/>
            </w:tcBorders>
            <w:shd w:val="clear" w:color="auto" w:fill="auto"/>
            <w:vAlign w:val="bottom"/>
          </w:tcPr>
          <w:p w14:paraId="3DE0DC61" w14:textId="77777777" w:rsidR="005D2D5B" w:rsidRDefault="005D2D5B" w:rsidP="00521DD4">
            <w:pPr>
              <w:pStyle w:val="af0"/>
              <w:ind w:firstLine="260"/>
              <w:contextualSpacing/>
            </w:pPr>
            <w:r>
              <w:rPr>
                <w:color w:val="000000"/>
                <w:lang w:bidi="ru-RU"/>
              </w:rPr>
              <w:t>2011</w:t>
            </w:r>
          </w:p>
        </w:tc>
        <w:tc>
          <w:tcPr>
            <w:tcW w:w="3398" w:type="dxa"/>
            <w:tcBorders>
              <w:top w:val="single" w:sz="4" w:space="0" w:color="auto"/>
              <w:left w:val="single" w:sz="4" w:space="0" w:color="auto"/>
              <w:bottom w:val="single" w:sz="4" w:space="0" w:color="auto"/>
            </w:tcBorders>
            <w:shd w:val="clear" w:color="auto" w:fill="auto"/>
            <w:vAlign w:val="bottom"/>
          </w:tcPr>
          <w:p w14:paraId="76734E7A" w14:textId="77777777" w:rsidR="005D2D5B" w:rsidRDefault="005D2D5B" w:rsidP="00521DD4">
            <w:pPr>
              <w:pStyle w:val="af0"/>
              <w:contextualSpacing/>
            </w:pPr>
            <w:r>
              <w:rPr>
                <w:color w:val="000000"/>
                <w:lang w:bidi="ru-RU"/>
              </w:rPr>
              <w:t>Постановление Администрации МР "Бабынинский район" 31.10.23</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409684F9" w14:textId="77777777" w:rsidR="005D2D5B" w:rsidRDefault="005D2D5B" w:rsidP="00521DD4">
            <w:pPr>
              <w:pStyle w:val="af0"/>
              <w:spacing w:before="80"/>
              <w:contextualSpacing/>
              <w:jc w:val="center"/>
            </w:pPr>
            <w:r>
              <w:rPr>
                <w:color w:val="000000"/>
                <w:lang w:bidi="ru-RU"/>
              </w:rPr>
              <w:t>0</w:t>
            </w:r>
          </w:p>
        </w:tc>
      </w:tr>
    </w:tbl>
    <w:p w14:paraId="3F54A51C" w14:textId="77777777" w:rsidR="005D2D5B" w:rsidRDefault="005D2D5B" w:rsidP="005D2D5B">
      <w:pPr>
        <w:pStyle w:val="ae"/>
        <w:spacing w:line="262" w:lineRule="auto"/>
        <w:ind w:left="284"/>
        <w:contextualSpacing/>
      </w:pPr>
    </w:p>
    <w:p w14:paraId="2D4F02DB" w14:textId="77777777" w:rsidR="005D2D5B" w:rsidRDefault="005D2D5B" w:rsidP="005D2D5B">
      <w:pPr>
        <w:pStyle w:val="ae"/>
        <w:spacing w:line="262" w:lineRule="auto"/>
        <w:ind w:left="284"/>
        <w:contextualSpacing/>
      </w:pPr>
      <w:r>
        <w:rPr>
          <w:color w:val="000000"/>
          <w:lang w:bidi="ru-RU"/>
        </w:rPr>
        <w:t>1.5. Прочее-нет.</w:t>
      </w:r>
    </w:p>
    <w:p w14:paraId="4B2D63AD" w14:textId="77777777" w:rsidR="005D2D5B" w:rsidRDefault="005D2D5B" w:rsidP="005D2D5B">
      <w:pPr>
        <w:pStyle w:val="ae"/>
        <w:spacing w:line="262" w:lineRule="auto"/>
        <w:ind w:left="284"/>
        <w:contextualSpacing/>
        <w:jc w:val="both"/>
      </w:pPr>
      <w:r>
        <w:rPr>
          <w:color w:val="000000"/>
          <w:lang w:bidi="ru-RU"/>
        </w:rPr>
        <w:t>Всего основные средства 2624,3 тыс. руб. (стоимость по промежуточному балансу на последнюю отчетную дату).</w:t>
      </w:r>
    </w:p>
    <w:p w14:paraId="2755AEB4" w14:textId="77777777" w:rsidR="005D2D5B" w:rsidRDefault="005D2D5B" w:rsidP="005D2D5B">
      <w:pPr>
        <w:pStyle w:val="11"/>
        <w:tabs>
          <w:tab w:val="left" w:pos="371"/>
        </w:tabs>
        <w:spacing w:after="240"/>
        <w:ind w:left="284"/>
        <w:contextualSpacing/>
      </w:pPr>
    </w:p>
    <w:p w14:paraId="1D1BF47A" w14:textId="77777777" w:rsidR="005D2D5B" w:rsidRDefault="005D2D5B" w:rsidP="005D2D5B">
      <w:pPr>
        <w:pStyle w:val="11"/>
        <w:numPr>
          <w:ilvl w:val="0"/>
          <w:numId w:val="1"/>
        </w:numPr>
        <w:tabs>
          <w:tab w:val="left" w:pos="371"/>
        </w:tabs>
        <w:spacing w:after="240"/>
        <w:ind w:left="284"/>
        <w:contextualSpacing/>
      </w:pPr>
      <w:r>
        <w:rPr>
          <w:color w:val="000000"/>
          <w:lang w:bidi="ru-RU"/>
        </w:rPr>
        <w:t>Нематериальные активы - нет.</w:t>
      </w:r>
    </w:p>
    <w:p w14:paraId="547EB1EE" w14:textId="77777777" w:rsidR="005D2D5B" w:rsidRDefault="005D2D5B" w:rsidP="005D2D5B">
      <w:pPr>
        <w:pStyle w:val="11"/>
        <w:tabs>
          <w:tab w:val="left" w:pos="371"/>
        </w:tabs>
        <w:spacing w:after="240"/>
        <w:ind w:left="284"/>
        <w:contextualSpacing/>
      </w:pPr>
    </w:p>
    <w:p w14:paraId="1B7CC77D" w14:textId="77777777" w:rsidR="005D2D5B" w:rsidRDefault="005D2D5B" w:rsidP="005D2D5B">
      <w:pPr>
        <w:pStyle w:val="11"/>
        <w:numPr>
          <w:ilvl w:val="0"/>
          <w:numId w:val="1"/>
        </w:numPr>
        <w:tabs>
          <w:tab w:val="left" w:pos="371"/>
        </w:tabs>
        <w:spacing w:after="240"/>
        <w:ind w:left="284"/>
        <w:contextualSpacing/>
      </w:pPr>
      <w:r>
        <w:rPr>
          <w:color w:val="000000"/>
          <w:lang w:bidi="ru-RU"/>
        </w:rPr>
        <w:t>Финансовые вложения - нет.</w:t>
      </w:r>
    </w:p>
    <w:p w14:paraId="1CFDB997" w14:textId="77777777" w:rsidR="005D2D5B" w:rsidRDefault="005D2D5B" w:rsidP="005D2D5B">
      <w:pPr>
        <w:pStyle w:val="11"/>
        <w:tabs>
          <w:tab w:val="left" w:pos="371"/>
        </w:tabs>
        <w:spacing w:after="240"/>
        <w:ind w:left="284"/>
        <w:contextualSpacing/>
      </w:pPr>
    </w:p>
    <w:p w14:paraId="4CC58BA7" w14:textId="77777777" w:rsidR="005D2D5B" w:rsidRDefault="005D2D5B" w:rsidP="005D2D5B">
      <w:pPr>
        <w:pStyle w:val="11"/>
        <w:numPr>
          <w:ilvl w:val="0"/>
          <w:numId w:val="1"/>
        </w:numPr>
        <w:tabs>
          <w:tab w:val="left" w:pos="371"/>
        </w:tabs>
        <w:spacing w:after="240"/>
        <w:ind w:left="284"/>
        <w:contextualSpacing/>
      </w:pPr>
      <w:r>
        <w:rPr>
          <w:color w:val="000000"/>
          <w:lang w:bidi="ru-RU"/>
        </w:rPr>
        <w:t>Доходные вложения в материальные ценности - нет.</w:t>
      </w:r>
    </w:p>
    <w:p w14:paraId="518B6F8A" w14:textId="77777777" w:rsidR="005D2D5B" w:rsidRDefault="005D2D5B" w:rsidP="005D2D5B">
      <w:pPr>
        <w:pStyle w:val="11"/>
        <w:tabs>
          <w:tab w:val="left" w:pos="371"/>
        </w:tabs>
        <w:spacing w:after="240"/>
        <w:ind w:left="284"/>
        <w:contextualSpacing/>
      </w:pPr>
    </w:p>
    <w:p w14:paraId="6D42F438" w14:textId="77777777" w:rsidR="005D2D5B" w:rsidRDefault="005D2D5B" w:rsidP="005D2D5B">
      <w:pPr>
        <w:pStyle w:val="11"/>
        <w:numPr>
          <w:ilvl w:val="0"/>
          <w:numId w:val="1"/>
        </w:numPr>
        <w:tabs>
          <w:tab w:val="left" w:pos="371"/>
        </w:tabs>
        <w:spacing w:after="240"/>
        <w:ind w:left="284"/>
        <w:contextualSpacing/>
      </w:pPr>
      <w:r>
        <w:rPr>
          <w:color w:val="000000"/>
          <w:lang w:bidi="ru-RU"/>
        </w:rPr>
        <w:t>Прочие внеоборотные активы - нет.</w:t>
      </w:r>
    </w:p>
    <w:p w14:paraId="3CA0088C" w14:textId="77777777" w:rsidR="005D2D5B" w:rsidRDefault="005D2D5B" w:rsidP="005D2D5B">
      <w:pPr>
        <w:pStyle w:val="11"/>
        <w:tabs>
          <w:tab w:val="left" w:pos="371"/>
        </w:tabs>
        <w:spacing w:after="240"/>
        <w:ind w:left="284"/>
        <w:contextualSpacing/>
      </w:pPr>
    </w:p>
    <w:p w14:paraId="6274B49B" w14:textId="77777777" w:rsidR="005D2D5B" w:rsidRDefault="005D2D5B" w:rsidP="005D2D5B">
      <w:pPr>
        <w:pStyle w:val="11"/>
        <w:numPr>
          <w:ilvl w:val="0"/>
          <w:numId w:val="1"/>
        </w:numPr>
        <w:tabs>
          <w:tab w:val="left" w:pos="371"/>
        </w:tabs>
        <w:spacing w:after="240"/>
        <w:ind w:left="284"/>
        <w:contextualSpacing/>
      </w:pPr>
      <w:r>
        <w:rPr>
          <w:color w:val="000000"/>
          <w:lang w:bidi="ru-RU"/>
        </w:rPr>
        <w:t>Производственные запасы - нет.</w:t>
      </w:r>
    </w:p>
    <w:p w14:paraId="32417EAB" w14:textId="77777777" w:rsidR="005D2D5B" w:rsidRDefault="005D2D5B" w:rsidP="005D2D5B">
      <w:pPr>
        <w:pStyle w:val="11"/>
        <w:tabs>
          <w:tab w:val="left" w:pos="371"/>
        </w:tabs>
        <w:ind w:left="284"/>
        <w:contextualSpacing/>
      </w:pPr>
    </w:p>
    <w:p w14:paraId="15A5303A" w14:textId="77777777" w:rsidR="005D2D5B" w:rsidRDefault="005D2D5B" w:rsidP="005D2D5B">
      <w:pPr>
        <w:pStyle w:val="11"/>
        <w:numPr>
          <w:ilvl w:val="0"/>
          <w:numId w:val="1"/>
        </w:numPr>
        <w:tabs>
          <w:tab w:val="left" w:pos="371"/>
        </w:tabs>
        <w:ind w:left="284"/>
        <w:contextualSpacing/>
      </w:pPr>
      <w:r>
        <w:rPr>
          <w:color w:val="000000"/>
          <w:lang w:bidi="ru-RU"/>
        </w:rPr>
        <w:t>Денежные средства:</w:t>
      </w:r>
    </w:p>
    <w:p w14:paraId="7D37ED32" w14:textId="77777777" w:rsidR="005D2D5B" w:rsidRDefault="005D2D5B" w:rsidP="005D2D5B">
      <w:pPr>
        <w:pStyle w:val="11"/>
        <w:numPr>
          <w:ilvl w:val="1"/>
          <w:numId w:val="1"/>
        </w:numPr>
        <w:tabs>
          <w:tab w:val="left" w:pos="502"/>
        </w:tabs>
        <w:ind w:left="284"/>
        <w:contextualSpacing/>
      </w:pPr>
      <w:r>
        <w:rPr>
          <w:color w:val="000000"/>
          <w:lang w:bidi="ru-RU"/>
        </w:rPr>
        <w:t>Касса: 9,0 тыс. руб.</w:t>
      </w:r>
    </w:p>
    <w:p w14:paraId="659385FB" w14:textId="77777777" w:rsidR="005D2D5B" w:rsidRDefault="005D2D5B" w:rsidP="005D2D5B">
      <w:pPr>
        <w:pStyle w:val="11"/>
        <w:numPr>
          <w:ilvl w:val="1"/>
          <w:numId w:val="1"/>
        </w:numPr>
        <w:tabs>
          <w:tab w:val="left" w:pos="502"/>
        </w:tabs>
        <w:ind w:left="284"/>
        <w:contextualSpacing/>
      </w:pPr>
      <w:r>
        <w:rPr>
          <w:color w:val="000000"/>
          <w:lang w:bidi="ru-RU"/>
        </w:rPr>
        <w:t xml:space="preserve">Расчетные счета: 485,7 </w:t>
      </w:r>
      <w:proofErr w:type="spellStart"/>
      <w:proofErr w:type="gramStart"/>
      <w:r>
        <w:rPr>
          <w:color w:val="000000"/>
          <w:lang w:bidi="ru-RU"/>
        </w:rPr>
        <w:t>тыс</w:t>
      </w:r>
      <w:proofErr w:type="spellEnd"/>
      <w:r>
        <w:rPr>
          <w:color w:val="000000"/>
          <w:lang w:bidi="ru-RU"/>
        </w:rPr>
        <w:t xml:space="preserve"> .</w:t>
      </w:r>
      <w:proofErr w:type="gramEnd"/>
      <w:r>
        <w:rPr>
          <w:color w:val="000000"/>
          <w:lang w:bidi="ru-RU"/>
        </w:rPr>
        <w:t>руб.</w:t>
      </w:r>
    </w:p>
    <w:p w14:paraId="6787E0E6" w14:textId="77777777" w:rsidR="005D2D5B" w:rsidRDefault="005D2D5B" w:rsidP="005D2D5B">
      <w:pPr>
        <w:pStyle w:val="11"/>
        <w:numPr>
          <w:ilvl w:val="1"/>
          <w:numId w:val="1"/>
        </w:numPr>
        <w:tabs>
          <w:tab w:val="left" w:pos="502"/>
        </w:tabs>
        <w:ind w:left="284"/>
        <w:contextualSpacing/>
      </w:pPr>
      <w:r>
        <w:rPr>
          <w:color w:val="000000"/>
          <w:lang w:bidi="ru-RU"/>
        </w:rPr>
        <w:t xml:space="preserve">Специальные счета: 6,4 </w:t>
      </w:r>
      <w:proofErr w:type="spellStart"/>
      <w:proofErr w:type="gramStart"/>
      <w:r>
        <w:rPr>
          <w:color w:val="000000"/>
          <w:lang w:bidi="ru-RU"/>
        </w:rPr>
        <w:t>тыс</w:t>
      </w:r>
      <w:proofErr w:type="spellEnd"/>
      <w:r>
        <w:rPr>
          <w:color w:val="000000"/>
          <w:lang w:bidi="ru-RU"/>
        </w:rPr>
        <w:t xml:space="preserve"> .</w:t>
      </w:r>
      <w:proofErr w:type="gramEnd"/>
      <w:r>
        <w:rPr>
          <w:color w:val="000000"/>
          <w:lang w:bidi="ru-RU"/>
        </w:rPr>
        <w:t>руб.</w:t>
      </w:r>
    </w:p>
    <w:p w14:paraId="62CBB4EA" w14:textId="77777777" w:rsidR="005D2D5B" w:rsidRDefault="005D2D5B" w:rsidP="005D2D5B">
      <w:pPr>
        <w:pStyle w:val="11"/>
        <w:numPr>
          <w:ilvl w:val="1"/>
          <w:numId w:val="1"/>
        </w:numPr>
        <w:tabs>
          <w:tab w:val="left" w:pos="450"/>
        </w:tabs>
        <w:ind w:left="284"/>
        <w:contextualSpacing/>
      </w:pPr>
      <w:r>
        <w:rPr>
          <w:color w:val="000000"/>
          <w:lang w:bidi="ru-RU"/>
        </w:rPr>
        <w:t>Валютные счета - нет.</w:t>
      </w:r>
    </w:p>
    <w:p w14:paraId="3BE85B49" w14:textId="77777777" w:rsidR="005D2D5B" w:rsidRDefault="005D2D5B" w:rsidP="005D2D5B">
      <w:pPr>
        <w:pStyle w:val="11"/>
        <w:spacing w:after="240"/>
        <w:ind w:left="284"/>
        <w:contextualSpacing/>
      </w:pPr>
      <w:r>
        <w:rPr>
          <w:color w:val="000000"/>
          <w:lang w:bidi="ru-RU"/>
        </w:rPr>
        <w:t>Всего денежные средства 501,1 тыс. руб. (стоимость по промежуточному балансу на последнюю отчетную дату).</w:t>
      </w:r>
    </w:p>
    <w:p w14:paraId="5C02D709" w14:textId="77777777" w:rsidR="005D2D5B" w:rsidRDefault="005D2D5B" w:rsidP="005D2D5B">
      <w:pPr>
        <w:pStyle w:val="ae"/>
        <w:spacing w:line="240" w:lineRule="auto"/>
        <w:ind w:left="284"/>
        <w:contextualSpacing/>
      </w:pPr>
      <w:r>
        <w:rPr>
          <w:color w:val="000000"/>
          <w:lang w:bidi="ru-RU"/>
        </w:rPr>
        <w:t>8. Дебиторская задолженность:</w:t>
      </w:r>
    </w:p>
    <w:p w14:paraId="7400541A" w14:textId="77777777" w:rsidR="005D2D5B" w:rsidRDefault="005D2D5B" w:rsidP="005D2D5B">
      <w:pPr>
        <w:pStyle w:val="ae"/>
        <w:spacing w:line="240" w:lineRule="auto"/>
        <w:ind w:left="284"/>
        <w:contextualSpacing/>
      </w:pPr>
      <w:r>
        <w:rPr>
          <w:color w:val="000000"/>
          <w:u w:val="single"/>
          <w:lang w:bidi="ru-RU"/>
        </w:rPr>
        <w:t>8.1. Краткосрочная задолже</w:t>
      </w:r>
      <w:r>
        <w:rPr>
          <w:color w:val="000000"/>
          <w:lang w:bidi="ru-RU"/>
        </w:rPr>
        <w:t>нность:</w:t>
      </w:r>
    </w:p>
    <w:p w14:paraId="4BA74F7F" w14:textId="77777777" w:rsidR="005D2D5B" w:rsidRDefault="005D2D5B" w:rsidP="005D2D5B">
      <w:pPr>
        <w:pStyle w:val="ae"/>
        <w:spacing w:line="240" w:lineRule="auto"/>
        <w:ind w:left="284"/>
        <w:contextualSpacing/>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3048"/>
        <w:gridCol w:w="2410"/>
        <w:gridCol w:w="1603"/>
        <w:gridCol w:w="1925"/>
      </w:tblGrid>
      <w:tr w:rsidR="005D2D5B" w14:paraId="0C5C69C6" w14:textId="77777777" w:rsidTr="00521DD4">
        <w:tblPrEx>
          <w:tblCellMar>
            <w:top w:w="0" w:type="dxa"/>
            <w:bottom w:w="0" w:type="dxa"/>
          </w:tblCellMar>
        </w:tblPrEx>
        <w:trPr>
          <w:trHeight w:hRule="exact" w:val="1555"/>
          <w:jc w:val="center"/>
        </w:trPr>
        <w:tc>
          <w:tcPr>
            <w:tcW w:w="504" w:type="dxa"/>
            <w:tcBorders>
              <w:top w:val="single" w:sz="4" w:space="0" w:color="auto"/>
              <w:left w:val="single" w:sz="4" w:space="0" w:color="auto"/>
            </w:tcBorders>
            <w:shd w:val="clear" w:color="auto" w:fill="auto"/>
          </w:tcPr>
          <w:p w14:paraId="6CA1A442" w14:textId="77777777" w:rsidR="005D2D5B" w:rsidRDefault="005D2D5B" w:rsidP="00521DD4">
            <w:pPr>
              <w:pStyle w:val="af0"/>
              <w:spacing w:before="80" w:line="331" w:lineRule="auto"/>
              <w:contextualSpacing/>
            </w:pPr>
            <w:r>
              <w:rPr>
                <w:color w:val="000000"/>
                <w:lang w:bidi="ru-RU"/>
              </w:rPr>
              <w:t>№ п/п</w:t>
            </w:r>
          </w:p>
        </w:tc>
        <w:tc>
          <w:tcPr>
            <w:tcW w:w="3048" w:type="dxa"/>
            <w:tcBorders>
              <w:top w:val="single" w:sz="4" w:space="0" w:color="auto"/>
              <w:left w:val="single" w:sz="4" w:space="0" w:color="auto"/>
            </w:tcBorders>
            <w:shd w:val="clear" w:color="auto" w:fill="auto"/>
          </w:tcPr>
          <w:p w14:paraId="1027721D" w14:textId="77777777" w:rsidR="005D2D5B" w:rsidRDefault="005D2D5B" w:rsidP="00521DD4">
            <w:pPr>
              <w:pStyle w:val="af0"/>
              <w:spacing w:before="100"/>
              <w:contextualSpacing/>
            </w:pPr>
            <w:r>
              <w:rPr>
                <w:color w:val="000000"/>
                <w:lang w:bidi="ru-RU"/>
              </w:rPr>
              <w:t>Наименование дебитора</w:t>
            </w:r>
          </w:p>
        </w:tc>
        <w:tc>
          <w:tcPr>
            <w:tcW w:w="2410" w:type="dxa"/>
            <w:tcBorders>
              <w:top w:val="single" w:sz="4" w:space="0" w:color="auto"/>
              <w:left w:val="single" w:sz="4" w:space="0" w:color="auto"/>
            </w:tcBorders>
            <w:shd w:val="clear" w:color="auto" w:fill="auto"/>
          </w:tcPr>
          <w:p w14:paraId="54517902" w14:textId="77777777" w:rsidR="005D2D5B" w:rsidRDefault="005D2D5B" w:rsidP="00521DD4">
            <w:pPr>
              <w:pStyle w:val="af0"/>
              <w:spacing w:before="100" w:line="331" w:lineRule="auto"/>
              <w:contextualSpacing/>
            </w:pPr>
            <w:r>
              <w:rPr>
                <w:color w:val="000000"/>
                <w:lang w:bidi="ru-RU"/>
              </w:rPr>
              <w:t>Основание возникновения</w:t>
            </w:r>
          </w:p>
        </w:tc>
        <w:tc>
          <w:tcPr>
            <w:tcW w:w="1603" w:type="dxa"/>
            <w:tcBorders>
              <w:top w:val="single" w:sz="4" w:space="0" w:color="auto"/>
              <w:left w:val="single" w:sz="4" w:space="0" w:color="auto"/>
            </w:tcBorders>
            <w:shd w:val="clear" w:color="auto" w:fill="auto"/>
          </w:tcPr>
          <w:p w14:paraId="549C1D96" w14:textId="77777777" w:rsidR="005D2D5B" w:rsidRDefault="005D2D5B" w:rsidP="00521DD4">
            <w:pPr>
              <w:pStyle w:val="af0"/>
              <w:spacing w:before="100" w:line="331" w:lineRule="auto"/>
              <w:contextualSpacing/>
            </w:pPr>
            <w:r>
              <w:rPr>
                <w:color w:val="000000"/>
                <w:lang w:bidi="ru-RU"/>
              </w:rPr>
              <w:t>Дата исполнения</w:t>
            </w:r>
          </w:p>
        </w:tc>
        <w:tc>
          <w:tcPr>
            <w:tcW w:w="1925" w:type="dxa"/>
            <w:tcBorders>
              <w:top w:val="single" w:sz="4" w:space="0" w:color="auto"/>
              <w:left w:val="single" w:sz="4" w:space="0" w:color="auto"/>
              <w:right w:val="single" w:sz="4" w:space="0" w:color="auto"/>
            </w:tcBorders>
            <w:shd w:val="clear" w:color="auto" w:fill="auto"/>
            <w:vAlign w:val="bottom"/>
          </w:tcPr>
          <w:p w14:paraId="0427F7DC" w14:textId="77777777" w:rsidR="005D2D5B" w:rsidRDefault="005D2D5B" w:rsidP="00521DD4">
            <w:pPr>
              <w:pStyle w:val="af0"/>
              <w:spacing w:line="264" w:lineRule="auto"/>
              <w:contextualSpacing/>
            </w:pPr>
            <w:r>
              <w:rPr>
                <w:color w:val="000000"/>
                <w:lang w:bidi="ru-RU"/>
              </w:rPr>
              <w:t>стоимость по промежуточному балансу на последнюю отчетную дату (тыс. руб.)</w:t>
            </w:r>
          </w:p>
        </w:tc>
      </w:tr>
      <w:tr w:rsidR="005D2D5B" w14:paraId="11AFAF29" w14:textId="77777777" w:rsidTr="00521DD4">
        <w:tblPrEx>
          <w:tblCellMar>
            <w:top w:w="0" w:type="dxa"/>
            <w:bottom w:w="0" w:type="dxa"/>
          </w:tblCellMar>
        </w:tblPrEx>
        <w:trPr>
          <w:trHeight w:hRule="exact" w:val="970"/>
          <w:jc w:val="center"/>
        </w:trPr>
        <w:tc>
          <w:tcPr>
            <w:tcW w:w="504" w:type="dxa"/>
            <w:tcBorders>
              <w:top w:val="single" w:sz="4" w:space="0" w:color="auto"/>
              <w:left w:val="single" w:sz="4" w:space="0" w:color="auto"/>
            </w:tcBorders>
            <w:shd w:val="clear" w:color="auto" w:fill="auto"/>
          </w:tcPr>
          <w:p w14:paraId="505282E8" w14:textId="77777777" w:rsidR="005D2D5B" w:rsidRDefault="005D2D5B" w:rsidP="00521DD4">
            <w:pPr>
              <w:pStyle w:val="af0"/>
              <w:spacing w:before="100"/>
              <w:contextualSpacing/>
            </w:pPr>
            <w:r>
              <w:rPr>
                <w:color w:val="000000"/>
                <w:lang w:bidi="ru-RU"/>
              </w:rPr>
              <w:t>1</w:t>
            </w:r>
          </w:p>
        </w:tc>
        <w:tc>
          <w:tcPr>
            <w:tcW w:w="3048" w:type="dxa"/>
            <w:tcBorders>
              <w:top w:val="single" w:sz="4" w:space="0" w:color="auto"/>
              <w:left w:val="single" w:sz="4" w:space="0" w:color="auto"/>
            </w:tcBorders>
            <w:shd w:val="clear" w:color="auto" w:fill="auto"/>
          </w:tcPr>
          <w:p w14:paraId="0874DE0B" w14:textId="77777777" w:rsidR="005D2D5B" w:rsidRDefault="005D2D5B" w:rsidP="00521DD4">
            <w:pPr>
              <w:pStyle w:val="af0"/>
              <w:contextualSpacing/>
              <w:jc w:val="center"/>
            </w:pPr>
            <w:r>
              <w:rPr>
                <w:color w:val="000000"/>
                <w:lang w:bidi="ru-RU"/>
              </w:rPr>
              <w:t>Администрация МР "Бабынинский район</w:t>
            </w:r>
          </w:p>
        </w:tc>
        <w:tc>
          <w:tcPr>
            <w:tcW w:w="2410" w:type="dxa"/>
            <w:tcBorders>
              <w:top w:val="single" w:sz="4" w:space="0" w:color="auto"/>
              <w:left w:val="single" w:sz="4" w:space="0" w:color="auto"/>
            </w:tcBorders>
            <w:shd w:val="clear" w:color="auto" w:fill="auto"/>
            <w:vAlign w:val="bottom"/>
          </w:tcPr>
          <w:p w14:paraId="067704B8" w14:textId="77777777" w:rsidR="005D2D5B" w:rsidRDefault="005D2D5B" w:rsidP="00521DD4">
            <w:pPr>
              <w:pStyle w:val="af0"/>
              <w:spacing w:line="252" w:lineRule="auto"/>
              <w:contextualSpacing/>
            </w:pPr>
            <w:r>
              <w:rPr>
                <w:color w:val="000000"/>
                <w:lang w:bidi="ru-RU"/>
              </w:rPr>
              <w:t>Муниципальный контракт № 0137300001123000069 от 23.11.2023г.</w:t>
            </w:r>
          </w:p>
        </w:tc>
        <w:tc>
          <w:tcPr>
            <w:tcW w:w="1603" w:type="dxa"/>
            <w:tcBorders>
              <w:top w:val="single" w:sz="4" w:space="0" w:color="auto"/>
              <w:left w:val="single" w:sz="4" w:space="0" w:color="auto"/>
            </w:tcBorders>
            <w:shd w:val="clear" w:color="auto" w:fill="auto"/>
          </w:tcPr>
          <w:p w14:paraId="1EFCCD94" w14:textId="77777777" w:rsidR="005D2D5B" w:rsidRDefault="005D2D5B" w:rsidP="00521DD4">
            <w:pPr>
              <w:pStyle w:val="af0"/>
              <w:spacing w:before="80"/>
              <w:contextualSpacing/>
            </w:pPr>
            <w:r>
              <w:rPr>
                <w:color w:val="000000"/>
                <w:lang w:bidi="ru-RU"/>
              </w:rPr>
              <w:t>В процессе</w:t>
            </w:r>
          </w:p>
        </w:tc>
        <w:tc>
          <w:tcPr>
            <w:tcW w:w="1925" w:type="dxa"/>
            <w:tcBorders>
              <w:top w:val="single" w:sz="4" w:space="0" w:color="auto"/>
              <w:left w:val="single" w:sz="4" w:space="0" w:color="auto"/>
              <w:right w:val="single" w:sz="4" w:space="0" w:color="auto"/>
            </w:tcBorders>
            <w:shd w:val="clear" w:color="auto" w:fill="auto"/>
          </w:tcPr>
          <w:p w14:paraId="63676C39" w14:textId="77777777" w:rsidR="005D2D5B" w:rsidRDefault="005D2D5B" w:rsidP="00521DD4">
            <w:pPr>
              <w:pStyle w:val="af0"/>
              <w:spacing w:before="80"/>
              <w:contextualSpacing/>
            </w:pPr>
            <w:r>
              <w:rPr>
                <w:color w:val="000000"/>
                <w:lang w:bidi="ru-RU"/>
              </w:rPr>
              <w:t>333,7</w:t>
            </w:r>
          </w:p>
        </w:tc>
      </w:tr>
      <w:tr w:rsidR="005D2D5B" w14:paraId="51F5D409" w14:textId="77777777" w:rsidTr="00521DD4">
        <w:tblPrEx>
          <w:tblCellMar>
            <w:top w:w="0" w:type="dxa"/>
            <w:bottom w:w="0" w:type="dxa"/>
          </w:tblCellMar>
        </w:tblPrEx>
        <w:trPr>
          <w:trHeight w:hRule="exact" w:val="595"/>
          <w:jc w:val="center"/>
        </w:trPr>
        <w:tc>
          <w:tcPr>
            <w:tcW w:w="504" w:type="dxa"/>
            <w:tcBorders>
              <w:top w:val="single" w:sz="4" w:space="0" w:color="auto"/>
              <w:left w:val="single" w:sz="4" w:space="0" w:color="auto"/>
            </w:tcBorders>
            <w:shd w:val="clear" w:color="auto" w:fill="auto"/>
            <w:vAlign w:val="center"/>
          </w:tcPr>
          <w:p w14:paraId="1BDF7351" w14:textId="77777777" w:rsidR="005D2D5B" w:rsidRDefault="005D2D5B" w:rsidP="00521DD4">
            <w:pPr>
              <w:pStyle w:val="af0"/>
              <w:contextualSpacing/>
            </w:pPr>
            <w:r>
              <w:rPr>
                <w:color w:val="000000"/>
                <w:lang w:bidi="ru-RU"/>
              </w:rPr>
              <w:t>2</w:t>
            </w:r>
          </w:p>
        </w:tc>
        <w:tc>
          <w:tcPr>
            <w:tcW w:w="3048" w:type="dxa"/>
            <w:tcBorders>
              <w:top w:val="single" w:sz="4" w:space="0" w:color="auto"/>
              <w:left w:val="single" w:sz="4" w:space="0" w:color="auto"/>
            </w:tcBorders>
            <w:shd w:val="clear" w:color="auto" w:fill="auto"/>
            <w:vAlign w:val="center"/>
          </w:tcPr>
          <w:p w14:paraId="66579F79" w14:textId="77777777" w:rsidR="005D2D5B" w:rsidRDefault="005D2D5B" w:rsidP="00521DD4">
            <w:pPr>
              <w:pStyle w:val="af0"/>
              <w:contextualSpacing/>
            </w:pPr>
            <w:r>
              <w:rPr>
                <w:color w:val="000000"/>
                <w:lang w:bidi="ru-RU"/>
              </w:rPr>
              <w:t>Министерство труда и соц. защиты Калужской области</w:t>
            </w:r>
          </w:p>
        </w:tc>
        <w:tc>
          <w:tcPr>
            <w:tcW w:w="2410" w:type="dxa"/>
            <w:tcBorders>
              <w:top w:val="single" w:sz="4" w:space="0" w:color="auto"/>
              <w:left w:val="single" w:sz="4" w:space="0" w:color="auto"/>
            </w:tcBorders>
            <w:shd w:val="clear" w:color="auto" w:fill="auto"/>
            <w:vAlign w:val="center"/>
          </w:tcPr>
          <w:p w14:paraId="4A8DD5E0" w14:textId="77777777" w:rsidR="005D2D5B" w:rsidRDefault="005D2D5B" w:rsidP="00521DD4">
            <w:pPr>
              <w:pStyle w:val="af0"/>
              <w:contextualSpacing/>
            </w:pPr>
            <w:r>
              <w:rPr>
                <w:color w:val="000000"/>
                <w:lang w:bidi="ru-RU"/>
              </w:rPr>
              <w:t>Соглашение № 126/23- СП от 26.04.23г.</w:t>
            </w:r>
          </w:p>
        </w:tc>
        <w:tc>
          <w:tcPr>
            <w:tcW w:w="1603" w:type="dxa"/>
            <w:tcBorders>
              <w:top w:val="single" w:sz="4" w:space="0" w:color="auto"/>
              <w:left w:val="single" w:sz="4" w:space="0" w:color="auto"/>
            </w:tcBorders>
            <w:shd w:val="clear" w:color="auto" w:fill="auto"/>
            <w:vAlign w:val="center"/>
          </w:tcPr>
          <w:p w14:paraId="3E52C1F3" w14:textId="77777777" w:rsidR="005D2D5B" w:rsidRDefault="005D2D5B" w:rsidP="00521DD4">
            <w:pPr>
              <w:pStyle w:val="af0"/>
              <w:contextualSpacing/>
            </w:pPr>
            <w:r>
              <w:rPr>
                <w:color w:val="000000"/>
                <w:lang w:bidi="ru-RU"/>
              </w:rPr>
              <w:t>В процессе</w:t>
            </w:r>
          </w:p>
        </w:tc>
        <w:tc>
          <w:tcPr>
            <w:tcW w:w="1925" w:type="dxa"/>
            <w:tcBorders>
              <w:top w:val="single" w:sz="4" w:space="0" w:color="auto"/>
              <w:left w:val="single" w:sz="4" w:space="0" w:color="auto"/>
              <w:right w:val="single" w:sz="4" w:space="0" w:color="auto"/>
            </w:tcBorders>
            <w:shd w:val="clear" w:color="auto" w:fill="auto"/>
            <w:vAlign w:val="center"/>
          </w:tcPr>
          <w:p w14:paraId="07E75D60" w14:textId="77777777" w:rsidR="005D2D5B" w:rsidRDefault="005D2D5B" w:rsidP="00521DD4">
            <w:pPr>
              <w:pStyle w:val="af0"/>
              <w:contextualSpacing/>
            </w:pPr>
            <w:r>
              <w:rPr>
                <w:color w:val="000000"/>
                <w:lang w:bidi="ru-RU"/>
              </w:rPr>
              <w:t>690,2</w:t>
            </w:r>
          </w:p>
        </w:tc>
      </w:tr>
      <w:tr w:rsidR="005D2D5B" w14:paraId="1AD3A0B7" w14:textId="77777777" w:rsidTr="00521DD4">
        <w:tblPrEx>
          <w:tblCellMar>
            <w:top w:w="0" w:type="dxa"/>
            <w:bottom w:w="0" w:type="dxa"/>
          </w:tblCellMar>
        </w:tblPrEx>
        <w:trPr>
          <w:trHeight w:hRule="exact" w:val="485"/>
          <w:jc w:val="center"/>
        </w:trPr>
        <w:tc>
          <w:tcPr>
            <w:tcW w:w="504" w:type="dxa"/>
            <w:tcBorders>
              <w:top w:val="single" w:sz="4" w:space="0" w:color="auto"/>
              <w:left w:val="single" w:sz="4" w:space="0" w:color="auto"/>
            </w:tcBorders>
            <w:shd w:val="clear" w:color="auto" w:fill="auto"/>
          </w:tcPr>
          <w:p w14:paraId="5ED444E5" w14:textId="77777777" w:rsidR="005D2D5B" w:rsidRDefault="005D2D5B" w:rsidP="00521DD4">
            <w:pPr>
              <w:pStyle w:val="af0"/>
              <w:contextualSpacing/>
            </w:pPr>
            <w:r>
              <w:rPr>
                <w:color w:val="000000"/>
                <w:lang w:bidi="ru-RU"/>
              </w:rPr>
              <w:t>3</w:t>
            </w:r>
          </w:p>
        </w:tc>
        <w:tc>
          <w:tcPr>
            <w:tcW w:w="3048" w:type="dxa"/>
            <w:tcBorders>
              <w:top w:val="single" w:sz="4" w:space="0" w:color="auto"/>
              <w:left w:val="single" w:sz="4" w:space="0" w:color="auto"/>
            </w:tcBorders>
            <w:shd w:val="clear" w:color="auto" w:fill="auto"/>
          </w:tcPr>
          <w:p w14:paraId="1063E70D" w14:textId="77777777" w:rsidR="005D2D5B" w:rsidRDefault="005D2D5B" w:rsidP="00521DD4">
            <w:pPr>
              <w:pStyle w:val="af0"/>
              <w:contextualSpacing/>
            </w:pPr>
            <w:r>
              <w:rPr>
                <w:color w:val="000000"/>
                <w:lang w:bidi="ru-RU"/>
              </w:rPr>
              <w:t>ООО "Т2 Мобайл"</w:t>
            </w:r>
          </w:p>
        </w:tc>
        <w:tc>
          <w:tcPr>
            <w:tcW w:w="2410" w:type="dxa"/>
            <w:tcBorders>
              <w:top w:val="single" w:sz="4" w:space="0" w:color="auto"/>
              <w:left w:val="single" w:sz="4" w:space="0" w:color="auto"/>
            </w:tcBorders>
            <w:shd w:val="clear" w:color="auto" w:fill="auto"/>
            <w:vAlign w:val="bottom"/>
          </w:tcPr>
          <w:p w14:paraId="63A399BD" w14:textId="77777777" w:rsidR="005D2D5B" w:rsidRDefault="005D2D5B" w:rsidP="00521DD4">
            <w:pPr>
              <w:pStyle w:val="af0"/>
              <w:contextualSpacing/>
            </w:pPr>
            <w:r>
              <w:rPr>
                <w:color w:val="000000"/>
                <w:lang w:bidi="ru-RU"/>
              </w:rPr>
              <w:t>Договор оказания услуг от 30.12.22г.</w:t>
            </w:r>
          </w:p>
        </w:tc>
        <w:tc>
          <w:tcPr>
            <w:tcW w:w="1603" w:type="dxa"/>
            <w:tcBorders>
              <w:top w:val="single" w:sz="4" w:space="0" w:color="auto"/>
              <w:left w:val="single" w:sz="4" w:space="0" w:color="auto"/>
            </w:tcBorders>
            <w:shd w:val="clear" w:color="auto" w:fill="auto"/>
          </w:tcPr>
          <w:p w14:paraId="164DD475" w14:textId="77777777" w:rsidR="005D2D5B" w:rsidRDefault="005D2D5B" w:rsidP="00521DD4">
            <w:pPr>
              <w:pStyle w:val="af0"/>
              <w:contextualSpacing/>
            </w:pPr>
            <w:r>
              <w:rPr>
                <w:color w:val="000000"/>
                <w:lang w:bidi="ru-RU"/>
              </w:rPr>
              <w:t>В процессе</w:t>
            </w:r>
          </w:p>
        </w:tc>
        <w:tc>
          <w:tcPr>
            <w:tcW w:w="1925" w:type="dxa"/>
            <w:tcBorders>
              <w:top w:val="single" w:sz="4" w:space="0" w:color="auto"/>
              <w:left w:val="single" w:sz="4" w:space="0" w:color="auto"/>
              <w:right w:val="single" w:sz="4" w:space="0" w:color="auto"/>
            </w:tcBorders>
            <w:shd w:val="clear" w:color="auto" w:fill="auto"/>
          </w:tcPr>
          <w:p w14:paraId="42DC5C74" w14:textId="77777777" w:rsidR="005D2D5B" w:rsidRDefault="005D2D5B" w:rsidP="00521DD4">
            <w:pPr>
              <w:pStyle w:val="af0"/>
              <w:contextualSpacing/>
            </w:pPr>
            <w:r>
              <w:rPr>
                <w:color w:val="000000"/>
                <w:lang w:bidi="ru-RU"/>
              </w:rPr>
              <w:t>1,6</w:t>
            </w:r>
          </w:p>
        </w:tc>
      </w:tr>
      <w:tr w:rsidR="005D2D5B" w14:paraId="698490C6" w14:textId="77777777" w:rsidTr="00521DD4">
        <w:tblPrEx>
          <w:tblCellMar>
            <w:top w:w="0" w:type="dxa"/>
            <w:bottom w:w="0" w:type="dxa"/>
          </w:tblCellMar>
        </w:tblPrEx>
        <w:trPr>
          <w:trHeight w:hRule="exact" w:val="494"/>
          <w:jc w:val="center"/>
        </w:trPr>
        <w:tc>
          <w:tcPr>
            <w:tcW w:w="504" w:type="dxa"/>
            <w:tcBorders>
              <w:top w:val="single" w:sz="4" w:space="0" w:color="auto"/>
              <w:left w:val="single" w:sz="4" w:space="0" w:color="auto"/>
            </w:tcBorders>
            <w:shd w:val="clear" w:color="auto" w:fill="auto"/>
          </w:tcPr>
          <w:p w14:paraId="43C94666" w14:textId="77777777" w:rsidR="005D2D5B" w:rsidRDefault="005D2D5B" w:rsidP="00521DD4">
            <w:pPr>
              <w:pStyle w:val="af0"/>
              <w:contextualSpacing/>
            </w:pPr>
            <w:r>
              <w:rPr>
                <w:color w:val="000000"/>
                <w:lang w:bidi="ru-RU"/>
              </w:rPr>
              <w:t>4</w:t>
            </w:r>
          </w:p>
        </w:tc>
        <w:tc>
          <w:tcPr>
            <w:tcW w:w="3048" w:type="dxa"/>
            <w:tcBorders>
              <w:top w:val="single" w:sz="4" w:space="0" w:color="auto"/>
              <w:left w:val="single" w:sz="4" w:space="0" w:color="auto"/>
            </w:tcBorders>
            <w:shd w:val="clear" w:color="auto" w:fill="auto"/>
          </w:tcPr>
          <w:p w14:paraId="1B9EA08E" w14:textId="77777777" w:rsidR="005D2D5B" w:rsidRDefault="005D2D5B" w:rsidP="00521DD4">
            <w:pPr>
              <w:pStyle w:val="af0"/>
              <w:contextualSpacing/>
            </w:pPr>
            <w:r>
              <w:rPr>
                <w:color w:val="000000"/>
                <w:lang w:bidi="ru-RU"/>
              </w:rPr>
              <w:t>ООО "ММП-Ирбис"</w:t>
            </w:r>
          </w:p>
        </w:tc>
        <w:tc>
          <w:tcPr>
            <w:tcW w:w="2410" w:type="dxa"/>
            <w:tcBorders>
              <w:top w:val="single" w:sz="4" w:space="0" w:color="auto"/>
              <w:left w:val="single" w:sz="4" w:space="0" w:color="auto"/>
            </w:tcBorders>
            <w:shd w:val="clear" w:color="auto" w:fill="auto"/>
            <w:vAlign w:val="bottom"/>
          </w:tcPr>
          <w:p w14:paraId="2F8237D6" w14:textId="77777777" w:rsidR="005D2D5B" w:rsidRDefault="005D2D5B" w:rsidP="00521DD4">
            <w:pPr>
              <w:pStyle w:val="af0"/>
              <w:spacing w:line="257" w:lineRule="auto"/>
              <w:contextualSpacing/>
            </w:pPr>
            <w:r>
              <w:rPr>
                <w:color w:val="000000"/>
                <w:lang w:bidi="ru-RU"/>
              </w:rPr>
              <w:t>Договор оказания услуг от 30.12.22г.</w:t>
            </w:r>
          </w:p>
        </w:tc>
        <w:tc>
          <w:tcPr>
            <w:tcW w:w="1603" w:type="dxa"/>
            <w:tcBorders>
              <w:top w:val="single" w:sz="4" w:space="0" w:color="auto"/>
              <w:left w:val="single" w:sz="4" w:space="0" w:color="auto"/>
            </w:tcBorders>
            <w:shd w:val="clear" w:color="auto" w:fill="auto"/>
          </w:tcPr>
          <w:p w14:paraId="31A4D4D3" w14:textId="77777777" w:rsidR="005D2D5B" w:rsidRDefault="005D2D5B" w:rsidP="00521DD4">
            <w:pPr>
              <w:pStyle w:val="af0"/>
              <w:contextualSpacing/>
            </w:pPr>
            <w:r>
              <w:rPr>
                <w:color w:val="000000"/>
                <w:lang w:bidi="ru-RU"/>
              </w:rPr>
              <w:t>В процессе</w:t>
            </w:r>
          </w:p>
        </w:tc>
        <w:tc>
          <w:tcPr>
            <w:tcW w:w="1925" w:type="dxa"/>
            <w:tcBorders>
              <w:top w:val="single" w:sz="4" w:space="0" w:color="auto"/>
              <w:left w:val="single" w:sz="4" w:space="0" w:color="auto"/>
              <w:right w:val="single" w:sz="4" w:space="0" w:color="auto"/>
            </w:tcBorders>
            <w:shd w:val="clear" w:color="auto" w:fill="auto"/>
          </w:tcPr>
          <w:p w14:paraId="1B857274" w14:textId="77777777" w:rsidR="005D2D5B" w:rsidRDefault="005D2D5B" w:rsidP="00521DD4">
            <w:pPr>
              <w:pStyle w:val="af0"/>
              <w:contextualSpacing/>
            </w:pPr>
            <w:r>
              <w:rPr>
                <w:color w:val="000000"/>
                <w:lang w:bidi="ru-RU"/>
              </w:rPr>
              <w:t>59,0</w:t>
            </w:r>
          </w:p>
        </w:tc>
      </w:tr>
      <w:tr w:rsidR="005D2D5B" w14:paraId="5E630BCE" w14:textId="77777777" w:rsidTr="00521DD4">
        <w:tblPrEx>
          <w:tblCellMar>
            <w:top w:w="0" w:type="dxa"/>
            <w:bottom w:w="0" w:type="dxa"/>
          </w:tblCellMar>
        </w:tblPrEx>
        <w:trPr>
          <w:trHeight w:hRule="exact" w:val="490"/>
          <w:jc w:val="center"/>
        </w:trPr>
        <w:tc>
          <w:tcPr>
            <w:tcW w:w="504" w:type="dxa"/>
            <w:tcBorders>
              <w:top w:val="single" w:sz="4" w:space="0" w:color="auto"/>
              <w:left w:val="single" w:sz="4" w:space="0" w:color="auto"/>
            </w:tcBorders>
            <w:shd w:val="clear" w:color="auto" w:fill="auto"/>
          </w:tcPr>
          <w:p w14:paraId="1DB2E475" w14:textId="77777777" w:rsidR="005D2D5B" w:rsidRDefault="005D2D5B" w:rsidP="00521DD4">
            <w:pPr>
              <w:pStyle w:val="af0"/>
              <w:contextualSpacing/>
            </w:pPr>
            <w:r>
              <w:rPr>
                <w:color w:val="000000"/>
                <w:lang w:bidi="ru-RU"/>
              </w:rPr>
              <w:t>5</w:t>
            </w:r>
          </w:p>
        </w:tc>
        <w:tc>
          <w:tcPr>
            <w:tcW w:w="3048" w:type="dxa"/>
            <w:tcBorders>
              <w:top w:val="single" w:sz="4" w:space="0" w:color="auto"/>
              <w:left w:val="single" w:sz="4" w:space="0" w:color="auto"/>
            </w:tcBorders>
            <w:shd w:val="clear" w:color="auto" w:fill="auto"/>
          </w:tcPr>
          <w:p w14:paraId="72F31EE3" w14:textId="77777777" w:rsidR="005D2D5B" w:rsidRDefault="005D2D5B" w:rsidP="00521DD4">
            <w:pPr>
              <w:pStyle w:val="af0"/>
              <w:contextualSpacing/>
            </w:pPr>
            <w:r>
              <w:rPr>
                <w:color w:val="000000"/>
                <w:lang w:bidi="ru-RU"/>
              </w:rPr>
              <w:t>ООО "Эталон-Сервис"</w:t>
            </w:r>
          </w:p>
        </w:tc>
        <w:tc>
          <w:tcPr>
            <w:tcW w:w="2410" w:type="dxa"/>
            <w:tcBorders>
              <w:top w:val="single" w:sz="4" w:space="0" w:color="auto"/>
              <w:left w:val="single" w:sz="4" w:space="0" w:color="auto"/>
            </w:tcBorders>
            <w:shd w:val="clear" w:color="auto" w:fill="auto"/>
            <w:vAlign w:val="bottom"/>
          </w:tcPr>
          <w:p w14:paraId="73F4E81E" w14:textId="77777777" w:rsidR="005D2D5B" w:rsidRDefault="005D2D5B" w:rsidP="00521DD4">
            <w:pPr>
              <w:pStyle w:val="af0"/>
              <w:contextualSpacing/>
            </w:pPr>
            <w:r>
              <w:rPr>
                <w:color w:val="000000"/>
                <w:lang w:bidi="ru-RU"/>
              </w:rPr>
              <w:t>Договор аренды автобусов от 30.06.23г.</w:t>
            </w:r>
          </w:p>
        </w:tc>
        <w:tc>
          <w:tcPr>
            <w:tcW w:w="1603" w:type="dxa"/>
            <w:tcBorders>
              <w:top w:val="single" w:sz="4" w:space="0" w:color="auto"/>
              <w:left w:val="single" w:sz="4" w:space="0" w:color="auto"/>
            </w:tcBorders>
            <w:shd w:val="clear" w:color="auto" w:fill="auto"/>
          </w:tcPr>
          <w:p w14:paraId="1579B845" w14:textId="77777777" w:rsidR="005D2D5B" w:rsidRDefault="005D2D5B" w:rsidP="00521DD4">
            <w:pPr>
              <w:pStyle w:val="af0"/>
              <w:contextualSpacing/>
            </w:pPr>
            <w:r>
              <w:rPr>
                <w:color w:val="000000"/>
                <w:lang w:bidi="ru-RU"/>
              </w:rPr>
              <w:t>В процессе</w:t>
            </w:r>
          </w:p>
        </w:tc>
        <w:tc>
          <w:tcPr>
            <w:tcW w:w="1925" w:type="dxa"/>
            <w:tcBorders>
              <w:top w:val="single" w:sz="4" w:space="0" w:color="auto"/>
              <w:left w:val="single" w:sz="4" w:space="0" w:color="auto"/>
              <w:right w:val="single" w:sz="4" w:space="0" w:color="auto"/>
            </w:tcBorders>
            <w:shd w:val="clear" w:color="auto" w:fill="auto"/>
          </w:tcPr>
          <w:p w14:paraId="799EDBCC" w14:textId="77777777" w:rsidR="005D2D5B" w:rsidRDefault="005D2D5B" w:rsidP="00521DD4">
            <w:pPr>
              <w:pStyle w:val="af0"/>
              <w:contextualSpacing/>
            </w:pPr>
            <w:r>
              <w:rPr>
                <w:color w:val="000000"/>
                <w:lang w:bidi="ru-RU"/>
              </w:rPr>
              <w:t>570,3</w:t>
            </w:r>
          </w:p>
        </w:tc>
      </w:tr>
      <w:tr w:rsidR="005D2D5B" w14:paraId="6F25469E" w14:textId="77777777" w:rsidTr="00521DD4">
        <w:tblPrEx>
          <w:tblCellMar>
            <w:top w:w="0" w:type="dxa"/>
            <w:bottom w:w="0" w:type="dxa"/>
          </w:tblCellMar>
        </w:tblPrEx>
        <w:trPr>
          <w:trHeight w:hRule="exact" w:val="490"/>
          <w:jc w:val="center"/>
        </w:trPr>
        <w:tc>
          <w:tcPr>
            <w:tcW w:w="504" w:type="dxa"/>
            <w:tcBorders>
              <w:top w:val="single" w:sz="4" w:space="0" w:color="auto"/>
              <w:left w:val="single" w:sz="4" w:space="0" w:color="auto"/>
            </w:tcBorders>
            <w:shd w:val="clear" w:color="auto" w:fill="auto"/>
          </w:tcPr>
          <w:p w14:paraId="18C8D0DB" w14:textId="77777777" w:rsidR="005D2D5B" w:rsidRDefault="005D2D5B" w:rsidP="00521DD4">
            <w:pPr>
              <w:pStyle w:val="af0"/>
              <w:contextualSpacing/>
            </w:pPr>
            <w:r>
              <w:rPr>
                <w:color w:val="000000"/>
                <w:lang w:bidi="ru-RU"/>
              </w:rPr>
              <w:t>6</w:t>
            </w:r>
          </w:p>
        </w:tc>
        <w:tc>
          <w:tcPr>
            <w:tcW w:w="3048" w:type="dxa"/>
            <w:tcBorders>
              <w:top w:val="single" w:sz="4" w:space="0" w:color="auto"/>
              <w:left w:val="single" w:sz="4" w:space="0" w:color="auto"/>
            </w:tcBorders>
            <w:shd w:val="clear" w:color="auto" w:fill="auto"/>
          </w:tcPr>
          <w:p w14:paraId="6B010E10" w14:textId="77777777" w:rsidR="005D2D5B" w:rsidRDefault="005D2D5B" w:rsidP="00521DD4">
            <w:pPr>
              <w:pStyle w:val="af0"/>
              <w:contextualSpacing/>
            </w:pPr>
            <w:r>
              <w:rPr>
                <w:color w:val="000000"/>
                <w:lang w:bidi="ru-RU"/>
              </w:rPr>
              <w:t>"МДПО"-филиал ОАО"РЖД"</w:t>
            </w:r>
          </w:p>
        </w:tc>
        <w:tc>
          <w:tcPr>
            <w:tcW w:w="2410" w:type="dxa"/>
            <w:tcBorders>
              <w:top w:val="single" w:sz="4" w:space="0" w:color="auto"/>
              <w:left w:val="single" w:sz="4" w:space="0" w:color="auto"/>
            </w:tcBorders>
            <w:shd w:val="clear" w:color="auto" w:fill="auto"/>
            <w:vAlign w:val="bottom"/>
          </w:tcPr>
          <w:p w14:paraId="228577F9" w14:textId="77777777" w:rsidR="005D2D5B" w:rsidRDefault="005D2D5B" w:rsidP="00521DD4">
            <w:pPr>
              <w:pStyle w:val="af0"/>
              <w:contextualSpacing/>
            </w:pPr>
            <w:r>
              <w:rPr>
                <w:color w:val="000000"/>
                <w:lang w:bidi="ru-RU"/>
              </w:rPr>
              <w:t>Договор аренды от 30.12.22г.</w:t>
            </w:r>
          </w:p>
        </w:tc>
        <w:tc>
          <w:tcPr>
            <w:tcW w:w="1603" w:type="dxa"/>
            <w:tcBorders>
              <w:top w:val="single" w:sz="4" w:space="0" w:color="auto"/>
              <w:left w:val="single" w:sz="4" w:space="0" w:color="auto"/>
            </w:tcBorders>
            <w:shd w:val="clear" w:color="auto" w:fill="auto"/>
          </w:tcPr>
          <w:p w14:paraId="75583E2E" w14:textId="77777777" w:rsidR="005D2D5B" w:rsidRDefault="005D2D5B" w:rsidP="00521DD4">
            <w:pPr>
              <w:pStyle w:val="af0"/>
              <w:contextualSpacing/>
            </w:pPr>
            <w:r>
              <w:rPr>
                <w:color w:val="000000"/>
                <w:lang w:bidi="ru-RU"/>
              </w:rPr>
              <w:t>В процессе</w:t>
            </w:r>
          </w:p>
        </w:tc>
        <w:tc>
          <w:tcPr>
            <w:tcW w:w="1925" w:type="dxa"/>
            <w:tcBorders>
              <w:top w:val="single" w:sz="4" w:space="0" w:color="auto"/>
              <w:left w:val="single" w:sz="4" w:space="0" w:color="auto"/>
              <w:right w:val="single" w:sz="4" w:space="0" w:color="auto"/>
            </w:tcBorders>
            <w:shd w:val="clear" w:color="auto" w:fill="auto"/>
          </w:tcPr>
          <w:p w14:paraId="555669CA" w14:textId="77777777" w:rsidR="005D2D5B" w:rsidRDefault="005D2D5B" w:rsidP="00521DD4">
            <w:pPr>
              <w:pStyle w:val="af0"/>
              <w:contextualSpacing/>
            </w:pPr>
            <w:r>
              <w:rPr>
                <w:color w:val="000000"/>
                <w:lang w:bidi="ru-RU"/>
              </w:rPr>
              <w:t>5,1</w:t>
            </w:r>
          </w:p>
        </w:tc>
      </w:tr>
      <w:tr w:rsidR="005D2D5B" w14:paraId="1B5E955E" w14:textId="77777777" w:rsidTr="00521DD4">
        <w:tblPrEx>
          <w:tblCellMar>
            <w:top w:w="0" w:type="dxa"/>
            <w:bottom w:w="0" w:type="dxa"/>
          </w:tblCellMar>
        </w:tblPrEx>
        <w:trPr>
          <w:trHeight w:hRule="exact" w:val="518"/>
          <w:jc w:val="center"/>
        </w:trPr>
        <w:tc>
          <w:tcPr>
            <w:tcW w:w="504" w:type="dxa"/>
            <w:tcBorders>
              <w:top w:val="single" w:sz="4" w:space="0" w:color="auto"/>
              <w:left w:val="single" w:sz="4" w:space="0" w:color="auto"/>
              <w:bottom w:val="single" w:sz="4" w:space="0" w:color="auto"/>
            </w:tcBorders>
            <w:shd w:val="clear" w:color="auto" w:fill="auto"/>
          </w:tcPr>
          <w:p w14:paraId="04130C3F" w14:textId="77777777" w:rsidR="005D2D5B" w:rsidRDefault="005D2D5B" w:rsidP="00521DD4">
            <w:pPr>
              <w:pStyle w:val="af0"/>
              <w:spacing w:before="80"/>
              <w:contextualSpacing/>
            </w:pPr>
            <w:r>
              <w:rPr>
                <w:color w:val="000000"/>
                <w:lang w:bidi="ru-RU"/>
              </w:rPr>
              <w:t>7</w:t>
            </w:r>
          </w:p>
        </w:tc>
        <w:tc>
          <w:tcPr>
            <w:tcW w:w="3048" w:type="dxa"/>
            <w:tcBorders>
              <w:top w:val="single" w:sz="4" w:space="0" w:color="auto"/>
              <w:left w:val="single" w:sz="4" w:space="0" w:color="auto"/>
              <w:bottom w:val="single" w:sz="4" w:space="0" w:color="auto"/>
            </w:tcBorders>
            <w:shd w:val="clear" w:color="auto" w:fill="auto"/>
            <w:vAlign w:val="bottom"/>
          </w:tcPr>
          <w:p w14:paraId="69C96F47" w14:textId="77777777" w:rsidR="005D2D5B" w:rsidRDefault="005D2D5B" w:rsidP="00521DD4">
            <w:pPr>
              <w:pStyle w:val="af0"/>
              <w:contextualSpacing/>
            </w:pPr>
            <w:r>
              <w:rPr>
                <w:color w:val="000000"/>
                <w:lang w:bidi="ru-RU"/>
              </w:rPr>
              <w:t>ООО "</w:t>
            </w:r>
            <w:proofErr w:type="spellStart"/>
            <w:r>
              <w:rPr>
                <w:color w:val="000000"/>
                <w:lang w:bidi="ru-RU"/>
              </w:rPr>
              <w:t>ГазпромМежрегионгаз</w:t>
            </w:r>
            <w:proofErr w:type="spellEnd"/>
            <w:r>
              <w:rPr>
                <w:color w:val="000000"/>
                <w:lang w:bidi="ru-RU"/>
              </w:rPr>
              <w:t xml:space="preserve"> Калуга"</w:t>
            </w:r>
          </w:p>
        </w:tc>
        <w:tc>
          <w:tcPr>
            <w:tcW w:w="2410" w:type="dxa"/>
            <w:tcBorders>
              <w:top w:val="single" w:sz="4" w:space="0" w:color="auto"/>
              <w:left w:val="single" w:sz="4" w:space="0" w:color="auto"/>
              <w:bottom w:val="single" w:sz="4" w:space="0" w:color="auto"/>
            </w:tcBorders>
            <w:shd w:val="clear" w:color="auto" w:fill="auto"/>
            <w:vAlign w:val="bottom"/>
          </w:tcPr>
          <w:p w14:paraId="6FBEDEF1" w14:textId="77777777" w:rsidR="005D2D5B" w:rsidRDefault="005D2D5B" w:rsidP="00521DD4">
            <w:pPr>
              <w:pStyle w:val="af0"/>
              <w:contextualSpacing/>
            </w:pPr>
            <w:r>
              <w:rPr>
                <w:color w:val="000000"/>
                <w:lang w:bidi="ru-RU"/>
              </w:rPr>
              <w:t>Договор поставки газа от 30.06.22г.</w:t>
            </w:r>
          </w:p>
        </w:tc>
        <w:tc>
          <w:tcPr>
            <w:tcW w:w="1603" w:type="dxa"/>
            <w:tcBorders>
              <w:top w:val="single" w:sz="4" w:space="0" w:color="auto"/>
              <w:left w:val="single" w:sz="4" w:space="0" w:color="auto"/>
              <w:bottom w:val="single" w:sz="4" w:space="0" w:color="auto"/>
            </w:tcBorders>
            <w:shd w:val="clear" w:color="auto" w:fill="auto"/>
          </w:tcPr>
          <w:p w14:paraId="087BAFD3" w14:textId="77777777" w:rsidR="005D2D5B" w:rsidRDefault="005D2D5B" w:rsidP="00521DD4">
            <w:pPr>
              <w:pStyle w:val="af0"/>
              <w:contextualSpacing/>
            </w:pPr>
            <w:r>
              <w:rPr>
                <w:color w:val="000000"/>
                <w:lang w:bidi="ru-RU"/>
              </w:rPr>
              <w:t>В процессе</w:t>
            </w: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0C14F744" w14:textId="77777777" w:rsidR="005D2D5B" w:rsidRDefault="005D2D5B" w:rsidP="00521DD4">
            <w:pPr>
              <w:pStyle w:val="af0"/>
              <w:contextualSpacing/>
            </w:pPr>
            <w:r>
              <w:rPr>
                <w:color w:val="000000"/>
                <w:lang w:bidi="ru-RU"/>
              </w:rPr>
              <w:t>10,7</w:t>
            </w:r>
          </w:p>
        </w:tc>
      </w:tr>
    </w:tbl>
    <w:p w14:paraId="1694EA54" w14:textId="77777777" w:rsidR="005D2D5B" w:rsidRDefault="005D2D5B" w:rsidP="005D2D5B">
      <w:pPr>
        <w:pStyle w:val="11"/>
        <w:tabs>
          <w:tab w:val="left" w:pos="2188"/>
        </w:tabs>
        <w:spacing w:after="380" w:line="240" w:lineRule="auto"/>
        <w:ind w:left="1700"/>
        <w:contextualSpacing/>
        <w:jc w:val="both"/>
      </w:pPr>
    </w:p>
    <w:p w14:paraId="69EE4E50" w14:textId="77777777" w:rsidR="005D2D5B" w:rsidRDefault="005D2D5B" w:rsidP="005D2D5B">
      <w:pPr>
        <w:pStyle w:val="11"/>
        <w:numPr>
          <w:ilvl w:val="1"/>
          <w:numId w:val="5"/>
        </w:numPr>
        <w:tabs>
          <w:tab w:val="left" w:pos="2188"/>
        </w:tabs>
        <w:spacing w:after="380" w:line="240" w:lineRule="auto"/>
        <w:ind w:left="284" w:firstLine="0"/>
        <w:contextualSpacing/>
        <w:jc w:val="both"/>
      </w:pPr>
      <w:r>
        <w:rPr>
          <w:color w:val="000000"/>
          <w:lang w:bidi="ru-RU"/>
        </w:rPr>
        <w:t>Долгосрочная задолженность - нет.</w:t>
      </w:r>
    </w:p>
    <w:p w14:paraId="763F3CEF" w14:textId="77777777" w:rsidR="005D2D5B" w:rsidRDefault="005D2D5B" w:rsidP="005D2D5B">
      <w:pPr>
        <w:pStyle w:val="11"/>
        <w:tabs>
          <w:tab w:val="left" w:pos="2188"/>
        </w:tabs>
        <w:spacing w:after="380" w:line="240" w:lineRule="auto"/>
        <w:ind w:left="284"/>
        <w:contextualSpacing/>
        <w:jc w:val="both"/>
      </w:pPr>
      <w:r>
        <w:rPr>
          <w:color w:val="000000"/>
          <w:lang w:bidi="ru-RU"/>
        </w:rPr>
        <w:t>Всего дебиторская задолженность 1670,6 тыс. руб. (стоимость по промежуточному балансу на последнюю отчетную дату).</w:t>
      </w:r>
    </w:p>
    <w:p w14:paraId="73118FE9" w14:textId="77777777" w:rsidR="005D2D5B" w:rsidRDefault="005D2D5B" w:rsidP="005D2D5B">
      <w:pPr>
        <w:pStyle w:val="11"/>
        <w:numPr>
          <w:ilvl w:val="0"/>
          <w:numId w:val="2"/>
        </w:numPr>
        <w:tabs>
          <w:tab w:val="left" w:pos="2060"/>
        </w:tabs>
        <w:spacing w:after="380" w:line="240" w:lineRule="auto"/>
        <w:ind w:left="1700"/>
        <w:contextualSpacing/>
        <w:jc w:val="both"/>
      </w:pPr>
      <w:r>
        <w:rPr>
          <w:color w:val="000000"/>
          <w:lang w:bidi="ru-RU"/>
        </w:rPr>
        <w:lastRenderedPageBreak/>
        <w:t>Прочие оборотные активы - нет.</w:t>
      </w:r>
    </w:p>
    <w:p w14:paraId="03CADDDA" w14:textId="77777777" w:rsidR="005D2D5B" w:rsidRDefault="005D2D5B" w:rsidP="005D2D5B">
      <w:pPr>
        <w:pStyle w:val="ae"/>
        <w:spacing w:after="80" w:line="240" w:lineRule="auto"/>
        <w:ind w:left="709"/>
        <w:contextualSpacing/>
      </w:pPr>
      <w:r>
        <w:rPr>
          <w:color w:val="000000"/>
          <w:lang w:bidi="ru-RU"/>
        </w:rPr>
        <w:t>10.Долгосрочные обязательства:</w:t>
      </w:r>
    </w:p>
    <w:p w14:paraId="18AD9F95" w14:textId="77777777" w:rsidR="005D2D5B" w:rsidRDefault="005D2D5B" w:rsidP="005D2D5B">
      <w:pPr>
        <w:pStyle w:val="ae"/>
        <w:spacing w:line="240" w:lineRule="auto"/>
        <w:ind w:left="709"/>
        <w:contextualSpacing/>
      </w:pPr>
      <w:r>
        <w:rPr>
          <w:color w:val="000000"/>
          <w:u w:val="single"/>
          <w:lang w:bidi="ru-RU"/>
        </w:rPr>
        <w:t>10.1. заемные средства:</w:t>
      </w:r>
    </w:p>
    <w:tbl>
      <w:tblPr>
        <w:tblOverlap w:val="never"/>
        <w:tblW w:w="0" w:type="auto"/>
        <w:jc w:val="right"/>
        <w:tblLayout w:type="fixed"/>
        <w:tblCellMar>
          <w:left w:w="10" w:type="dxa"/>
          <w:right w:w="10" w:type="dxa"/>
        </w:tblCellMar>
        <w:tblLook w:val="04A0" w:firstRow="1" w:lastRow="0" w:firstColumn="1" w:lastColumn="0" w:noHBand="0" w:noVBand="1"/>
      </w:tblPr>
      <w:tblGrid>
        <w:gridCol w:w="701"/>
        <w:gridCol w:w="2573"/>
        <w:gridCol w:w="2266"/>
        <w:gridCol w:w="1416"/>
        <w:gridCol w:w="2534"/>
      </w:tblGrid>
      <w:tr w:rsidR="005D2D5B" w14:paraId="6C9F175C" w14:textId="77777777" w:rsidTr="00521DD4">
        <w:tblPrEx>
          <w:tblCellMar>
            <w:top w:w="0" w:type="dxa"/>
            <w:bottom w:w="0" w:type="dxa"/>
          </w:tblCellMar>
        </w:tblPrEx>
        <w:trPr>
          <w:trHeight w:hRule="exact" w:val="1291"/>
          <w:jc w:val="right"/>
        </w:trPr>
        <w:tc>
          <w:tcPr>
            <w:tcW w:w="701" w:type="dxa"/>
            <w:tcBorders>
              <w:top w:val="single" w:sz="4" w:space="0" w:color="auto"/>
              <w:left w:val="single" w:sz="4" w:space="0" w:color="auto"/>
            </w:tcBorders>
            <w:shd w:val="clear" w:color="auto" w:fill="auto"/>
          </w:tcPr>
          <w:p w14:paraId="57CFD11F" w14:textId="77777777" w:rsidR="005D2D5B" w:rsidRDefault="005D2D5B" w:rsidP="00521DD4">
            <w:pPr>
              <w:pStyle w:val="af0"/>
              <w:spacing w:before="100" w:line="331" w:lineRule="auto"/>
              <w:contextualSpacing/>
            </w:pPr>
            <w:r>
              <w:rPr>
                <w:color w:val="000000"/>
                <w:lang w:bidi="ru-RU"/>
              </w:rPr>
              <w:t>№ п/п</w:t>
            </w:r>
          </w:p>
        </w:tc>
        <w:tc>
          <w:tcPr>
            <w:tcW w:w="2573" w:type="dxa"/>
            <w:tcBorders>
              <w:top w:val="single" w:sz="4" w:space="0" w:color="auto"/>
              <w:left w:val="single" w:sz="4" w:space="0" w:color="auto"/>
            </w:tcBorders>
            <w:shd w:val="clear" w:color="auto" w:fill="auto"/>
          </w:tcPr>
          <w:p w14:paraId="5A9682BA" w14:textId="77777777" w:rsidR="005D2D5B" w:rsidRDefault="005D2D5B" w:rsidP="00521DD4">
            <w:pPr>
              <w:pStyle w:val="af0"/>
              <w:spacing w:before="100"/>
              <w:contextualSpacing/>
            </w:pPr>
            <w:r>
              <w:rPr>
                <w:color w:val="000000"/>
                <w:lang w:bidi="ru-RU"/>
              </w:rPr>
              <w:t>Наименование кредитора</w:t>
            </w:r>
          </w:p>
        </w:tc>
        <w:tc>
          <w:tcPr>
            <w:tcW w:w="2266" w:type="dxa"/>
            <w:tcBorders>
              <w:top w:val="single" w:sz="4" w:space="0" w:color="auto"/>
              <w:left w:val="single" w:sz="4" w:space="0" w:color="auto"/>
            </w:tcBorders>
            <w:shd w:val="clear" w:color="auto" w:fill="auto"/>
          </w:tcPr>
          <w:p w14:paraId="5B220C0F" w14:textId="77777777" w:rsidR="005D2D5B" w:rsidRDefault="005D2D5B" w:rsidP="00521DD4">
            <w:pPr>
              <w:pStyle w:val="af0"/>
              <w:spacing w:line="257" w:lineRule="auto"/>
              <w:contextualSpacing/>
            </w:pPr>
            <w:r>
              <w:rPr>
                <w:color w:val="000000"/>
                <w:lang w:bidi="ru-RU"/>
              </w:rPr>
              <w:t>Основание возникновения</w:t>
            </w:r>
          </w:p>
        </w:tc>
        <w:tc>
          <w:tcPr>
            <w:tcW w:w="1416" w:type="dxa"/>
            <w:tcBorders>
              <w:top w:val="single" w:sz="4" w:space="0" w:color="auto"/>
              <w:left w:val="single" w:sz="4" w:space="0" w:color="auto"/>
            </w:tcBorders>
            <w:shd w:val="clear" w:color="auto" w:fill="auto"/>
          </w:tcPr>
          <w:p w14:paraId="44358A45" w14:textId="77777777" w:rsidR="005D2D5B" w:rsidRDefault="005D2D5B" w:rsidP="00521DD4">
            <w:pPr>
              <w:pStyle w:val="af0"/>
              <w:spacing w:before="100" w:line="331" w:lineRule="auto"/>
              <w:contextualSpacing/>
            </w:pPr>
            <w:r>
              <w:rPr>
                <w:color w:val="000000"/>
                <w:lang w:bidi="ru-RU"/>
              </w:rPr>
              <w:t>Дата исполнения</w:t>
            </w:r>
          </w:p>
        </w:tc>
        <w:tc>
          <w:tcPr>
            <w:tcW w:w="2534" w:type="dxa"/>
            <w:tcBorders>
              <w:top w:val="single" w:sz="4" w:space="0" w:color="auto"/>
              <w:left w:val="single" w:sz="4" w:space="0" w:color="auto"/>
              <w:right w:val="single" w:sz="4" w:space="0" w:color="auto"/>
            </w:tcBorders>
            <w:shd w:val="clear" w:color="auto" w:fill="auto"/>
            <w:vAlign w:val="bottom"/>
          </w:tcPr>
          <w:p w14:paraId="55064558" w14:textId="77777777" w:rsidR="005D2D5B" w:rsidRDefault="005D2D5B" w:rsidP="00521DD4">
            <w:pPr>
              <w:pStyle w:val="af0"/>
              <w:spacing w:line="266" w:lineRule="auto"/>
              <w:contextualSpacing/>
            </w:pPr>
            <w:r>
              <w:rPr>
                <w:color w:val="000000"/>
                <w:lang w:bidi="ru-RU"/>
              </w:rPr>
              <w:t>стоимость по промежуточному балансу на последнюю отчетную дату (тыс. руб.)</w:t>
            </w:r>
          </w:p>
        </w:tc>
      </w:tr>
      <w:tr w:rsidR="005D2D5B" w14:paraId="50F82F3A" w14:textId="77777777" w:rsidTr="00521DD4">
        <w:tblPrEx>
          <w:tblCellMar>
            <w:top w:w="0" w:type="dxa"/>
            <w:bottom w:w="0" w:type="dxa"/>
          </w:tblCellMar>
        </w:tblPrEx>
        <w:trPr>
          <w:trHeight w:hRule="exact" w:val="614"/>
          <w:jc w:val="right"/>
        </w:trPr>
        <w:tc>
          <w:tcPr>
            <w:tcW w:w="701" w:type="dxa"/>
            <w:tcBorders>
              <w:top w:val="single" w:sz="4" w:space="0" w:color="auto"/>
              <w:left w:val="single" w:sz="4" w:space="0" w:color="auto"/>
              <w:bottom w:val="single" w:sz="4" w:space="0" w:color="auto"/>
            </w:tcBorders>
            <w:shd w:val="clear" w:color="auto" w:fill="auto"/>
            <w:vAlign w:val="center"/>
          </w:tcPr>
          <w:p w14:paraId="2E500ED2" w14:textId="77777777" w:rsidR="005D2D5B" w:rsidRDefault="005D2D5B" w:rsidP="00521DD4">
            <w:pPr>
              <w:pStyle w:val="af0"/>
              <w:contextualSpacing/>
            </w:pPr>
            <w:r>
              <w:rPr>
                <w:color w:val="000000"/>
                <w:lang w:bidi="ru-RU"/>
              </w:rPr>
              <w:t>1</w:t>
            </w:r>
          </w:p>
        </w:tc>
        <w:tc>
          <w:tcPr>
            <w:tcW w:w="2573" w:type="dxa"/>
            <w:tcBorders>
              <w:top w:val="single" w:sz="4" w:space="0" w:color="auto"/>
              <w:left w:val="single" w:sz="4" w:space="0" w:color="auto"/>
              <w:bottom w:val="single" w:sz="4" w:space="0" w:color="auto"/>
            </w:tcBorders>
            <w:shd w:val="clear" w:color="auto" w:fill="auto"/>
            <w:vAlign w:val="center"/>
          </w:tcPr>
          <w:p w14:paraId="5055656E" w14:textId="77777777" w:rsidR="005D2D5B" w:rsidRDefault="005D2D5B" w:rsidP="00521DD4">
            <w:pPr>
              <w:pStyle w:val="af0"/>
              <w:spacing w:line="262" w:lineRule="auto"/>
              <w:contextualSpacing/>
              <w:jc w:val="center"/>
            </w:pPr>
            <w:r>
              <w:rPr>
                <w:color w:val="000000"/>
                <w:lang w:bidi="ru-RU"/>
              </w:rPr>
              <w:t>ООО «Транспортная лизинговая компания»</w:t>
            </w:r>
          </w:p>
        </w:tc>
        <w:tc>
          <w:tcPr>
            <w:tcW w:w="2266" w:type="dxa"/>
            <w:tcBorders>
              <w:top w:val="single" w:sz="4" w:space="0" w:color="auto"/>
              <w:left w:val="single" w:sz="4" w:space="0" w:color="auto"/>
              <w:bottom w:val="single" w:sz="4" w:space="0" w:color="auto"/>
            </w:tcBorders>
            <w:shd w:val="clear" w:color="auto" w:fill="auto"/>
            <w:vAlign w:val="center"/>
          </w:tcPr>
          <w:p w14:paraId="77211050" w14:textId="77777777" w:rsidR="005D2D5B" w:rsidRDefault="005D2D5B" w:rsidP="00521DD4">
            <w:pPr>
              <w:pStyle w:val="af0"/>
              <w:spacing w:line="262" w:lineRule="auto"/>
              <w:contextualSpacing/>
            </w:pPr>
            <w:r>
              <w:rPr>
                <w:color w:val="000000"/>
                <w:lang w:bidi="ru-RU"/>
              </w:rPr>
              <w:t>Договор лизинга № 8307/С от 30.05.2022г.</w:t>
            </w:r>
          </w:p>
        </w:tc>
        <w:tc>
          <w:tcPr>
            <w:tcW w:w="1416" w:type="dxa"/>
            <w:tcBorders>
              <w:top w:val="single" w:sz="4" w:space="0" w:color="auto"/>
              <w:left w:val="single" w:sz="4" w:space="0" w:color="auto"/>
              <w:bottom w:val="single" w:sz="4" w:space="0" w:color="auto"/>
            </w:tcBorders>
            <w:shd w:val="clear" w:color="auto" w:fill="auto"/>
            <w:vAlign w:val="center"/>
          </w:tcPr>
          <w:p w14:paraId="4A7BC7B8" w14:textId="77777777" w:rsidR="005D2D5B" w:rsidRDefault="005D2D5B" w:rsidP="00521DD4">
            <w:pPr>
              <w:pStyle w:val="af0"/>
              <w:contextualSpacing/>
            </w:pPr>
            <w:r>
              <w:rPr>
                <w:color w:val="000000"/>
                <w:lang w:bidi="ru-RU"/>
              </w:rPr>
              <w:t>05.06.2024г.</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09A9C506" w14:textId="77777777" w:rsidR="005D2D5B" w:rsidRDefault="005D2D5B" w:rsidP="00521DD4">
            <w:pPr>
              <w:pStyle w:val="af0"/>
              <w:contextualSpacing/>
            </w:pPr>
            <w:r>
              <w:rPr>
                <w:color w:val="000000"/>
                <w:lang w:bidi="ru-RU"/>
              </w:rPr>
              <w:t>122,7</w:t>
            </w:r>
          </w:p>
        </w:tc>
      </w:tr>
    </w:tbl>
    <w:p w14:paraId="5C3898D0" w14:textId="77777777" w:rsidR="005D2D5B" w:rsidRDefault="005D2D5B" w:rsidP="005D2D5B">
      <w:pPr>
        <w:spacing w:after="59" w:line="1" w:lineRule="exact"/>
        <w:contextualSpacing/>
      </w:pPr>
    </w:p>
    <w:p w14:paraId="024B4E1D" w14:textId="77777777" w:rsidR="005D2D5B" w:rsidRDefault="005D2D5B" w:rsidP="005D2D5B">
      <w:pPr>
        <w:spacing w:line="1" w:lineRule="exact"/>
        <w:contextualSpacing/>
      </w:pPr>
    </w:p>
    <w:p w14:paraId="1E006D41" w14:textId="77777777" w:rsidR="005D2D5B" w:rsidRDefault="005D2D5B" w:rsidP="005D2D5B">
      <w:pPr>
        <w:pStyle w:val="ae"/>
        <w:spacing w:line="326" w:lineRule="auto"/>
        <w:ind w:left="709"/>
        <w:contextualSpacing/>
      </w:pPr>
      <w:r>
        <w:rPr>
          <w:color w:val="000000"/>
          <w:lang w:bidi="ru-RU"/>
        </w:rPr>
        <w:t>Всего долгосрочные обязательства 122,7 тыс. руб. (стоимость по промежуточному балансу на последнюю отчетную дату).</w:t>
      </w:r>
    </w:p>
    <w:p w14:paraId="116C0B5E" w14:textId="77777777" w:rsidR="005D2D5B" w:rsidRDefault="005D2D5B" w:rsidP="005D2D5B">
      <w:pPr>
        <w:pStyle w:val="ae"/>
        <w:spacing w:line="326" w:lineRule="auto"/>
        <w:ind w:left="709"/>
        <w:contextualSpacing/>
      </w:pPr>
      <w:r>
        <w:rPr>
          <w:color w:val="000000"/>
          <w:lang w:bidi="ru-RU"/>
        </w:rPr>
        <w:t>11. Кредиторская задолженность:</w:t>
      </w:r>
    </w:p>
    <w:p w14:paraId="78FCDAD4" w14:textId="77777777" w:rsidR="005D2D5B" w:rsidRDefault="005D2D5B" w:rsidP="005D2D5B">
      <w:pPr>
        <w:pStyle w:val="ae"/>
        <w:tabs>
          <w:tab w:val="left" w:leader="underscore" w:pos="5640"/>
          <w:tab w:val="left" w:leader="underscore" w:pos="7205"/>
          <w:tab w:val="left" w:leader="underscore" w:pos="8654"/>
        </w:tabs>
        <w:spacing w:line="326" w:lineRule="auto"/>
        <w:ind w:left="709"/>
        <w:contextualSpacing/>
      </w:pPr>
      <w:r>
        <w:rPr>
          <w:color w:val="000000"/>
          <w:u w:val="single"/>
          <w:lang w:bidi="ru-RU"/>
        </w:rPr>
        <w:t>11.1. Краткосрочная задолженность:</w:t>
      </w:r>
    </w:p>
    <w:tbl>
      <w:tblPr>
        <w:tblOverlap w:val="never"/>
        <w:tblW w:w="0" w:type="auto"/>
        <w:jc w:val="right"/>
        <w:tblLayout w:type="fixed"/>
        <w:tblCellMar>
          <w:left w:w="10" w:type="dxa"/>
          <w:right w:w="10" w:type="dxa"/>
        </w:tblCellMar>
        <w:tblLook w:val="04A0" w:firstRow="1" w:lastRow="0" w:firstColumn="1" w:lastColumn="0" w:noHBand="0" w:noVBand="1"/>
      </w:tblPr>
      <w:tblGrid>
        <w:gridCol w:w="706"/>
        <w:gridCol w:w="2650"/>
        <w:gridCol w:w="2328"/>
        <w:gridCol w:w="1565"/>
        <w:gridCol w:w="2242"/>
      </w:tblGrid>
      <w:tr w:rsidR="005D2D5B" w14:paraId="75F7DCC5" w14:textId="77777777" w:rsidTr="00521DD4">
        <w:tblPrEx>
          <w:tblCellMar>
            <w:top w:w="0" w:type="dxa"/>
            <w:bottom w:w="0" w:type="dxa"/>
          </w:tblCellMar>
        </w:tblPrEx>
        <w:trPr>
          <w:trHeight w:hRule="exact" w:val="1291"/>
          <w:jc w:val="right"/>
        </w:trPr>
        <w:tc>
          <w:tcPr>
            <w:tcW w:w="706" w:type="dxa"/>
            <w:tcBorders>
              <w:top w:val="single" w:sz="4" w:space="0" w:color="auto"/>
              <w:left w:val="single" w:sz="4" w:space="0" w:color="auto"/>
            </w:tcBorders>
            <w:shd w:val="clear" w:color="auto" w:fill="auto"/>
          </w:tcPr>
          <w:p w14:paraId="1763F460" w14:textId="77777777" w:rsidR="005D2D5B" w:rsidRDefault="005D2D5B" w:rsidP="00521DD4">
            <w:pPr>
              <w:pStyle w:val="af0"/>
              <w:spacing w:before="80" w:line="336" w:lineRule="auto"/>
              <w:contextualSpacing/>
            </w:pPr>
            <w:r>
              <w:rPr>
                <w:color w:val="000000"/>
                <w:lang w:bidi="ru-RU"/>
              </w:rPr>
              <w:t>№ п/п</w:t>
            </w:r>
          </w:p>
        </w:tc>
        <w:tc>
          <w:tcPr>
            <w:tcW w:w="2650" w:type="dxa"/>
            <w:tcBorders>
              <w:top w:val="single" w:sz="4" w:space="0" w:color="auto"/>
              <w:left w:val="single" w:sz="4" w:space="0" w:color="auto"/>
            </w:tcBorders>
            <w:shd w:val="clear" w:color="auto" w:fill="auto"/>
          </w:tcPr>
          <w:p w14:paraId="70A2B601" w14:textId="77777777" w:rsidR="005D2D5B" w:rsidRDefault="005D2D5B" w:rsidP="00521DD4">
            <w:pPr>
              <w:pStyle w:val="af0"/>
              <w:spacing w:before="100"/>
              <w:contextualSpacing/>
            </w:pPr>
            <w:r>
              <w:rPr>
                <w:color w:val="000000"/>
                <w:lang w:bidi="ru-RU"/>
              </w:rPr>
              <w:t>Наименование кредитора</w:t>
            </w:r>
          </w:p>
        </w:tc>
        <w:tc>
          <w:tcPr>
            <w:tcW w:w="2328" w:type="dxa"/>
            <w:tcBorders>
              <w:top w:val="single" w:sz="4" w:space="0" w:color="auto"/>
              <w:left w:val="single" w:sz="4" w:space="0" w:color="auto"/>
            </w:tcBorders>
            <w:shd w:val="clear" w:color="auto" w:fill="auto"/>
          </w:tcPr>
          <w:p w14:paraId="2D2D27DF" w14:textId="77777777" w:rsidR="005D2D5B" w:rsidRDefault="005D2D5B" w:rsidP="00521DD4">
            <w:pPr>
              <w:pStyle w:val="af0"/>
              <w:spacing w:line="257" w:lineRule="auto"/>
              <w:contextualSpacing/>
            </w:pPr>
            <w:r>
              <w:rPr>
                <w:color w:val="000000"/>
                <w:lang w:bidi="ru-RU"/>
              </w:rPr>
              <w:t>Основание возникновения</w:t>
            </w:r>
          </w:p>
        </w:tc>
        <w:tc>
          <w:tcPr>
            <w:tcW w:w="1565" w:type="dxa"/>
            <w:tcBorders>
              <w:top w:val="single" w:sz="4" w:space="0" w:color="auto"/>
              <w:left w:val="single" w:sz="4" w:space="0" w:color="auto"/>
            </w:tcBorders>
            <w:shd w:val="clear" w:color="auto" w:fill="auto"/>
          </w:tcPr>
          <w:p w14:paraId="385F51E1" w14:textId="77777777" w:rsidR="005D2D5B" w:rsidRDefault="005D2D5B" w:rsidP="00521DD4">
            <w:pPr>
              <w:pStyle w:val="af0"/>
              <w:contextualSpacing/>
            </w:pPr>
            <w:r>
              <w:rPr>
                <w:color w:val="000000"/>
                <w:lang w:bidi="ru-RU"/>
              </w:rPr>
              <w:t>Дата исполнения</w:t>
            </w:r>
          </w:p>
        </w:tc>
        <w:tc>
          <w:tcPr>
            <w:tcW w:w="2242" w:type="dxa"/>
            <w:tcBorders>
              <w:top w:val="single" w:sz="4" w:space="0" w:color="auto"/>
              <w:left w:val="single" w:sz="4" w:space="0" w:color="auto"/>
              <w:right w:val="single" w:sz="4" w:space="0" w:color="auto"/>
            </w:tcBorders>
            <w:shd w:val="clear" w:color="auto" w:fill="auto"/>
            <w:vAlign w:val="bottom"/>
          </w:tcPr>
          <w:p w14:paraId="3BD50399" w14:textId="77777777" w:rsidR="005D2D5B" w:rsidRDefault="005D2D5B" w:rsidP="00521DD4">
            <w:pPr>
              <w:pStyle w:val="af0"/>
              <w:spacing w:line="264" w:lineRule="auto"/>
              <w:contextualSpacing/>
            </w:pPr>
            <w:r>
              <w:rPr>
                <w:color w:val="000000"/>
                <w:lang w:bidi="ru-RU"/>
              </w:rPr>
              <w:t>стоимость по промежуточному балансу на последнюю отчет</w:t>
            </w:r>
            <w:r>
              <w:rPr>
                <w:color w:val="000000"/>
                <w:lang w:bidi="ru-RU"/>
              </w:rPr>
              <w:softHyphen/>
              <w:t>ную дату (тыс. руб.)</w:t>
            </w:r>
          </w:p>
        </w:tc>
      </w:tr>
      <w:tr w:rsidR="005D2D5B" w14:paraId="2012FD66" w14:textId="77777777" w:rsidTr="00521DD4">
        <w:tblPrEx>
          <w:tblCellMar>
            <w:top w:w="0" w:type="dxa"/>
            <w:bottom w:w="0" w:type="dxa"/>
          </w:tblCellMar>
        </w:tblPrEx>
        <w:trPr>
          <w:trHeight w:hRule="exact" w:val="499"/>
          <w:jc w:val="right"/>
        </w:trPr>
        <w:tc>
          <w:tcPr>
            <w:tcW w:w="706" w:type="dxa"/>
            <w:tcBorders>
              <w:top w:val="single" w:sz="4" w:space="0" w:color="auto"/>
              <w:left w:val="single" w:sz="4" w:space="0" w:color="auto"/>
            </w:tcBorders>
            <w:shd w:val="clear" w:color="auto" w:fill="auto"/>
          </w:tcPr>
          <w:p w14:paraId="40DD69C0" w14:textId="77777777" w:rsidR="005D2D5B" w:rsidRDefault="005D2D5B" w:rsidP="00521DD4">
            <w:pPr>
              <w:pStyle w:val="af0"/>
              <w:contextualSpacing/>
            </w:pPr>
            <w:r>
              <w:rPr>
                <w:color w:val="000000"/>
                <w:lang w:bidi="ru-RU"/>
              </w:rPr>
              <w:t>1</w:t>
            </w:r>
          </w:p>
        </w:tc>
        <w:tc>
          <w:tcPr>
            <w:tcW w:w="2650" w:type="dxa"/>
            <w:tcBorders>
              <w:top w:val="single" w:sz="4" w:space="0" w:color="auto"/>
              <w:left w:val="single" w:sz="4" w:space="0" w:color="auto"/>
            </w:tcBorders>
            <w:shd w:val="clear" w:color="auto" w:fill="auto"/>
          </w:tcPr>
          <w:p w14:paraId="092ED214" w14:textId="77777777" w:rsidR="005D2D5B" w:rsidRDefault="005D2D5B" w:rsidP="00521DD4">
            <w:pPr>
              <w:pStyle w:val="af0"/>
              <w:contextualSpacing/>
            </w:pPr>
            <w:r>
              <w:rPr>
                <w:color w:val="000000"/>
                <w:lang w:bidi="ru-RU"/>
              </w:rPr>
              <w:t>АО "ГЛОНАСС"</w:t>
            </w:r>
          </w:p>
        </w:tc>
        <w:tc>
          <w:tcPr>
            <w:tcW w:w="2328" w:type="dxa"/>
            <w:tcBorders>
              <w:top w:val="single" w:sz="4" w:space="0" w:color="auto"/>
              <w:left w:val="single" w:sz="4" w:space="0" w:color="auto"/>
            </w:tcBorders>
            <w:shd w:val="clear" w:color="auto" w:fill="auto"/>
            <w:vAlign w:val="bottom"/>
          </w:tcPr>
          <w:p w14:paraId="643E0F3F" w14:textId="77777777" w:rsidR="005D2D5B" w:rsidRDefault="005D2D5B" w:rsidP="00521DD4">
            <w:pPr>
              <w:pStyle w:val="af0"/>
              <w:spacing w:line="257" w:lineRule="auto"/>
              <w:contextualSpacing/>
            </w:pPr>
            <w:r>
              <w:rPr>
                <w:color w:val="000000"/>
                <w:lang w:bidi="ru-RU"/>
              </w:rPr>
              <w:t>Договор оказания услуг от 01.10.23г.</w:t>
            </w:r>
          </w:p>
        </w:tc>
        <w:tc>
          <w:tcPr>
            <w:tcW w:w="1565" w:type="dxa"/>
            <w:tcBorders>
              <w:top w:val="single" w:sz="4" w:space="0" w:color="auto"/>
              <w:left w:val="single" w:sz="4" w:space="0" w:color="auto"/>
            </w:tcBorders>
            <w:shd w:val="clear" w:color="auto" w:fill="auto"/>
          </w:tcPr>
          <w:p w14:paraId="3BDBD6C1" w14:textId="77777777" w:rsidR="005D2D5B" w:rsidRDefault="005D2D5B" w:rsidP="00521DD4">
            <w:pPr>
              <w:pStyle w:val="af0"/>
              <w:contextualSpacing/>
            </w:pPr>
            <w:r>
              <w:rPr>
                <w:color w:val="000000"/>
                <w:lang w:bidi="ru-RU"/>
              </w:rPr>
              <w:t>В процессе</w:t>
            </w:r>
          </w:p>
        </w:tc>
        <w:tc>
          <w:tcPr>
            <w:tcW w:w="2242" w:type="dxa"/>
            <w:tcBorders>
              <w:top w:val="single" w:sz="4" w:space="0" w:color="auto"/>
              <w:left w:val="single" w:sz="4" w:space="0" w:color="auto"/>
              <w:right w:val="single" w:sz="4" w:space="0" w:color="auto"/>
            </w:tcBorders>
            <w:shd w:val="clear" w:color="auto" w:fill="auto"/>
          </w:tcPr>
          <w:p w14:paraId="7BCA6F0B" w14:textId="77777777" w:rsidR="005D2D5B" w:rsidRDefault="005D2D5B" w:rsidP="00521DD4">
            <w:pPr>
              <w:pStyle w:val="af0"/>
              <w:contextualSpacing/>
            </w:pPr>
            <w:r>
              <w:rPr>
                <w:color w:val="000000"/>
                <w:lang w:bidi="ru-RU"/>
              </w:rPr>
              <w:t>2,2</w:t>
            </w:r>
          </w:p>
        </w:tc>
      </w:tr>
      <w:tr w:rsidR="005D2D5B" w14:paraId="089619DC" w14:textId="77777777" w:rsidTr="00521DD4">
        <w:tblPrEx>
          <w:tblCellMar>
            <w:top w:w="0" w:type="dxa"/>
            <w:bottom w:w="0" w:type="dxa"/>
          </w:tblCellMar>
        </w:tblPrEx>
        <w:trPr>
          <w:trHeight w:hRule="exact" w:val="331"/>
          <w:jc w:val="right"/>
        </w:trPr>
        <w:tc>
          <w:tcPr>
            <w:tcW w:w="706" w:type="dxa"/>
            <w:tcBorders>
              <w:top w:val="single" w:sz="4" w:space="0" w:color="auto"/>
              <w:left w:val="single" w:sz="4" w:space="0" w:color="auto"/>
            </w:tcBorders>
            <w:shd w:val="clear" w:color="auto" w:fill="auto"/>
          </w:tcPr>
          <w:p w14:paraId="138FE409" w14:textId="77777777" w:rsidR="005D2D5B" w:rsidRDefault="005D2D5B" w:rsidP="00521DD4">
            <w:pPr>
              <w:pStyle w:val="af0"/>
              <w:contextualSpacing/>
            </w:pPr>
            <w:r>
              <w:rPr>
                <w:color w:val="000000"/>
                <w:lang w:bidi="ru-RU"/>
              </w:rPr>
              <w:t>2</w:t>
            </w:r>
          </w:p>
        </w:tc>
        <w:tc>
          <w:tcPr>
            <w:tcW w:w="2650" w:type="dxa"/>
            <w:tcBorders>
              <w:top w:val="single" w:sz="4" w:space="0" w:color="auto"/>
              <w:left w:val="single" w:sz="4" w:space="0" w:color="auto"/>
            </w:tcBorders>
            <w:shd w:val="clear" w:color="auto" w:fill="auto"/>
          </w:tcPr>
          <w:p w14:paraId="122BE6AB" w14:textId="77777777" w:rsidR="005D2D5B" w:rsidRDefault="005D2D5B" w:rsidP="00521DD4">
            <w:pPr>
              <w:pStyle w:val="af0"/>
              <w:contextualSpacing/>
            </w:pPr>
            <w:r>
              <w:rPr>
                <w:color w:val="000000"/>
                <w:lang w:bidi="ru-RU"/>
              </w:rPr>
              <w:t>АО "МАКС"</w:t>
            </w:r>
          </w:p>
        </w:tc>
        <w:tc>
          <w:tcPr>
            <w:tcW w:w="2328" w:type="dxa"/>
            <w:tcBorders>
              <w:top w:val="single" w:sz="4" w:space="0" w:color="auto"/>
              <w:left w:val="single" w:sz="4" w:space="0" w:color="auto"/>
            </w:tcBorders>
            <w:shd w:val="clear" w:color="auto" w:fill="auto"/>
          </w:tcPr>
          <w:p w14:paraId="393CE6D8" w14:textId="77777777" w:rsidR="005D2D5B" w:rsidRDefault="005D2D5B" w:rsidP="00521DD4">
            <w:pPr>
              <w:pStyle w:val="af0"/>
              <w:contextualSpacing/>
            </w:pPr>
            <w:r>
              <w:rPr>
                <w:color w:val="000000"/>
                <w:lang w:bidi="ru-RU"/>
              </w:rPr>
              <w:t>Договор от 01,04.20г.</w:t>
            </w:r>
          </w:p>
        </w:tc>
        <w:tc>
          <w:tcPr>
            <w:tcW w:w="1565" w:type="dxa"/>
            <w:tcBorders>
              <w:top w:val="single" w:sz="4" w:space="0" w:color="auto"/>
              <w:left w:val="single" w:sz="4" w:space="0" w:color="auto"/>
            </w:tcBorders>
            <w:shd w:val="clear" w:color="auto" w:fill="auto"/>
          </w:tcPr>
          <w:p w14:paraId="7070B333" w14:textId="77777777" w:rsidR="005D2D5B" w:rsidRDefault="005D2D5B" w:rsidP="00521DD4">
            <w:pPr>
              <w:pStyle w:val="af0"/>
              <w:contextualSpacing/>
            </w:pPr>
            <w:r>
              <w:rPr>
                <w:color w:val="000000"/>
                <w:lang w:bidi="ru-RU"/>
              </w:rPr>
              <w:t>В процессе</w:t>
            </w:r>
          </w:p>
        </w:tc>
        <w:tc>
          <w:tcPr>
            <w:tcW w:w="2242" w:type="dxa"/>
            <w:tcBorders>
              <w:top w:val="single" w:sz="4" w:space="0" w:color="auto"/>
              <w:left w:val="single" w:sz="4" w:space="0" w:color="auto"/>
              <w:right w:val="single" w:sz="4" w:space="0" w:color="auto"/>
            </w:tcBorders>
            <w:shd w:val="clear" w:color="auto" w:fill="auto"/>
          </w:tcPr>
          <w:p w14:paraId="2E97975A" w14:textId="77777777" w:rsidR="005D2D5B" w:rsidRDefault="005D2D5B" w:rsidP="00521DD4">
            <w:pPr>
              <w:pStyle w:val="af0"/>
              <w:contextualSpacing/>
            </w:pPr>
            <w:r>
              <w:rPr>
                <w:color w:val="000000"/>
                <w:lang w:bidi="ru-RU"/>
              </w:rPr>
              <w:t>28 ,0</w:t>
            </w:r>
          </w:p>
        </w:tc>
      </w:tr>
      <w:tr w:rsidR="005D2D5B" w14:paraId="5BA8B0FA" w14:textId="77777777" w:rsidTr="00521DD4">
        <w:tblPrEx>
          <w:tblCellMar>
            <w:top w:w="0" w:type="dxa"/>
            <w:bottom w:w="0" w:type="dxa"/>
          </w:tblCellMar>
        </w:tblPrEx>
        <w:trPr>
          <w:trHeight w:hRule="exact" w:val="490"/>
          <w:jc w:val="right"/>
        </w:trPr>
        <w:tc>
          <w:tcPr>
            <w:tcW w:w="706" w:type="dxa"/>
            <w:tcBorders>
              <w:top w:val="single" w:sz="4" w:space="0" w:color="auto"/>
              <w:left w:val="single" w:sz="4" w:space="0" w:color="auto"/>
            </w:tcBorders>
            <w:shd w:val="clear" w:color="auto" w:fill="auto"/>
          </w:tcPr>
          <w:p w14:paraId="016ACF50" w14:textId="77777777" w:rsidR="005D2D5B" w:rsidRDefault="005D2D5B" w:rsidP="00521DD4">
            <w:pPr>
              <w:pStyle w:val="af0"/>
              <w:contextualSpacing/>
            </w:pPr>
            <w:r>
              <w:rPr>
                <w:color w:val="000000"/>
                <w:lang w:bidi="ru-RU"/>
              </w:rPr>
              <w:t>3</w:t>
            </w:r>
          </w:p>
        </w:tc>
        <w:tc>
          <w:tcPr>
            <w:tcW w:w="2650" w:type="dxa"/>
            <w:tcBorders>
              <w:top w:val="single" w:sz="4" w:space="0" w:color="auto"/>
              <w:left w:val="single" w:sz="4" w:space="0" w:color="auto"/>
            </w:tcBorders>
            <w:shd w:val="clear" w:color="auto" w:fill="auto"/>
          </w:tcPr>
          <w:p w14:paraId="799FE0FD" w14:textId="77777777" w:rsidR="005D2D5B" w:rsidRDefault="005D2D5B" w:rsidP="00521DD4">
            <w:pPr>
              <w:pStyle w:val="af0"/>
              <w:contextualSpacing/>
            </w:pPr>
            <w:r>
              <w:rPr>
                <w:color w:val="000000"/>
                <w:lang w:bidi="ru-RU"/>
              </w:rPr>
              <w:t>ИП Душкин С.Б.</w:t>
            </w:r>
          </w:p>
        </w:tc>
        <w:tc>
          <w:tcPr>
            <w:tcW w:w="2328" w:type="dxa"/>
            <w:tcBorders>
              <w:top w:val="single" w:sz="4" w:space="0" w:color="auto"/>
              <w:left w:val="single" w:sz="4" w:space="0" w:color="auto"/>
            </w:tcBorders>
            <w:shd w:val="clear" w:color="auto" w:fill="auto"/>
            <w:vAlign w:val="bottom"/>
          </w:tcPr>
          <w:p w14:paraId="05873B35" w14:textId="77777777" w:rsidR="005D2D5B" w:rsidRDefault="005D2D5B" w:rsidP="00521DD4">
            <w:pPr>
              <w:pStyle w:val="af0"/>
              <w:contextualSpacing/>
            </w:pPr>
            <w:r>
              <w:rPr>
                <w:color w:val="000000"/>
                <w:lang w:bidi="ru-RU"/>
              </w:rPr>
              <w:t>Договор поставки товаров от 30.03.23г.</w:t>
            </w:r>
          </w:p>
        </w:tc>
        <w:tc>
          <w:tcPr>
            <w:tcW w:w="1565" w:type="dxa"/>
            <w:tcBorders>
              <w:top w:val="single" w:sz="4" w:space="0" w:color="auto"/>
              <w:left w:val="single" w:sz="4" w:space="0" w:color="auto"/>
            </w:tcBorders>
            <w:shd w:val="clear" w:color="auto" w:fill="auto"/>
          </w:tcPr>
          <w:p w14:paraId="2FF7117C" w14:textId="77777777" w:rsidR="005D2D5B" w:rsidRDefault="005D2D5B" w:rsidP="00521DD4">
            <w:pPr>
              <w:pStyle w:val="af0"/>
              <w:contextualSpacing/>
            </w:pPr>
            <w:r>
              <w:rPr>
                <w:color w:val="000000"/>
                <w:lang w:bidi="ru-RU"/>
              </w:rPr>
              <w:t>В процессе</w:t>
            </w:r>
          </w:p>
        </w:tc>
        <w:tc>
          <w:tcPr>
            <w:tcW w:w="2242" w:type="dxa"/>
            <w:tcBorders>
              <w:top w:val="single" w:sz="4" w:space="0" w:color="auto"/>
              <w:left w:val="single" w:sz="4" w:space="0" w:color="auto"/>
              <w:right w:val="single" w:sz="4" w:space="0" w:color="auto"/>
            </w:tcBorders>
            <w:shd w:val="clear" w:color="auto" w:fill="auto"/>
          </w:tcPr>
          <w:p w14:paraId="3466827C" w14:textId="77777777" w:rsidR="005D2D5B" w:rsidRDefault="005D2D5B" w:rsidP="00521DD4">
            <w:pPr>
              <w:pStyle w:val="af0"/>
              <w:contextualSpacing/>
            </w:pPr>
            <w:r>
              <w:rPr>
                <w:color w:val="000000"/>
                <w:lang w:bidi="ru-RU"/>
              </w:rPr>
              <w:t>27,9</w:t>
            </w:r>
          </w:p>
        </w:tc>
      </w:tr>
      <w:tr w:rsidR="005D2D5B" w14:paraId="3A805760" w14:textId="77777777" w:rsidTr="00521DD4">
        <w:tblPrEx>
          <w:tblCellMar>
            <w:top w:w="0" w:type="dxa"/>
            <w:bottom w:w="0" w:type="dxa"/>
          </w:tblCellMar>
        </w:tblPrEx>
        <w:trPr>
          <w:trHeight w:hRule="exact" w:val="739"/>
          <w:jc w:val="right"/>
        </w:trPr>
        <w:tc>
          <w:tcPr>
            <w:tcW w:w="706" w:type="dxa"/>
            <w:tcBorders>
              <w:top w:val="single" w:sz="4" w:space="0" w:color="auto"/>
              <w:left w:val="single" w:sz="4" w:space="0" w:color="auto"/>
            </w:tcBorders>
            <w:shd w:val="clear" w:color="auto" w:fill="auto"/>
          </w:tcPr>
          <w:p w14:paraId="719A502B" w14:textId="77777777" w:rsidR="005D2D5B" w:rsidRDefault="005D2D5B" w:rsidP="00521DD4">
            <w:pPr>
              <w:pStyle w:val="af0"/>
              <w:contextualSpacing/>
            </w:pPr>
            <w:r>
              <w:rPr>
                <w:color w:val="000000"/>
                <w:lang w:bidi="ru-RU"/>
              </w:rPr>
              <w:t>4</w:t>
            </w:r>
          </w:p>
        </w:tc>
        <w:tc>
          <w:tcPr>
            <w:tcW w:w="2650" w:type="dxa"/>
            <w:tcBorders>
              <w:top w:val="single" w:sz="4" w:space="0" w:color="auto"/>
              <w:left w:val="single" w:sz="4" w:space="0" w:color="auto"/>
            </w:tcBorders>
            <w:shd w:val="clear" w:color="auto" w:fill="auto"/>
          </w:tcPr>
          <w:p w14:paraId="48026A4C" w14:textId="77777777" w:rsidR="005D2D5B" w:rsidRDefault="005D2D5B" w:rsidP="00521DD4">
            <w:pPr>
              <w:pStyle w:val="af0"/>
              <w:spacing w:line="262" w:lineRule="auto"/>
              <w:ind w:firstLine="140"/>
              <w:contextualSpacing/>
            </w:pPr>
            <w:r>
              <w:rPr>
                <w:color w:val="000000"/>
                <w:lang w:bidi="ru-RU"/>
              </w:rPr>
              <w:t>ГБУЗ КО «ЦРБ Бабынинского района»</w:t>
            </w:r>
          </w:p>
        </w:tc>
        <w:tc>
          <w:tcPr>
            <w:tcW w:w="2328" w:type="dxa"/>
            <w:tcBorders>
              <w:top w:val="single" w:sz="4" w:space="0" w:color="auto"/>
              <w:left w:val="single" w:sz="4" w:space="0" w:color="auto"/>
            </w:tcBorders>
            <w:shd w:val="clear" w:color="auto" w:fill="auto"/>
            <w:vAlign w:val="bottom"/>
          </w:tcPr>
          <w:p w14:paraId="1FB4B602" w14:textId="77777777" w:rsidR="005D2D5B" w:rsidRDefault="005D2D5B" w:rsidP="00521DD4">
            <w:pPr>
              <w:pStyle w:val="af0"/>
              <w:spacing w:line="257" w:lineRule="auto"/>
              <w:contextualSpacing/>
            </w:pPr>
            <w:r>
              <w:rPr>
                <w:color w:val="000000"/>
                <w:lang w:bidi="ru-RU"/>
              </w:rPr>
              <w:t>Договор оказания медицинских услуг от 30.12.22г.</w:t>
            </w:r>
          </w:p>
        </w:tc>
        <w:tc>
          <w:tcPr>
            <w:tcW w:w="1565" w:type="dxa"/>
            <w:tcBorders>
              <w:top w:val="single" w:sz="4" w:space="0" w:color="auto"/>
              <w:left w:val="single" w:sz="4" w:space="0" w:color="auto"/>
            </w:tcBorders>
            <w:shd w:val="clear" w:color="auto" w:fill="auto"/>
          </w:tcPr>
          <w:p w14:paraId="72B740BE" w14:textId="77777777" w:rsidR="005D2D5B" w:rsidRDefault="005D2D5B" w:rsidP="00521DD4">
            <w:pPr>
              <w:pStyle w:val="af0"/>
              <w:contextualSpacing/>
            </w:pPr>
            <w:r>
              <w:rPr>
                <w:color w:val="000000"/>
                <w:lang w:bidi="ru-RU"/>
              </w:rPr>
              <w:t>В процессе</w:t>
            </w:r>
          </w:p>
        </w:tc>
        <w:tc>
          <w:tcPr>
            <w:tcW w:w="2242" w:type="dxa"/>
            <w:tcBorders>
              <w:top w:val="single" w:sz="4" w:space="0" w:color="auto"/>
              <w:left w:val="single" w:sz="4" w:space="0" w:color="auto"/>
              <w:right w:val="single" w:sz="4" w:space="0" w:color="auto"/>
            </w:tcBorders>
            <w:shd w:val="clear" w:color="auto" w:fill="auto"/>
          </w:tcPr>
          <w:p w14:paraId="7B3BA6F1" w14:textId="77777777" w:rsidR="005D2D5B" w:rsidRDefault="005D2D5B" w:rsidP="00521DD4">
            <w:pPr>
              <w:pStyle w:val="af0"/>
              <w:contextualSpacing/>
            </w:pPr>
            <w:r>
              <w:rPr>
                <w:color w:val="000000"/>
                <w:lang w:bidi="ru-RU"/>
              </w:rPr>
              <w:t>90 ,0</w:t>
            </w:r>
          </w:p>
        </w:tc>
      </w:tr>
      <w:tr w:rsidR="005D2D5B" w14:paraId="03897711" w14:textId="77777777" w:rsidTr="00521DD4">
        <w:tblPrEx>
          <w:tblCellMar>
            <w:top w:w="0" w:type="dxa"/>
            <w:bottom w:w="0" w:type="dxa"/>
          </w:tblCellMar>
        </w:tblPrEx>
        <w:trPr>
          <w:trHeight w:hRule="exact" w:val="490"/>
          <w:jc w:val="right"/>
        </w:trPr>
        <w:tc>
          <w:tcPr>
            <w:tcW w:w="706" w:type="dxa"/>
            <w:tcBorders>
              <w:top w:val="single" w:sz="4" w:space="0" w:color="auto"/>
              <w:left w:val="single" w:sz="4" w:space="0" w:color="auto"/>
            </w:tcBorders>
            <w:shd w:val="clear" w:color="auto" w:fill="auto"/>
          </w:tcPr>
          <w:p w14:paraId="68A4C009" w14:textId="77777777" w:rsidR="005D2D5B" w:rsidRDefault="005D2D5B" w:rsidP="00521DD4">
            <w:pPr>
              <w:pStyle w:val="af0"/>
              <w:contextualSpacing/>
            </w:pPr>
            <w:r>
              <w:rPr>
                <w:color w:val="000000"/>
                <w:lang w:bidi="ru-RU"/>
              </w:rPr>
              <w:t>5</w:t>
            </w:r>
          </w:p>
        </w:tc>
        <w:tc>
          <w:tcPr>
            <w:tcW w:w="2650" w:type="dxa"/>
            <w:tcBorders>
              <w:top w:val="single" w:sz="4" w:space="0" w:color="auto"/>
              <w:left w:val="single" w:sz="4" w:space="0" w:color="auto"/>
            </w:tcBorders>
            <w:shd w:val="clear" w:color="auto" w:fill="auto"/>
          </w:tcPr>
          <w:p w14:paraId="13680206" w14:textId="77777777" w:rsidR="005D2D5B" w:rsidRDefault="005D2D5B" w:rsidP="00521DD4">
            <w:pPr>
              <w:pStyle w:val="af0"/>
              <w:contextualSpacing/>
            </w:pPr>
            <w:r>
              <w:rPr>
                <w:color w:val="000000"/>
                <w:lang w:bidi="ru-RU"/>
              </w:rPr>
              <w:t>ООО "Прайд-М"</w:t>
            </w:r>
          </w:p>
        </w:tc>
        <w:tc>
          <w:tcPr>
            <w:tcW w:w="2328" w:type="dxa"/>
            <w:tcBorders>
              <w:top w:val="single" w:sz="4" w:space="0" w:color="auto"/>
              <w:left w:val="single" w:sz="4" w:space="0" w:color="auto"/>
            </w:tcBorders>
            <w:shd w:val="clear" w:color="auto" w:fill="auto"/>
            <w:vAlign w:val="bottom"/>
          </w:tcPr>
          <w:p w14:paraId="1822511C" w14:textId="77777777" w:rsidR="005D2D5B" w:rsidRDefault="005D2D5B" w:rsidP="00521DD4">
            <w:pPr>
              <w:pStyle w:val="af0"/>
              <w:contextualSpacing/>
            </w:pPr>
            <w:r>
              <w:rPr>
                <w:color w:val="000000"/>
                <w:lang w:bidi="ru-RU"/>
              </w:rPr>
              <w:t>Договор оказания услуг от 30.03.23г.</w:t>
            </w:r>
          </w:p>
        </w:tc>
        <w:tc>
          <w:tcPr>
            <w:tcW w:w="1565" w:type="dxa"/>
            <w:tcBorders>
              <w:top w:val="single" w:sz="4" w:space="0" w:color="auto"/>
              <w:left w:val="single" w:sz="4" w:space="0" w:color="auto"/>
            </w:tcBorders>
            <w:shd w:val="clear" w:color="auto" w:fill="auto"/>
          </w:tcPr>
          <w:p w14:paraId="778E6A19" w14:textId="77777777" w:rsidR="005D2D5B" w:rsidRDefault="005D2D5B" w:rsidP="00521DD4">
            <w:pPr>
              <w:pStyle w:val="af0"/>
              <w:contextualSpacing/>
            </w:pPr>
            <w:r>
              <w:rPr>
                <w:color w:val="000000"/>
                <w:lang w:bidi="ru-RU"/>
              </w:rPr>
              <w:t>В процессе</w:t>
            </w:r>
          </w:p>
        </w:tc>
        <w:tc>
          <w:tcPr>
            <w:tcW w:w="2242" w:type="dxa"/>
            <w:tcBorders>
              <w:top w:val="single" w:sz="4" w:space="0" w:color="auto"/>
              <w:left w:val="single" w:sz="4" w:space="0" w:color="auto"/>
              <w:right w:val="single" w:sz="4" w:space="0" w:color="auto"/>
            </w:tcBorders>
            <w:shd w:val="clear" w:color="auto" w:fill="auto"/>
          </w:tcPr>
          <w:p w14:paraId="2D893380" w14:textId="77777777" w:rsidR="005D2D5B" w:rsidRDefault="005D2D5B" w:rsidP="00521DD4">
            <w:pPr>
              <w:pStyle w:val="af0"/>
              <w:contextualSpacing/>
            </w:pPr>
            <w:r>
              <w:rPr>
                <w:color w:val="000000"/>
                <w:lang w:bidi="ru-RU"/>
              </w:rPr>
              <w:t>2,0</w:t>
            </w:r>
          </w:p>
        </w:tc>
      </w:tr>
      <w:tr w:rsidR="005D2D5B" w14:paraId="4EAB6591" w14:textId="77777777" w:rsidTr="00521DD4">
        <w:tblPrEx>
          <w:tblCellMar>
            <w:top w:w="0" w:type="dxa"/>
            <w:bottom w:w="0" w:type="dxa"/>
          </w:tblCellMar>
        </w:tblPrEx>
        <w:trPr>
          <w:trHeight w:hRule="exact" w:val="979"/>
          <w:jc w:val="right"/>
        </w:trPr>
        <w:tc>
          <w:tcPr>
            <w:tcW w:w="706" w:type="dxa"/>
            <w:tcBorders>
              <w:top w:val="single" w:sz="4" w:space="0" w:color="auto"/>
              <w:left w:val="single" w:sz="4" w:space="0" w:color="auto"/>
            </w:tcBorders>
            <w:shd w:val="clear" w:color="auto" w:fill="auto"/>
          </w:tcPr>
          <w:p w14:paraId="4BA9782E" w14:textId="77777777" w:rsidR="005D2D5B" w:rsidRDefault="005D2D5B" w:rsidP="00521DD4">
            <w:pPr>
              <w:pStyle w:val="af0"/>
              <w:contextualSpacing/>
            </w:pPr>
            <w:r>
              <w:rPr>
                <w:color w:val="000000"/>
                <w:lang w:bidi="ru-RU"/>
              </w:rPr>
              <w:t>6</w:t>
            </w:r>
          </w:p>
        </w:tc>
        <w:tc>
          <w:tcPr>
            <w:tcW w:w="2650" w:type="dxa"/>
            <w:tcBorders>
              <w:top w:val="single" w:sz="4" w:space="0" w:color="auto"/>
              <w:left w:val="single" w:sz="4" w:space="0" w:color="auto"/>
            </w:tcBorders>
            <w:shd w:val="clear" w:color="auto" w:fill="auto"/>
          </w:tcPr>
          <w:p w14:paraId="3F744E9C" w14:textId="77777777" w:rsidR="005D2D5B" w:rsidRDefault="005D2D5B" w:rsidP="00521DD4">
            <w:pPr>
              <w:pStyle w:val="af0"/>
              <w:contextualSpacing/>
            </w:pPr>
            <w:r>
              <w:rPr>
                <w:color w:val="000000"/>
                <w:lang w:bidi="ru-RU"/>
              </w:rPr>
              <w:t>ООО "РН-Карт"</w:t>
            </w:r>
          </w:p>
        </w:tc>
        <w:tc>
          <w:tcPr>
            <w:tcW w:w="2328" w:type="dxa"/>
            <w:tcBorders>
              <w:top w:val="single" w:sz="4" w:space="0" w:color="auto"/>
              <w:left w:val="single" w:sz="4" w:space="0" w:color="auto"/>
            </w:tcBorders>
            <w:shd w:val="clear" w:color="auto" w:fill="auto"/>
            <w:vAlign w:val="bottom"/>
          </w:tcPr>
          <w:p w14:paraId="6BF87E9A" w14:textId="77777777" w:rsidR="005D2D5B" w:rsidRDefault="005D2D5B" w:rsidP="00521DD4">
            <w:pPr>
              <w:pStyle w:val="af0"/>
              <w:spacing w:line="252" w:lineRule="auto"/>
              <w:contextualSpacing/>
            </w:pPr>
            <w:r>
              <w:rPr>
                <w:color w:val="000000"/>
                <w:lang w:bidi="ru-RU"/>
              </w:rPr>
              <w:t>Договор поставки топлива № 32312992957 от 25.12.23г.</w:t>
            </w:r>
          </w:p>
        </w:tc>
        <w:tc>
          <w:tcPr>
            <w:tcW w:w="1565" w:type="dxa"/>
            <w:tcBorders>
              <w:top w:val="single" w:sz="4" w:space="0" w:color="auto"/>
              <w:left w:val="single" w:sz="4" w:space="0" w:color="auto"/>
            </w:tcBorders>
            <w:shd w:val="clear" w:color="auto" w:fill="auto"/>
          </w:tcPr>
          <w:p w14:paraId="371DC22C" w14:textId="77777777" w:rsidR="005D2D5B" w:rsidRDefault="005D2D5B" w:rsidP="00521DD4">
            <w:pPr>
              <w:pStyle w:val="af0"/>
              <w:contextualSpacing/>
            </w:pPr>
            <w:r>
              <w:rPr>
                <w:color w:val="000000"/>
                <w:lang w:bidi="ru-RU"/>
              </w:rPr>
              <w:t>В процессе</w:t>
            </w:r>
          </w:p>
        </w:tc>
        <w:tc>
          <w:tcPr>
            <w:tcW w:w="2242" w:type="dxa"/>
            <w:tcBorders>
              <w:top w:val="single" w:sz="4" w:space="0" w:color="auto"/>
              <w:left w:val="single" w:sz="4" w:space="0" w:color="auto"/>
              <w:right w:val="single" w:sz="4" w:space="0" w:color="auto"/>
            </w:tcBorders>
            <w:shd w:val="clear" w:color="auto" w:fill="auto"/>
          </w:tcPr>
          <w:p w14:paraId="0BAEDEF0" w14:textId="77777777" w:rsidR="005D2D5B" w:rsidRDefault="005D2D5B" w:rsidP="00521DD4">
            <w:pPr>
              <w:pStyle w:val="af0"/>
              <w:contextualSpacing/>
            </w:pPr>
            <w:r>
              <w:rPr>
                <w:color w:val="000000"/>
                <w:lang w:bidi="ru-RU"/>
              </w:rPr>
              <w:t>568 ,5</w:t>
            </w:r>
          </w:p>
        </w:tc>
      </w:tr>
      <w:tr w:rsidR="005D2D5B" w14:paraId="100773F2" w14:textId="77777777" w:rsidTr="00521DD4">
        <w:tblPrEx>
          <w:tblCellMar>
            <w:top w:w="0" w:type="dxa"/>
            <w:bottom w:w="0" w:type="dxa"/>
          </w:tblCellMar>
        </w:tblPrEx>
        <w:trPr>
          <w:trHeight w:hRule="exact" w:val="494"/>
          <w:jc w:val="right"/>
        </w:trPr>
        <w:tc>
          <w:tcPr>
            <w:tcW w:w="706" w:type="dxa"/>
            <w:tcBorders>
              <w:top w:val="single" w:sz="4" w:space="0" w:color="auto"/>
              <w:left w:val="single" w:sz="4" w:space="0" w:color="auto"/>
            </w:tcBorders>
            <w:shd w:val="clear" w:color="auto" w:fill="auto"/>
          </w:tcPr>
          <w:p w14:paraId="2064575A" w14:textId="77777777" w:rsidR="005D2D5B" w:rsidRDefault="005D2D5B" w:rsidP="00521DD4">
            <w:pPr>
              <w:pStyle w:val="af0"/>
              <w:spacing w:before="80"/>
              <w:contextualSpacing/>
            </w:pPr>
            <w:r>
              <w:rPr>
                <w:color w:val="000000"/>
                <w:lang w:bidi="ru-RU"/>
              </w:rPr>
              <w:t>7</w:t>
            </w:r>
          </w:p>
        </w:tc>
        <w:tc>
          <w:tcPr>
            <w:tcW w:w="2650" w:type="dxa"/>
            <w:tcBorders>
              <w:top w:val="single" w:sz="4" w:space="0" w:color="auto"/>
              <w:left w:val="single" w:sz="4" w:space="0" w:color="auto"/>
            </w:tcBorders>
            <w:shd w:val="clear" w:color="auto" w:fill="auto"/>
          </w:tcPr>
          <w:p w14:paraId="4477CBD8" w14:textId="77777777" w:rsidR="005D2D5B" w:rsidRDefault="005D2D5B" w:rsidP="00521DD4">
            <w:pPr>
              <w:pStyle w:val="af0"/>
              <w:contextualSpacing/>
            </w:pPr>
            <w:r>
              <w:rPr>
                <w:color w:val="000000"/>
                <w:lang w:bidi="ru-RU"/>
              </w:rPr>
              <w:t>ООО "</w:t>
            </w:r>
            <w:proofErr w:type="spellStart"/>
            <w:r>
              <w:rPr>
                <w:color w:val="000000"/>
                <w:lang w:bidi="ru-RU"/>
              </w:rPr>
              <w:t>Автошик</w:t>
            </w:r>
            <w:proofErr w:type="spellEnd"/>
            <w:r>
              <w:rPr>
                <w:color w:val="000000"/>
                <w:lang w:bidi="ru-RU"/>
              </w:rPr>
              <w:t>"</w:t>
            </w:r>
          </w:p>
        </w:tc>
        <w:tc>
          <w:tcPr>
            <w:tcW w:w="2328" w:type="dxa"/>
            <w:tcBorders>
              <w:top w:val="single" w:sz="4" w:space="0" w:color="auto"/>
              <w:left w:val="single" w:sz="4" w:space="0" w:color="auto"/>
            </w:tcBorders>
            <w:shd w:val="clear" w:color="auto" w:fill="auto"/>
            <w:vAlign w:val="bottom"/>
          </w:tcPr>
          <w:p w14:paraId="42D4077E" w14:textId="77777777" w:rsidR="005D2D5B" w:rsidRDefault="005D2D5B" w:rsidP="00521DD4">
            <w:pPr>
              <w:pStyle w:val="af0"/>
              <w:spacing w:line="257" w:lineRule="auto"/>
              <w:contextualSpacing/>
            </w:pPr>
            <w:r>
              <w:rPr>
                <w:color w:val="000000"/>
                <w:lang w:bidi="ru-RU"/>
              </w:rPr>
              <w:t>Договор оказания услуг от 30.12.22г.</w:t>
            </w:r>
          </w:p>
        </w:tc>
        <w:tc>
          <w:tcPr>
            <w:tcW w:w="1565" w:type="dxa"/>
            <w:tcBorders>
              <w:top w:val="single" w:sz="4" w:space="0" w:color="auto"/>
              <w:left w:val="single" w:sz="4" w:space="0" w:color="auto"/>
            </w:tcBorders>
            <w:shd w:val="clear" w:color="auto" w:fill="auto"/>
          </w:tcPr>
          <w:p w14:paraId="5B30476F" w14:textId="77777777" w:rsidR="005D2D5B" w:rsidRDefault="005D2D5B" w:rsidP="00521DD4">
            <w:pPr>
              <w:pStyle w:val="af0"/>
              <w:contextualSpacing/>
            </w:pPr>
            <w:r>
              <w:rPr>
                <w:color w:val="000000"/>
                <w:lang w:bidi="ru-RU"/>
              </w:rPr>
              <w:t>В процессе</w:t>
            </w:r>
          </w:p>
        </w:tc>
        <w:tc>
          <w:tcPr>
            <w:tcW w:w="2242" w:type="dxa"/>
            <w:tcBorders>
              <w:top w:val="single" w:sz="4" w:space="0" w:color="auto"/>
              <w:left w:val="single" w:sz="4" w:space="0" w:color="auto"/>
              <w:right w:val="single" w:sz="4" w:space="0" w:color="auto"/>
            </w:tcBorders>
            <w:shd w:val="clear" w:color="auto" w:fill="auto"/>
          </w:tcPr>
          <w:p w14:paraId="66316548" w14:textId="77777777" w:rsidR="005D2D5B" w:rsidRDefault="005D2D5B" w:rsidP="00521DD4">
            <w:pPr>
              <w:pStyle w:val="af0"/>
              <w:contextualSpacing/>
            </w:pPr>
            <w:r>
              <w:rPr>
                <w:color w:val="000000"/>
                <w:lang w:bidi="ru-RU"/>
              </w:rPr>
              <w:t>92 ,6</w:t>
            </w:r>
          </w:p>
        </w:tc>
      </w:tr>
      <w:tr w:rsidR="005D2D5B" w14:paraId="1E8E84F1" w14:textId="77777777" w:rsidTr="00521DD4">
        <w:tblPrEx>
          <w:tblCellMar>
            <w:top w:w="0" w:type="dxa"/>
            <w:bottom w:w="0" w:type="dxa"/>
          </w:tblCellMar>
        </w:tblPrEx>
        <w:trPr>
          <w:trHeight w:hRule="exact" w:val="389"/>
          <w:jc w:val="right"/>
        </w:trPr>
        <w:tc>
          <w:tcPr>
            <w:tcW w:w="706" w:type="dxa"/>
            <w:tcBorders>
              <w:top w:val="single" w:sz="4" w:space="0" w:color="auto"/>
              <w:left w:val="single" w:sz="4" w:space="0" w:color="auto"/>
            </w:tcBorders>
            <w:shd w:val="clear" w:color="auto" w:fill="auto"/>
          </w:tcPr>
          <w:p w14:paraId="08F7B6E7" w14:textId="77777777" w:rsidR="005D2D5B" w:rsidRDefault="005D2D5B" w:rsidP="00521DD4">
            <w:pPr>
              <w:pStyle w:val="af0"/>
              <w:contextualSpacing/>
            </w:pPr>
            <w:r>
              <w:rPr>
                <w:color w:val="000000"/>
                <w:lang w:bidi="ru-RU"/>
              </w:rPr>
              <w:t>8</w:t>
            </w:r>
          </w:p>
        </w:tc>
        <w:tc>
          <w:tcPr>
            <w:tcW w:w="2650" w:type="dxa"/>
            <w:tcBorders>
              <w:top w:val="single" w:sz="4" w:space="0" w:color="auto"/>
              <w:left w:val="single" w:sz="4" w:space="0" w:color="auto"/>
            </w:tcBorders>
            <w:shd w:val="clear" w:color="auto" w:fill="auto"/>
          </w:tcPr>
          <w:p w14:paraId="223060EF" w14:textId="77777777" w:rsidR="005D2D5B" w:rsidRDefault="005D2D5B" w:rsidP="00521DD4">
            <w:pPr>
              <w:pStyle w:val="af0"/>
              <w:contextualSpacing/>
            </w:pPr>
            <w:proofErr w:type="spellStart"/>
            <w:r>
              <w:rPr>
                <w:color w:val="000000"/>
                <w:lang w:bidi="ru-RU"/>
              </w:rPr>
              <w:t>ПТ'Калугаоблводоканал</w:t>
            </w:r>
            <w:proofErr w:type="spellEnd"/>
            <w:r>
              <w:rPr>
                <w:color w:val="000000"/>
                <w:lang w:bidi="ru-RU"/>
              </w:rPr>
              <w:t>""</w:t>
            </w:r>
          </w:p>
        </w:tc>
        <w:tc>
          <w:tcPr>
            <w:tcW w:w="2328" w:type="dxa"/>
            <w:tcBorders>
              <w:top w:val="single" w:sz="4" w:space="0" w:color="auto"/>
              <w:left w:val="single" w:sz="4" w:space="0" w:color="auto"/>
            </w:tcBorders>
            <w:shd w:val="clear" w:color="auto" w:fill="auto"/>
          </w:tcPr>
          <w:p w14:paraId="35038053" w14:textId="77777777" w:rsidR="005D2D5B" w:rsidRDefault="005D2D5B" w:rsidP="00521DD4">
            <w:pPr>
              <w:pStyle w:val="af0"/>
              <w:contextualSpacing/>
            </w:pPr>
            <w:r>
              <w:rPr>
                <w:color w:val="000000"/>
                <w:lang w:bidi="ru-RU"/>
              </w:rPr>
              <w:t>Договор от 30.12.22г.</w:t>
            </w:r>
          </w:p>
        </w:tc>
        <w:tc>
          <w:tcPr>
            <w:tcW w:w="1565" w:type="dxa"/>
            <w:tcBorders>
              <w:top w:val="single" w:sz="4" w:space="0" w:color="auto"/>
              <w:left w:val="single" w:sz="4" w:space="0" w:color="auto"/>
            </w:tcBorders>
            <w:shd w:val="clear" w:color="auto" w:fill="auto"/>
          </w:tcPr>
          <w:p w14:paraId="625EBF46" w14:textId="77777777" w:rsidR="005D2D5B" w:rsidRDefault="005D2D5B" w:rsidP="00521DD4">
            <w:pPr>
              <w:pStyle w:val="af0"/>
              <w:contextualSpacing/>
            </w:pPr>
            <w:r>
              <w:rPr>
                <w:color w:val="000000"/>
                <w:lang w:bidi="ru-RU"/>
              </w:rPr>
              <w:t>В процессе</w:t>
            </w:r>
          </w:p>
        </w:tc>
        <w:tc>
          <w:tcPr>
            <w:tcW w:w="2242" w:type="dxa"/>
            <w:tcBorders>
              <w:top w:val="single" w:sz="4" w:space="0" w:color="auto"/>
              <w:left w:val="single" w:sz="4" w:space="0" w:color="auto"/>
              <w:right w:val="single" w:sz="4" w:space="0" w:color="auto"/>
            </w:tcBorders>
            <w:shd w:val="clear" w:color="auto" w:fill="auto"/>
          </w:tcPr>
          <w:p w14:paraId="67DCD970" w14:textId="77777777" w:rsidR="005D2D5B" w:rsidRDefault="005D2D5B" w:rsidP="00521DD4">
            <w:pPr>
              <w:pStyle w:val="af0"/>
              <w:contextualSpacing/>
            </w:pPr>
            <w:r>
              <w:rPr>
                <w:color w:val="000000"/>
                <w:lang w:bidi="ru-RU"/>
              </w:rPr>
              <w:t>0,4</w:t>
            </w:r>
          </w:p>
        </w:tc>
      </w:tr>
      <w:tr w:rsidR="005D2D5B" w14:paraId="13C629F8" w14:textId="77777777" w:rsidTr="00521DD4">
        <w:tblPrEx>
          <w:tblCellMar>
            <w:top w:w="0" w:type="dxa"/>
            <w:bottom w:w="0" w:type="dxa"/>
          </w:tblCellMar>
        </w:tblPrEx>
        <w:trPr>
          <w:trHeight w:hRule="exact" w:val="360"/>
          <w:jc w:val="right"/>
        </w:trPr>
        <w:tc>
          <w:tcPr>
            <w:tcW w:w="706" w:type="dxa"/>
            <w:tcBorders>
              <w:top w:val="single" w:sz="4" w:space="0" w:color="auto"/>
              <w:left w:val="single" w:sz="4" w:space="0" w:color="auto"/>
            </w:tcBorders>
            <w:shd w:val="clear" w:color="auto" w:fill="auto"/>
          </w:tcPr>
          <w:p w14:paraId="5C8ED090" w14:textId="77777777" w:rsidR="005D2D5B" w:rsidRDefault="005D2D5B" w:rsidP="00521DD4">
            <w:pPr>
              <w:pStyle w:val="af0"/>
              <w:spacing w:before="80"/>
              <w:contextualSpacing/>
            </w:pPr>
            <w:r>
              <w:rPr>
                <w:color w:val="000000"/>
                <w:lang w:bidi="ru-RU"/>
              </w:rPr>
              <w:t>9</w:t>
            </w:r>
          </w:p>
        </w:tc>
        <w:tc>
          <w:tcPr>
            <w:tcW w:w="2650" w:type="dxa"/>
            <w:tcBorders>
              <w:top w:val="single" w:sz="4" w:space="0" w:color="auto"/>
              <w:left w:val="single" w:sz="4" w:space="0" w:color="auto"/>
            </w:tcBorders>
            <w:shd w:val="clear" w:color="auto" w:fill="auto"/>
          </w:tcPr>
          <w:p w14:paraId="6DE41B4C" w14:textId="77777777" w:rsidR="005D2D5B" w:rsidRDefault="005D2D5B" w:rsidP="00521DD4">
            <w:pPr>
              <w:pStyle w:val="af0"/>
              <w:contextualSpacing/>
            </w:pPr>
            <w:r>
              <w:rPr>
                <w:color w:val="000000"/>
                <w:lang w:bidi="ru-RU"/>
              </w:rPr>
              <w:t>ОАО "КСК"</w:t>
            </w:r>
          </w:p>
        </w:tc>
        <w:tc>
          <w:tcPr>
            <w:tcW w:w="2328" w:type="dxa"/>
            <w:tcBorders>
              <w:top w:val="single" w:sz="4" w:space="0" w:color="auto"/>
              <w:left w:val="single" w:sz="4" w:space="0" w:color="auto"/>
            </w:tcBorders>
            <w:shd w:val="clear" w:color="auto" w:fill="auto"/>
          </w:tcPr>
          <w:p w14:paraId="62F81D88" w14:textId="77777777" w:rsidR="005D2D5B" w:rsidRDefault="005D2D5B" w:rsidP="00521DD4">
            <w:pPr>
              <w:pStyle w:val="af0"/>
              <w:contextualSpacing/>
            </w:pPr>
            <w:r>
              <w:rPr>
                <w:color w:val="000000"/>
                <w:lang w:bidi="ru-RU"/>
              </w:rPr>
              <w:t>Договор от 30.12.22г.</w:t>
            </w:r>
          </w:p>
        </w:tc>
        <w:tc>
          <w:tcPr>
            <w:tcW w:w="1565" w:type="dxa"/>
            <w:tcBorders>
              <w:top w:val="single" w:sz="4" w:space="0" w:color="auto"/>
              <w:left w:val="single" w:sz="4" w:space="0" w:color="auto"/>
            </w:tcBorders>
            <w:shd w:val="clear" w:color="auto" w:fill="auto"/>
          </w:tcPr>
          <w:p w14:paraId="6391CC09" w14:textId="77777777" w:rsidR="005D2D5B" w:rsidRDefault="005D2D5B" w:rsidP="00521DD4">
            <w:pPr>
              <w:pStyle w:val="af0"/>
              <w:contextualSpacing/>
            </w:pPr>
            <w:r>
              <w:rPr>
                <w:color w:val="000000"/>
                <w:lang w:bidi="ru-RU"/>
              </w:rPr>
              <w:t>В процессе</w:t>
            </w:r>
          </w:p>
        </w:tc>
        <w:tc>
          <w:tcPr>
            <w:tcW w:w="2242" w:type="dxa"/>
            <w:tcBorders>
              <w:top w:val="single" w:sz="4" w:space="0" w:color="auto"/>
              <w:left w:val="single" w:sz="4" w:space="0" w:color="auto"/>
              <w:right w:val="single" w:sz="4" w:space="0" w:color="auto"/>
            </w:tcBorders>
            <w:shd w:val="clear" w:color="auto" w:fill="auto"/>
          </w:tcPr>
          <w:p w14:paraId="6B4D691B" w14:textId="77777777" w:rsidR="005D2D5B" w:rsidRDefault="005D2D5B" w:rsidP="00521DD4">
            <w:pPr>
              <w:pStyle w:val="af0"/>
              <w:contextualSpacing/>
            </w:pPr>
            <w:r>
              <w:rPr>
                <w:color w:val="000000"/>
                <w:lang w:bidi="ru-RU"/>
              </w:rPr>
              <w:t>5 ,8</w:t>
            </w:r>
          </w:p>
        </w:tc>
      </w:tr>
      <w:tr w:rsidR="005D2D5B" w14:paraId="1356F5EE" w14:textId="77777777" w:rsidTr="00521DD4">
        <w:tblPrEx>
          <w:tblCellMar>
            <w:top w:w="0" w:type="dxa"/>
            <w:bottom w:w="0" w:type="dxa"/>
          </w:tblCellMar>
        </w:tblPrEx>
        <w:trPr>
          <w:trHeight w:hRule="exact" w:val="341"/>
          <w:jc w:val="right"/>
        </w:trPr>
        <w:tc>
          <w:tcPr>
            <w:tcW w:w="706" w:type="dxa"/>
            <w:tcBorders>
              <w:top w:val="single" w:sz="4" w:space="0" w:color="auto"/>
              <w:left w:val="single" w:sz="4" w:space="0" w:color="auto"/>
              <w:bottom w:val="single" w:sz="4" w:space="0" w:color="auto"/>
            </w:tcBorders>
            <w:shd w:val="clear" w:color="auto" w:fill="auto"/>
          </w:tcPr>
          <w:p w14:paraId="3444DDFF" w14:textId="77777777" w:rsidR="005D2D5B" w:rsidRDefault="005D2D5B" w:rsidP="00521DD4">
            <w:pPr>
              <w:pStyle w:val="af0"/>
              <w:contextualSpacing/>
            </w:pPr>
            <w:r>
              <w:rPr>
                <w:color w:val="000000"/>
                <w:lang w:bidi="ru-RU"/>
              </w:rPr>
              <w:t>10</w:t>
            </w:r>
          </w:p>
        </w:tc>
        <w:tc>
          <w:tcPr>
            <w:tcW w:w="2650" w:type="dxa"/>
            <w:tcBorders>
              <w:top w:val="single" w:sz="4" w:space="0" w:color="auto"/>
              <w:left w:val="single" w:sz="4" w:space="0" w:color="auto"/>
              <w:bottom w:val="single" w:sz="4" w:space="0" w:color="auto"/>
            </w:tcBorders>
            <w:shd w:val="clear" w:color="auto" w:fill="auto"/>
          </w:tcPr>
          <w:p w14:paraId="51053D60" w14:textId="77777777" w:rsidR="005D2D5B" w:rsidRDefault="005D2D5B" w:rsidP="00521DD4">
            <w:pPr>
              <w:pStyle w:val="af0"/>
              <w:contextualSpacing/>
            </w:pPr>
            <w:r>
              <w:rPr>
                <w:color w:val="000000"/>
                <w:lang w:bidi="ru-RU"/>
              </w:rPr>
              <w:t>ПАО "РОСТЕЛЕКОМ"</w:t>
            </w:r>
          </w:p>
        </w:tc>
        <w:tc>
          <w:tcPr>
            <w:tcW w:w="2328" w:type="dxa"/>
            <w:tcBorders>
              <w:top w:val="single" w:sz="4" w:space="0" w:color="auto"/>
              <w:left w:val="single" w:sz="4" w:space="0" w:color="auto"/>
              <w:bottom w:val="single" w:sz="4" w:space="0" w:color="auto"/>
            </w:tcBorders>
            <w:shd w:val="clear" w:color="auto" w:fill="auto"/>
          </w:tcPr>
          <w:p w14:paraId="51107F7D" w14:textId="77777777" w:rsidR="005D2D5B" w:rsidRDefault="005D2D5B" w:rsidP="00521DD4">
            <w:pPr>
              <w:pStyle w:val="af0"/>
              <w:contextualSpacing/>
            </w:pPr>
            <w:r>
              <w:rPr>
                <w:color w:val="000000"/>
                <w:lang w:bidi="ru-RU"/>
              </w:rPr>
              <w:t>Договор от 30.12.22г.</w:t>
            </w:r>
          </w:p>
        </w:tc>
        <w:tc>
          <w:tcPr>
            <w:tcW w:w="1565" w:type="dxa"/>
            <w:tcBorders>
              <w:top w:val="single" w:sz="4" w:space="0" w:color="auto"/>
              <w:left w:val="single" w:sz="4" w:space="0" w:color="auto"/>
              <w:bottom w:val="single" w:sz="4" w:space="0" w:color="auto"/>
            </w:tcBorders>
            <w:shd w:val="clear" w:color="auto" w:fill="auto"/>
          </w:tcPr>
          <w:p w14:paraId="00F7C2AB" w14:textId="77777777" w:rsidR="005D2D5B" w:rsidRDefault="005D2D5B" w:rsidP="00521DD4">
            <w:pPr>
              <w:pStyle w:val="af0"/>
              <w:contextualSpacing/>
            </w:pPr>
            <w:r>
              <w:rPr>
                <w:color w:val="000000"/>
                <w:lang w:bidi="ru-RU"/>
              </w:rPr>
              <w:t>В процессе</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3BF3CEF2" w14:textId="77777777" w:rsidR="005D2D5B" w:rsidRDefault="005D2D5B" w:rsidP="00521DD4">
            <w:pPr>
              <w:pStyle w:val="af0"/>
              <w:contextualSpacing/>
            </w:pPr>
            <w:r>
              <w:rPr>
                <w:color w:val="000000"/>
                <w:lang w:bidi="ru-RU"/>
              </w:rPr>
              <w:t>1,0</w:t>
            </w:r>
          </w:p>
        </w:tc>
      </w:tr>
    </w:tbl>
    <w:p w14:paraId="0A256C81" w14:textId="77777777" w:rsidR="005D2D5B" w:rsidRDefault="005D2D5B" w:rsidP="005D2D5B">
      <w:pPr>
        <w:pStyle w:val="ae"/>
        <w:spacing w:line="257" w:lineRule="auto"/>
        <w:ind w:left="709"/>
        <w:contextualSpacing/>
      </w:pPr>
      <w:r>
        <w:rPr>
          <w:color w:val="000000"/>
          <w:lang w:bidi="ru-RU"/>
        </w:rPr>
        <w:t>Всего кредиторская задолженность 818,4 тыс. руб. (стоимость по промежуточному балансу на последнюю отчетную дату).</w:t>
      </w:r>
    </w:p>
    <w:p w14:paraId="58C03773" w14:textId="77777777" w:rsidR="005D2D5B" w:rsidRDefault="005D2D5B" w:rsidP="005D2D5B">
      <w:pPr>
        <w:pStyle w:val="11"/>
        <w:numPr>
          <w:ilvl w:val="0"/>
          <w:numId w:val="3"/>
        </w:numPr>
        <w:tabs>
          <w:tab w:val="left" w:pos="2116"/>
        </w:tabs>
        <w:spacing w:after="240" w:line="240" w:lineRule="auto"/>
        <w:ind w:left="1700"/>
        <w:contextualSpacing/>
        <w:jc w:val="both"/>
      </w:pPr>
      <w:r>
        <w:rPr>
          <w:color w:val="000000"/>
          <w:lang w:bidi="ru-RU"/>
        </w:rPr>
        <w:t>Прочие обязательства - нет.</w:t>
      </w:r>
    </w:p>
    <w:p w14:paraId="611C2585" w14:textId="77777777" w:rsidR="005D2D5B" w:rsidRDefault="005D2D5B" w:rsidP="005D2D5B">
      <w:pPr>
        <w:pStyle w:val="11"/>
        <w:numPr>
          <w:ilvl w:val="0"/>
          <w:numId w:val="3"/>
        </w:numPr>
        <w:tabs>
          <w:tab w:val="left" w:pos="2116"/>
        </w:tabs>
        <w:spacing w:after="260" w:line="252" w:lineRule="auto"/>
        <w:ind w:left="1700"/>
        <w:contextualSpacing/>
        <w:jc w:val="both"/>
      </w:pPr>
      <w:r>
        <w:rPr>
          <w:color w:val="000000"/>
          <w:lang w:bidi="ru-RU"/>
        </w:rPr>
        <w:t>Оспариваемые обязательства - нет.</w:t>
      </w:r>
      <w:r>
        <w:rPr>
          <w:color w:val="000000"/>
          <w:lang w:bidi="ru-RU"/>
        </w:rPr>
        <w:tab/>
      </w:r>
    </w:p>
    <w:p w14:paraId="0FD84AFE" w14:textId="77777777" w:rsidR="005D2D5B" w:rsidRDefault="005D2D5B" w:rsidP="005D2D5B">
      <w:pPr>
        <w:pStyle w:val="11"/>
        <w:tabs>
          <w:tab w:val="left" w:pos="2116"/>
        </w:tabs>
        <w:spacing w:after="260" w:line="252" w:lineRule="auto"/>
        <w:ind w:left="709"/>
        <w:contextualSpacing/>
        <w:jc w:val="both"/>
      </w:pPr>
      <w:r>
        <w:rPr>
          <w:color w:val="000000"/>
          <w:lang w:bidi="ru-RU"/>
        </w:rPr>
        <w:t>В случае если после даты, на которую составлен настоящий Передаточный акт:</w:t>
      </w:r>
    </w:p>
    <w:p w14:paraId="77C1A66C" w14:textId="77777777" w:rsidR="005D2D5B" w:rsidRDefault="005D2D5B" w:rsidP="005D2D5B">
      <w:pPr>
        <w:pStyle w:val="11"/>
        <w:numPr>
          <w:ilvl w:val="0"/>
          <w:numId w:val="4"/>
        </w:numPr>
        <w:tabs>
          <w:tab w:val="left" w:pos="2124"/>
        </w:tabs>
        <w:spacing w:line="252" w:lineRule="auto"/>
        <w:ind w:left="709" w:firstLine="20"/>
        <w:contextualSpacing/>
        <w:jc w:val="both"/>
      </w:pPr>
      <w:r>
        <w:rPr>
          <w:color w:val="000000"/>
          <w:lang w:bidi="ru-RU"/>
        </w:rPr>
        <w:t>изменился вид и стоимость имущества - такое имущество считается принятым в соответствии с передаточным актом, с учетом доначисленной амортизации и правил бухгалтерского учета такого имущества;</w:t>
      </w:r>
    </w:p>
    <w:p w14:paraId="5B1A6742" w14:textId="77777777" w:rsidR="005D2D5B" w:rsidRDefault="005D2D5B" w:rsidP="005D2D5B">
      <w:pPr>
        <w:pStyle w:val="11"/>
        <w:numPr>
          <w:ilvl w:val="0"/>
          <w:numId w:val="4"/>
        </w:numPr>
        <w:tabs>
          <w:tab w:val="left" w:pos="2148"/>
        </w:tabs>
        <w:spacing w:line="252" w:lineRule="auto"/>
        <w:ind w:left="709" w:firstLine="20"/>
        <w:contextualSpacing/>
      </w:pPr>
      <w:r>
        <w:rPr>
          <w:color w:val="000000"/>
          <w:lang w:bidi="ru-RU"/>
        </w:rPr>
        <w:t>увеличился состав (количество) имущества - такое имущество передается по Дополнению к Передаточному акту, составленному и подписанному Учреждениями. Уменьшение состава имущества, указанного в настоящем Передаточном акте, не допускается.</w:t>
      </w:r>
    </w:p>
    <w:p w14:paraId="1EF829B8" w14:textId="77777777" w:rsidR="005D2D5B" w:rsidRDefault="005D2D5B" w:rsidP="005D2D5B">
      <w:pPr>
        <w:pStyle w:val="11"/>
        <w:spacing w:after="380" w:line="240" w:lineRule="auto"/>
        <w:contextualSpacing/>
        <w:jc w:val="both"/>
      </w:pPr>
    </w:p>
    <w:p w14:paraId="11F17035" w14:textId="77777777" w:rsidR="004555F1" w:rsidRDefault="004555F1" w:rsidP="004555F1">
      <w:pPr>
        <w:spacing w:after="0" w:line="240" w:lineRule="auto"/>
        <w:rPr>
          <w:rFonts w:ascii="Times New Roman" w:hAnsi="Times New Roman" w:cs="Times New Roman"/>
          <w:b/>
          <w:sz w:val="26"/>
          <w:szCs w:val="26"/>
        </w:rPr>
      </w:pPr>
    </w:p>
    <w:sectPr w:rsidR="004555F1" w:rsidSect="00EB696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465C"/>
    <w:multiLevelType w:val="multilevel"/>
    <w:tmpl w:val="E1BED5A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785EC8"/>
    <w:multiLevelType w:val="multilevel"/>
    <w:tmpl w:val="E2AC651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F7884"/>
    <w:multiLevelType w:val="multilevel"/>
    <w:tmpl w:val="41B075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CC0EB7"/>
    <w:multiLevelType w:val="multilevel"/>
    <w:tmpl w:val="5DA877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5DE613C"/>
    <w:multiLevelType w:val="multilevel"/>
    <w:tmpl w:val="24DA3D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F1"/>
    <w:rsid w:val="00093C92"/>
    <w:rsid w:val="000B3AAA"/>
    <w:rsid w:val="000F0C16"/>
    <w:rsid w:val="00193BCB"/>
    <w:rsid w:val="00223BC0"/>
    <w:rsid w:val="002255BD"/>
    <w:rsid w:val="00294B16"/>
    <w:rsid w:val="002A508F"/>
    <w:rsid w:val="00303B54"/>
    <w:rsid w:val="00394B1B"/>
    <w:rsid w:val="003B3924"/>
    <w:rsid w:val="003D2165"/>
    <w:rsid w:val="004555F1"/>
    <w:rsid w:val="004875B0"/>
    <w:rsid w:val="00525E20"/>
    <w:rsid w:val="005D2D5B"/>
    <w:rsid w:val="00636E16"/>
    <w:rsid w:val="0064029A"/>
    <w:rsid w:val="00652736"/>
    <w:rsid w:val="0081479E"/>
    <w:rsid w:val="00BF5D57"/>
    <w:rsid w:val="00CE6612"/>
    <w:rsid w:val="00CE740D"/>
    <w:rsid w:val="00D178A3"/>
    <w:rsid w:val="00E2150F"/>
    <w:rsid w:val="00EB696F"/>
    <w:rsid w:val="00F9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F0A8"/>
  <w15:docId w15:val="{56A9AEBD-3D35-44FD-B261-9F24F53A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B54"/>
  </w:style>
  <w:style w:type="paragraph" w:styleId="1">
    <w:name w:val="heading 1"/>
    <w:basedOn w:val="a"/>
    <w:next w:val="a"/>
    <w:link w:val="10"/>
    <w:uiPriority w:val="99"/>
    <w:qFormat/>
    <w:rsid w:val="004555F1"/>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55F1"/>
    <w:rPr>
      <w:rFonts w:ascii="Times New Roman" w:eastAsia="Times New Roman" w:hAnsi="Times New Roman" w:cs="Times New Roman"/>
      <w:sz w:val="28"/>
      <w:szCs w:val="20"/>
    </w:rPr>
  </w:style>
  <w:style w:type="character" w:styleId="a3">
    <w:name w:val="Hyperlink"/>
    <w:basedOn w:val="a0"/>
    <w:uiPriority w:val="99"/>
    <w:semiHidden/>
    <w:unhideWhenUsed/>
    <w:rsid w:val="004555F1"/>
    <w:rPr>
      <w:color w:val="0000FF"/>
      <w:u w:val="single"/>
    </w:rPr>
  </w:style>
  <w:style w:type="paragraph" w:styleId="a4">
    <w:name w:val="Title"/>
    <w:basedOn w:val="a"/>
    <w:link w:val="a5"/>
    <w:qFormat/>
    <w:rsid w:val="004555F1"/>
    <w:pPr>
      <w:widowControl w:val="0"/>
      <w:shd w:val="clear" w:color="auto" w:fill="FFFFFF"/>
      <w:autoSpaceDE w:val="0"/>
      <w:autoSpaceDN w:val="0"/>
      <w:adjustRightInd w:val="0"/>
      <w:spacing w:after="0" w:line="317" w:lineRule="exact"/>
      <w:ind w:right="14"/>
      <w:jc w:val="center"/>
    </w:pPr>
    <w:rPr>
      <w:rFonts w:ascii="Times New Roman" w:eastAsia="Times New Roman" w:hAnsi="Times New Roman" w:cs="Times New Roman"/>
      <w:b/>
      <w:bCs/>
      <w:color w:val="434343"/>
      <w:spacing w:val="7"/>
      <w:sz w:val="28"/>
      <w:szCs w:val="27"/>
    </w:rPr>
  </w:style>
  <w:style w:type="character" w:customStyle="1" w:styleId="a5">
    <w:name w:val="Заголовок Знак"/>
    <w:basedOn w:val="a0"/>
    <w:link w:val="a4"/>
    <w:rsid w:val="004555F1"/>
    <w:rPr>
      <w:rFonts w:ascii="Times New Roman" w:eastAsia="Times New Roman" w:hAnsi="Times New Roman" w:cs="Times New Roman"/>
      <w:b/>
      <w:bCs/>
      <w:color w:val="434343"/>
      <w:spacing w:val="7"/>
      <w:sz w:val="28"/>
      <w:szCs w:val="27"/>
      <w:shd w:val="clear" w:color="auto" w:fill="FFFFFF"/>
    </w:rPr>
  </w:style>
  <w:style w:type="character" w:customStyle="1" w:styleId="a6">
    <w:name w:val="Без интервала Знак"/>
    <w:basedOn w:val="a0"/>
    <w:link w:val="a7"/>
    <w:uiPriority w:val="1"/>
    <w:locked/>
    <w:rsid w:val="004555F1"/>
    <w:rPr>
      <w:rFonts w:ascii="Times New Roman" w:eastAsia="Times New Roman" w:hAnsi="Times New Roman" w:cs="Times New Roman"/>
      <w:sz w:val="28"/>
      <w:szCs w:val="24"/>
    </w:rPr>
  </w:style>
  <w:style w:type="paragraph" w:styleId="a7">
    <w:name w:val="No Spacing"/>
    <w:link w:val="a6"/>
    <w:uiPriority w:val="1"/>
    <w:qFormat/>
    <w:rsid w:val="004555F1"/>
    <w:pPr>
      <w:widowControl w:val="0"/>
      <w:spacing w:after="0" w:line="240" w:lineRule="auto"/>
      <w:ind w:firstLine="709"/>
      <w:jc w:val="both"/>
    </w:pPr>
    <w:rPr>
      <w:rFonts w:ascii="Times New Roman" w:eastAsia="Times New Roman" w:hAnsi="Times New Roman" w:cs="Times New Roman"/>
      <w:sz w:val="28"/>
      <w:szCs w:val="24"/>
    </w:rPr>
  </w:style>
  <w:style w:type="paragraph" w:styleId="a8">
    <w:name w:val="List Paragraph"/>
    <w:basedOn w:val="a"/>
    <w:uiPriority w:val="34"/>
    <w:qFormat/>
    <w:rsid w:val="004555F1"/>
    <w:pPr>
      <w:widowControl w:val="0"/>
      <w:spacing w:after="0" w:line="240" w:lineRule="auto"/>
      <w:ind w:left="720" w:firstLine="709"/>
      <w:contextualSpacing/>
      <w:jc w:val="both"/>
    </w:pPr>
    <w:rPr>
      <w:rFonts w:ascii="Times New Roman" w:eastAsia="Times New Roman" w:hAnsi="Times New Roman" w:cs="Times New Roman"/>
      <w:sz w:val="28"/>
      <w:szCs w:val="24"/>
    </w:rPr>
  </w:style>
  <w:style w:type="paragraph" w:customStyle="1" w:styleId="ConsNonformat">
    <w:name w:val="ConsNonformat"/>
    <w:rsid w:val="004555F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4555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9">
    <w:name w:val="Table Grid"/>
    <w:basedOn w:val="a1"/>
    <w:rsid w:val="004555F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4555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55F1"/>
    <w:rPr>
      <w:rFonts w:ascii="Tahoma" w:hAnsi="Tahoma" w:cs="Tahoma"/>
      <w:sz w:val="16"/>
      <w:szCs w:val="16"/>
    </w:rPr>
  </w:style>
  <w:style w:type="paragraph" w:customStyle="1" w:styleId="ConsPlusNormal">
    <w:name w:val="ConsPlusNormal"/>
    <w:rsid w:val="00CE74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c">
    <w:name w:val="Основной текст_"/>
    <w:basedOn w:val="a0"/>
    <w:link w:val="11"/>
    <w:rsid w:val="005D2D5B"/>
    <w:rPr>
      <w:rFonts w:ascii="Times New Roman" w:eastAsia="Times New Roman" w:hAnsi="Times New Roman" w:cs="Times New Roman"/>
      <w:sz w:val="20"/>
      <w:szCs w:val="20"/>
    </w:rPr>
  </w:style>
  <w:style w:type="character" w:customStyle="1" w:styleId="ad">
    <w:name w:val="Подпись к таблице_"/>
    <w:basedOn w:val="a0"/>
    <w:link w:val="ae"/>
    <w:rsid w:val="005D2D5B"/>
    <w:rPr>
      <w:rFonts w:ascii="Times New Roman" w:eastAsia="Times New Roman" w:hAnsi="Times New Roman" w:cs="Times New Roman"/>
      <w:sz w:val="20"/>
      <w:szCs w:val="20"/>
    </w:rPr>
  </w:style>
  <w:style w:type="character" w:customStyle="1" w:styleId="af">
    <w:name w:val="Другое_"/>
    <w:basedOn w:val="a0"/>
    <w:link w:val="af0"/>
    <w:rsid w:val="005D2D5B"/>
    <w:rPr>
      <w:rFonts w:ascii="Times New Roman" w:eastAsia="Times New Roman" w:hAnsi="Times New Roman" w:cs="Times New Roman"/>
      <w:sz w:val="20"/>
      <w:szCs w:val="20"/>
    </w:rPr>
  </w:style>
  <w:style w:type="paragraph" w:customStyle="1" w:styleId="11">
    <w:name w:val="Основной текст1"/>
    <w:basedOn w:val="a"/>
    <w:link w:val="ac"/>
    <w:rsid w:val="005D2D5B"/>
    <w:pPr>
      <w:widowControl w:val="0"/>
      <w:spacing w:after="0" w:line="257" w:lineRule="auto"/>
    </w:pPr>
    <w:rPr>
      <w:rFonts w:ascii="Times New Roman" w:eastAsia="Times New Roman" w:hAnsi="Times New Roman" w:cs="Times New Roman"/>
      <w:sz w:val="20"/>
      <w:szCs w:val="20"/>
    </w:rPr>
  </w:style>
  <w:style w:type="paragraph" w:customStyle="1" w:styleId="ae">
    <w:name w:val="Подпись к таблице"/>
    <w:basedOn w:val="a"/>
    <w:link w:val="ad"/>
    <w:rsid w:val="005D2D5B"/>
    <w:pPr>
      <w:widowControl w:val="0"/>
      <w:spacing w:after="0" w:line="247" w:lineRule="auto"/>
    </w:pPr>
    <w:rPr>
      <w:rFonts w:ascii="Times New Roman" w:eastAsia="Times New Roman" w:hAnsi="Times New Roman" w:cs="Times New Roman"/>
      <w:sz w:val="20"/>
      <w:szCs w:val="20"/>
    </w:rPr>
  </w:style>
  <w:style w:type="paragraph" w:customStyle="1" w:styleId="af0">
    <w:name w:val="Другое"/>
    <w:basedOn w:val="a"/>
    <w:link w:val="af"/>
    <w:rsid w:val="005D2D5B"/>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3804">
      <w:bodyDiv w:val="1"/>
      <w:marLeft w:val="0"/>
      <w:marRight w:val="0"/>
      <w:marTop w:val="0"/>
      <w:marBottom w:val="0"/>
      <w:divBdr>
        <w:top w:val="none" w:sz="0" w:space="0" w:color="auto"/>
        <w:left w:val="none" w:sz="0" w:space="0" w:color="auto"/>
        <w:bottom w:val="none" w:sz="0" w:space="0" w:color="auto"/>
        <w:right w:val="none" w:sz="0" w:space="0" w:color="auto"/>
      </w:divBdr>
    </w:div>
    <w:div w:id="21368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549&amp;date=21.05.2024" TargetMode="External"/><Relationship Id="rId13" Type="http://schemas.openxmlformats.org/officeDocument/2006/relationships/hyperlink" Target="https://login.consultant.ru/link/?req=doc&amp;base=LAW&amp;n=449549&amp;date=21.05.2024&amp;dst=112&amp;field=134" TargetMode="External"/><Relationship Id="rId18" Type="http://schemas.openxmlformats.org/officeDocument/2006/relationships/hyperlink" Target="https://login.consultant.ru/link/?req=doc&amp;base=LAW&amp;n=465824&amp;date=21.05.2024" TargetMode="External"/><Relationship Id="rId3" Type="http://schemas.openxmlformats.org/officeDocument/2006/relationships/settings" Target="settings.xml"/><Relationship Id="rId21" Type="http://schemas.openxmlformats.org/officeDocument/2006/relationships/hyperlink" Target="https://login.consultant.ru/link/?req=doc&amp;base=LAW&amp;n=449549&amp;date=21.05.2024" TargetMode="External"/><Relationship Id="rId7" Type="http://schemas.openxmlformats.org/officeDocument/2006/relationships/hyperlink" Target="https://login.consultant.ru/link/?req=doc&amp;base=LAW&amp;n=449549&amp;date=21.05.2024" TargetMode="External"/><Relationship Id="rId12" Type="http://schemas.openxmlformats.org/officeDocument/2006/relationships/hyperlink" Target="https://login.consultant.ru/link/?req=doc&amp;base=LAW&amp;n=449549&amp;date=21.05.2024" TargetMode="External"/><Relationship Id="rId17" Type="http://schemas.openxmlformats.org/officeDocument/2006/relationships/hyperlink" Target="https://login.consultant.ru/link/?req=doc&amp;base=LAW&amp;n=449549&amp;date=21.05.2024&amp;dst=132&amp;fie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49549&amp;date=21.05.2024&amp;dst=145&amp;field=134" TargetMode="External"/><Relationship Id="rId20" Type="http://schemas.openxmlformats.org/officeDocument/2006/relationships/hyperlink" Target="https://login.consultant.ru/link/?req=doc&amp;base=LAW&amp;n=449549&amp;date=21.05.2024&amp;dst=100381&amp;fie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471848&amp;date=21.05.2024" TargetMode="External"/><Relationship Id="rId11" Type="http://schemas.openxmlformats.org/officeDocument/2006/relationships/hyperlink" Target="https://login.consultant.ru/link/?req=doc&amp;base=LAW&amp;n=471848&amp;date=21.05.2024&amp;dst=381&amp;field=134"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449549&amp;date=21.05.2024&amp;dst=129&amp;field=134" TargetMode="External"/><Relationship Id="rId23" Type="http://schemas.openxmlformats.org/officeDocument/2006/relationships/hyperlink" Target="https://login.consultant.ru/link/?req=doc&amp;base=LAW&amp;n=465984&amp;date=21.05.2024" TargetMode="External"/><Relationship Id="rId10" Type="http://schemas.openxmlformats.org/officeDocument/2006/relationships/hyperlink" Target="https://login.consultant.ru/link/?req=doc&amp;base=LAW&amp;n=449549&amp;date=21.05.2024" TargetMode="External"/><Relationship Id="rId19" Type="http://schemas.openxmlformats.org/officeDocument/2006/relationships/hyperlink" Target="https://login.consultant.ru/link/?req=doc&amp;base=LAW&amp;n=449549&amp;date=21.05.2024&amp;dst=100365&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9549&amp;date=21.05.2024" TargetMode="External"/><Relationship Id="rId14" Type="http://schemas.openxmlformats.org/officeDocument/2006/relationships/hyperlink" Target="https://login.consultant.ru/link/?req=doc&amp;base=LAW&amp;n=449549&amp;date=21.05.2024&amp;dst=100196&amp;field=134" TargetMode="External"/><Relationship Id="rId22" Type="http://schemas.openxmlformats.org/officeDocument/2006/relationships/hyperlink" Target="https://login.consultant.ru/link/?req=doc&amp;base=LAW&amp;n=465984&amp;date=21.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16</Pages>
  <Words>5512</Words>
  <Characters>31420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Borisov</cp:lastModifiedBy>
  <cp:revision>10</cp:revision>
  <cp:lastPrinted>2024-07-11T15:08:00Z</cp:lastPrinted>
  <dcterms:created xsi:type="dcterms:W3CDTF">2024-05-30T13:27:00Z</dcterms:created>
  <dcterms:modified xsi:type="dcterms:W3CDTF">2024-07-16T14:49:00Z</dcterms:modified>
</cp:coreProperties>
</file>