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F65D" w14:textId="77777777" w:rsidR="00C501E0" w:rsidRDefault="00C501E0" w:rsidP="00C501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5EF8FA37" w14:textId="77777777" w:rsidR="00C501E0" w:rsidRDefault="00C501E0" w:rsidP="00C501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10A4052C" w14:textId="77777777" w:rsidR="00C501E0" w:rsidRDefault="00C501E0" w:rsidP="00C501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092A65FF" wp14:editId="3A979964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671FC1" w14:textId="77777777" w:rsidR="00C501E0" w:rsidRDefault="00C501E0" w:rsidP="00C501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323A26DA" w14:textId="77777777" w:rsidR="00C501E0" w:rsidRDefault="00C501E0" w:rsidP="00C501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7BF136DC" w14:textId="77777777" w:rsidR="00C501E0" w:rsidRDefault="00C501E0" w:rsidP="00C5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D28291" w14:textId="77777777" w:rsidR="00C501E0" w:rsidRDefault="00C501E0" w:rsidP="00C501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79E7DD33" w14:textId="77777777" w:rsidR="00C501E0" w:rsidRDefault="00C501E0" w:rsidP="00C501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4874"/>
        <w:gridCol w:w="1742"/>
      </w:tblGrid>
      <w:tr w:rsidR="00C501E0" w14:paraId="61E2A2E1" w14:textId="77777777" w:rsidTr="002A297E">
        <w:tc>
          <w:tcPr>
            <w:tcW w:w="3190" w:type="dxa"/>
            <w:hideMark/>
          </w:tcPr>
          <w:p w14:paraId="4F1DD65A" w14:textId="77777777" w:rsidR="00C501E0" w:rsidRDefault="00C501E0" w:rsidP="00AB55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AB555D">
              <w:rPr>
                <w:sz w:val="26"/>
                <w:szCs w:val="26"/>
              </w:rPr>
              <w:t>29</w:t>
            </w:r>
            <w:r>
              <w:rPr>
                <w:sz w:val="26"/>
                <w:szCs w:val="26"/>
              </w:rPr>
              <w:t>»</w:t>
            </w:r>
            <w:r w:rsidR="00AB555D">
              <w:rPr>
                <w:sz w:val="26"/>
                <w:szCs w:val="26"/>
              </w:rPr>
              <w:t xml:space="preserve"> февраля </w:t>
            </w:r>
            <w:r>
              <w:rPr>
                <w:sz w:val="26"/>
                <w:szCs w:val="26"/>
              </w:rPr>
              <w:t xml:space="preserve"> 2024 г.</w:t>
            </w:r>
          </w:p>
        </w:tc>
        <w:tc>
          <w:tcPr>
            <w:tcW w:w="5282" w:type="dxa"/>
          </w:tcPr>
          <w:p w14:paraId="46B51908" w14:textId="77777777" w:rsidR="00C501E0" w:rsidRDefault="00C501E0" w:rsidP="002A29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hideMark/>
          </w:tcPr>
          <w:p w14:paraId="2C8E15AF" w14:textId="77777777" w:rsidR="00C501E0" w:rsidRDefault="00C501E0" w:rsidP="00AB555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AB555D">
              <w:rPr>
                <w:sz w:val="26"/>
                <w:szCs w:val="26"/>
              </w:rPr>
              <w:t>131</w:t>
            </w:r>
          </w:p>
        </w:tc>
      </w:tr>
    </w:tbl>
    <w:p w14:paraId="4E8F7671" w14:textId="77777777" w:rsidR="00C501E0" w:rsidRDefault="00C501E0" w:rsidP="00952685">
      <w:pPr>
        <w:ind w:right="5245"/>
        <w:contextualSpacing/>
        <w:jc w:val="both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</w:p>
    <w:p w14:paraId="70BFABAF" w14:textId="77777777" w:rsidR="00F85FC1" w:rsidRPr="00F85FC1" w:rsidRDefault="00F85FC1" w:rsidP="00C501E0">
      <w:pPr>
        <w:ind w:right="4819"/>
        <w:contextualSpacing/>
        <w:jc w:val="both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F85FC1">
        <w:rPr>
          <w:rFonts w:ascii="Times New Roman" w:hAnsi="Times New Roman" w:cs="Times New Roman"/>
          <w:b/>
          <w:bCs/>
          <w:kern w:val="28"/>
          <w:sz w:val="26"/>
          <w:szCs w:val="26"/>
        </w:rPr>
        <w:t>О внесении изменений в муниципальную целевую программу «Закрепление кадров в муниципальном районе «Бабынинский район» на 2019-2023 годы»</w:t>
      </w:r>
    </w:p>
    <w:p w14:paraId="042A423A" w14:textId="77777777" w:rsidR="00F85FC1" w:rsidRPr="00F85FC1" w:rsidRDefault="00F85FC1" w:rsidP="00952685">
      <w:pPr>
        <w:pStyle w:val="a5"/>
        <w:ind w:firstLine="709"/>
        <w:contextualSpacing/>
        <w:rPr>
          <w:rFonts w:ascii="Times New Roman" w:hAnsi="Times New Roman"/>
          <w:sz w:val="26"/>
          <w:szCs w:val="26"/>
        </w:rPr>
      </w:pPr>
      <w:r w:rsidRPr="00F85FC1">
        <w:rPr>
          <w:rFonts w:ascii="Times New Roman" w:hAnsi="Times New Roman"/>
          <w:sz w:val="26"/>
          <w:szCs w:val="26"/>
        </w:rPr>
        <w:t xml:space="preserve">В соответствии с постановлением администрации МР «Бабынинский район» от </w:t>
      </w:r>
      <w:hyperlink r:id="rId5" w:tgtFrame="Logical" w:history="1">
        <w:r w:rsidRPr="00F85FC1">
          <w:rPr>
            <w:rStyle w:val="a9"/>
            <w:rFonts w:ascii="Times New Roman" w:hAnsi="Times New Roman"/>
            <w:sz w:val="26"/>
            <w:szCs w:val="26"/>
          </w:rPr>
          <w:t>02.08.2013 № 756</w:t>
        </w:r>
      </w:hyperlink>
      <w:r w:rsidRPr="00F85FC1">
        <w:rPr>
          <w:rFonts w:ascii="Times New Roman" w:hAnsi="Times New Roman"/>
          <w:sz w:val="26"/>
          <w:szCs w:val="26"/>
        </w:rPr>
        <w:t xml:space="preserve"> «Об утверждении Порядка принятия решений о разработке муниципальных программ МР «Бабынинский район», их формирования и реализации и Порядка проведения оценки эффективности реализации муниципальных программ МР «Бабынинский район»,</w:t>
      </w:r>
    </w:p>
    <w:p w14:paraId="643B630A" w14:textId="77777777" w:rsidR="00F85FC1" w:rsidRPr="00F85FC1" w:rsidRDefault="00F85FC1" w:rsidP="00F85FC1">
      <w:pPr>
        <w:pStyle w:val="a5"/>
        <w:ind w:firstLine="0"/>
        <w:contextualSpacing/>
        <w:rPr>
          <w:rFonts w:ascii="Times New Roman" w:hAnsi="Times New Roman"/>
          <w:sz w:val="26"/>
          <w:szCs w:val="26"/>
        </w:rPr>
      </w:pPr>
    </w:p>
    <w:p w14:paraId="55536AC5" w14:textId="77777777" w:rsidR="00F85FC1" w:rsidRDefault="00F85FC1" w:rsidP="00F85FC1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FC1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7C33F63B" w14:textId="77777777" w:rsidR="00C501E0" w:rsidRPr="00F85FC1" w:rsidRDefault="00C501E0" w:rsidP="00F85FC1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7A407F" w14:textId="77777777" w:rsidR="00F85FC1" w:rsidRPr="00F85FC1" w:rsidRDefault="00F85FC1" w:rsidP="0095268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FC1">
        <w:rPr>
          <w:rFonts w:ascii="Times New Roman" w:hAnsi="Times New Roman" w:cs="Times New Roman"/>
          <w:sz w:val="26"/>
          <w:szCs w:val="26"/>
        </w:rPr>
        <w:t xml:space="preserve">1. Внести изменения в муниципальную </w:t>
      </w:r>
      <w:r w:rsidR="00C501E0">
        <w:rPr>
          <w:rFonts w:ascii="Times New Roman" w:hAnsi="Times New Roman" w:cs="Times New Roman"/>
          <w:sz w:val="26"/>
          <w:szCs w:val="26"/>
        </w:rPr>
        <w:t xml:space="preserve">целевую </w:t>
      </w:r>
      <w:r w:rsidRPr="00F85FC1">
        <w:rPr>
          <w:rFonts w:ascii="Times New Roman" w:hAnsi="Times New Roman" w:cs="Times New Roman"/>
          <w:sz w:val="26"/>
          <w:szCs w:val="26"/>
        </w:rPr>
        <w:t>программу «Закрепление кадров в муниципальном районе «Бабынинский район» на 2019-2023 годы»</w:t>
      </w:r>
      <w:r w:rsidR="00952685">
        <w:rPr>
          <w:rFonts w:ascii="Times New Roman" w:hAnsi="Times New Roman" w:cs="Times New Roman"/>
          <w:sz w:val="26"/>
          <w:szCs w:val="26"/>
        </w:rPr>
        <w:t>,</w:t>
      </w:r>
      <w:r w:rsidRPr="00F85FC1">
        <w:rPr>
          <w:rFonts w:ascii="Times New Roman" w:hAnsi="Times New Roman" w:cs="Times New Roman"/>
          <w:sz w:val="26"/>
          <w:szCs w:val="26"/>
        </w:rPr>
        <w:t xml:space="preserve"> утвержденную постановлением МР Бабынинский район </w:t>
      </w:r>
      <w:hyperlink r:id="rId6" w:tgtFrame="Logical" w:history="1">
        <w:r w:rsidRPr="00F85FC1">
          <w:rPr>
            <w:rStyle w:val="a9"/>
            <w:rFonts w:ascii="Times New Roman" w:hAnsi="Times New Roman" w:cs="Times New Roman"/>
            <w:sz w:val="26"/>
            <w:szCs w:val="26"/>
          </w:rPr>
          <w:t>от 31.10.2019 года №614</w:t>
        </w:r>
      </w:hyperlink>
      <w:r w:rsidRPr="00F85FC1">
        <w:rPr>
          <w:rFonts w:ascii="Times New Roman" w:hAnsi="Times New Roman" w:cs="Times New Roman"/>
          <w:sz w:val="26"/>
          <w:szCs w:val="26"/>
        </w:rPr>
        <w:t>(далее – муниципальная программа), следующего содержания:</w:t>
      </w:r>
    </w:p>
    <w:p w14:paraId="1D094D23" w14:textId="77777777" w:rsidR="00F85FC1" w:rsidRPr="00F85FC1" w:rsidRDefault="00F85FC1" w:rsidP="0095268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FC1">
        <w:rPr>
          <w:rFonts w:ascii="Times New Roman" w:hAnsi="Times New Roman" w:cs="Times New Roman"/>
          <w:sz w:val="26"/>
          <w:szCs w:val="26"/>
        </w:rPr>
        <w:t xml:space="preserve">1.1. </w:t>
      </w:r>
      <w:r w:rsidR="00C501E0">
        <w:rPr>
          <w:rFonts w:ascii="Times New Roman" w:hAnsi="Times New Roman" w:cs="Times New Roman"/>
          <w:sz w:val="26"/>
          <w:szCs w:val="26"/>
        </w:rPr>
        <w:t>в</w:t>
      </w:r>
      <w:r w:rsidRPr="00F85FC1">
        <w:rPr>
          <w:rFonts w:ascii="Times New Roman" w:hAnsi="Times New Roman" w:cs="Times New Roman"/>
          <w:sz w:val="26"/>
          <w:szCs w:val="26"/>
        </w:rPr>
        <w:t xml:space="preserve"> паспорте муниципальной </w:t>
      </w:r>
      <w:r w:rsidR="00952685">
        <w:rPr>
          <w:rFonts w:ascii="Times New Roman" w:hAnsi="Times New Roman" w:cs="Times New Roman"/>
          <w:sz w:val="26"/>
          <w:szCs w:val="26"/>
        </w:rPr>
        <w:t>программы строку «Объемы финансирования</w:t>
      </w:r>
      <w:r w:rsidRPr="00F85FC1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6264"/>
      </w:tblGrid>
      <w:tr w:rsidR="00F85FC1" w:rsidRPr="00F85FC1" w14:paraId="17788ADF" w14:textId="77777777" w:rsidTr="00503453">
        <w:trPr>
          <w:cantSplit/>
          <w:trHeight w:val="9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0FB14" w14:textId="77777777" w:rsidR="00F85FC1" w:rsidRPr="00F85FC1" w:rsidRDefault="00F85FC1" w:rsidP="00503453">
            <w:pPr>
              <w:pStyle w:val="Table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F85FC1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 xml:space="preserve">Объемы финансирования </w:t>
            </w:r>
          </w:p>
          <w:p w14:paraId="3A0CED0E" w14:textId="77777777" w:rsidR="00F85FC1" w:rsidRPr="00F85FC1" w:rsidRDefault="00F85FC1" w:rsidP="00503453">
            <w:pPr>
              <w:pStyle w:val="Table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F142B" w14:textId="77777777" w:rsidR="00F85FC1" w:rsidRPr="00F85FC1" w:rsidRDefault="0054694F" w:rsidP="0050345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2019 год - </w:t>
            </w:r>
            <w:r w:rsidR="00F85FC1"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70590 руб.; </w:t>
            </w:r>
          </w:p>
          <w:p w14:paraId="1AE5868C" w14:textId="77777777" w:rsidR="00F85FC1" w:rsidRPr="00F85FC1" w:rsidRDefault="00F85FC1" w:rsidP="0050345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2020 год – 143295 руб.;</w:t>
            </w:r>
          </w:p>
          <w:p w14:paraId="726762ED" w14:textId="77777777" w:rsidR="00F85FC1" w:rsidRPr="00F85FC1" w:rsidRDefault="00F85FC1" w:rsidP="0050345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2021 год – </w:t>
            </w:r>
            <w:r w:rsidR="0054694F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148100</w:t>
            </w: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руб.;</w:t>
            </w:r>
          </w:p>
          <w:p w14:paraId="034B158A" w14:textId="77777777" w:rsidR="00F85FC1" w:rsidRPr="00F85FC1" w:rsidRDefault="00F85FC1" w:rsidP="00503453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2022 год - </w:t>
            </w:r>
            <w:r w:rsidR="0054694F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  <w:r w:rsidR="00D9667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53805</w:t>
            </w: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руб.;</w:t>
            </w:r>
          </w:p>
          <w:p w14:paraId="7285F0EC" w14:textId="77777777" w:rsidR="00F85FC1" w:rsidRPr="00F85FC1" w:rsidRDefault="00F85FC1" w:rsidP="00DF2E0B">
            <w:pPr>
              <w:pStyle w:val="Table"/>
              <w:contextualSpacing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2023 год - </w:t>
            </w:r>
            <w:r w:rsidR="00D96676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  <w:r w:rsidR="00DF2E0B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61130</w:t>
            </w: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руб.</w:t>
            </w:r>
          </w:p>
        </w:tc>
      </w:tr>
    </w:tbl>
    <w:p w14:paraId="06743E3E" w14:textId="77777777" w:rsidR="00F85FC1" w:rsidRPr="00F85FC1" w:rsidRDefault="00F85FC1" w:rsidP="0095268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FC1">
        <w:rPr>
          <w:rFonts w:ascii="Times New Roman" w:hAnsi="Times New Roman" w:cs="Times New Roman"/>
          <w:sz w:val="26"/>
          <w:szCs w:val="26"/>
        </w:rPr>
        <w:t xml:space="preserve">1.2. </w:t>
      </w:r>
      <w:r w:rsidR="00C501E0">
        <w:rPr>
          <w:rFonts w:ascii="Times New Roman" w:hAnsi="Times New Roman" w:cs="Times New Roman"/>
          <w:sz w:val="26"/>
          <w:szCs w:val="26"/>
        </w:rPr>
        <w:t>р</w:t>
      </w:r>
      <w:r w:rsidRPr="00F85FC1">
        <w:rPr>
          <w:rFonts w:ascii="Times New Roman" w:hAnsi="Times New Roman" w:cs="Times New Roman"/>
          <w:sz w:val="26"/>
          <w:szCs w:val="26"/>
        </w:rPr>
        <w:t>аздел 5 муниципальной программы изложить в новой редакции согласно приложению № 1 к настоящему постановлению.</w:t>
      </w:r>
    </w:p>
    <w:p w14:paraId="348490F6" w14:textId="77777777" w:rsidR="00F85FC1" w:rsidRPr="00F85FC1" w:rsidRDefault="00F85FC1" w:rsidP="0095268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FC1">
        <w:rPr>
          <w:rFonts w:ascii="Times New Roman" w:hAnsi="Times New Roman" w:cs="Times New Roman"/>
          <w:sz w:val="26"/>
          <w:szCs w:val="26"/>
        </w:rPr>
        <w:t xml:space="preserve">1.3. </w:t>
      </w:r>
      <w:r w:rsidR="00C501E0">
        <w:rPr>
          <w:rFonts w:ascii="Times New Roman" w:hAnsi="Times New Roman" w:cs="Times New Roman"/>
          <w:sz w:val="26"/>
          <w:szCs w:val="26"/>
        </w:rPr>
        <w:t>п</w:t>
      </w:r>
      <w:r w:rsidRPr="00F85FC1">
        <w:rPr>
          <w:rFonts w:ascii="Times New Roman" w:hAnsi="Times New Roman" w:cs="Times New Roman"/>
          <w:sz w:val="26"/>
          <w:szCs w:val="26"/>
        </w:rPr>
        <w:t>риложение №2 к муниципальной программе изложить в новой редакции согласно приложению № 2 к настоящему постановлению.</w:t>
      </w:r>
    </w:p>
    <w:p w14:paraId="5CBA0F4C" w14:textId="77777777" w:rsidR="00F85FC1" w:rsidRPr="00F85FC1" w:rsidRDefault="00F85FC1" w:rsidP="0095268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FC1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</w:t>
      </w:r>
      <w:r w:rsidR="00B00C63">
        <w:rPr>
          <w:rFonts w:ascii="Times New Roman" w:hAnsi="Times New Roman" w:cs="Times New Roman"/>
          <w:sz w:val="26"/>
          <w:szCs w:val="26"/>
        </w:rPr>
        <w:t xml:space="preserve"> </w:t>
      </w:r>
      <w:r w:rsidRPr="00F85FC1">
        <w:rPr>
          <w:rFonts w:ascii="Times New Roman" w:hAnsi="Times New Roman" w:cs="Times New Roman"/>
          <w:sz w:val="26"/>
          <w:szCs w:val="26"/>
        </w:rPr>
        <w:t>официального опубликования в газете «Бабынинский вестник», распространяется на правоотношения, возникшие с 01.01.202</w:t>
      </w:r>
      <w:r w:rsidR="00C501E0">
        <w:rPr>
          <w:rFonts w:ascii="Times New Roman" w:hAnsi="Times New Roman" w:cs="Times New Roman"/>
          <w:sz w:val="26"/>
          <w:szCs w:val="26"/>
        </w:rPr>
        <w:t>3</w:t>
      </w:r>
      <w:r w:rsidRPr="00F85FC1">
        <w:rPr>
          <w:rFonts w:ascii="Times New Roman" w:hAnsi="Times New Roman" w:cs="Times New Roman"/>
          <w:sz w:val="26"/>
          <w:szCs w:val="26"/>
        </w:rPr>
        <w:t xml:space="preserve"> года, и подлежит размещению на официальном сайте администрации МР «Бабынинский район».</w:t>
      </w:r>
    </w:p>
    <w:p w14:paraId="68E9BFF5" w14:textId="77777777" w:rsidR="00F85FC1" w:rsidRPr="00F85FC1" w:rsidRDefault="00F85FC1" w:rsidP="0095268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FC1">
        <w:rPr>
          <w:rFonts w:ascii="Times New Roman" w:hAnsi="Times New Roman" w:cs="Times New Roman"/>
          <w:sz w:val="26"/>
          <w:szCs w:val="26"/>
        </w:rPr>
        <w:lastRenderedPageBreak/>
        <w:t>3. Контроль за исполнением настоящего постановления возложить на заместителя Главы администрации И.Н. Якушину.</w:t>
      </w:r>
    </w:p>
    <w:p w14:paraId="6A7602AD" w14:textId="77777777" w:rsidR="00F85FC1" w:rsidRPr="00F85FC1" w:rsidRDefault="00F85FC1" w:rsidP="00F85FC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4C519D89" w14:textId="77777777" w:rsidR="00F85FC1" w:rsidRPr="00952685" w:rsidRDefault="00F85FC1" w:rsidP="00F85FC1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 w:rsidRPr="00952685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  <w:r w:rsidRPr="00952685">
        <w:rPr>
          <w:rFonts w:ascii="Times New Roman" w:hAnsi="Times New Roman" w:cs="Times New Roman"/>
          <w:b/>
          <w:sz w:val="26"/>
          <w:szCs w:val="26"/>
        </w:rPr>
        <w:tab/>
      </w:r>
      <w:r w:rsidRPr="00952685">
        <w:rPr>
          <w:rFonts w:ascii="Times New Roman" w:hAnsi="Times New Roman" w:cs="Times New Roman"/>
          <w:b/>
          <w:sz w:val="26"/>
          <w:szCs w:val="26"/>
        </w:rPr>
        <w:tab/>
      </w:r>
      <w:r w:rsidRPr="00952685">
        <w:rPr>
          <w:rFonts w:ascii="Times New Roman" w:hAnsi="Times New Roman" w:cs="Times New Roman"/>
          <w:b/>
          <w:sz w:val="26"/>
          <w:szCs w:val="26"/>
        </w:rPr>
        <w:tab/>
      </w:r>
      <w:r w:rsidRPr="00952685">
        <w:rPr>
          <w:rFonts w:ascii="Times New Roman" w:hAnsi="Times New Roman" w:cs="Times New Roman"/>
          <w:b/>
          <w:sz w:val="26"/>
          <w:szCs w:val="26"/>
        </w:rPr>
        <w:tab/>
      </w:r>
      <w:r w:rsidRPr="00952685">
        <w:rPr>
          <w:rFonts w:ascii="Times New Roman" w:hAnsi="Times New Roman" w:cs="Times New Roman"/>
          <w:b/>
          <w:sz w:val="26"/>
          <w:szCs w:val="26"/>
        </w:rPr>
        <w:tab/>
      </w:r>
      <w:r w:rsidRPr="00952685">
        <w:rPr>
          <w:rFonts w:ascii="Times New Roman" w:hAnsi="Times New Roman" w:cs="Times New Roman"/>
          <w:b/>
          <w:sz w:val="26"/>
          <w:szCs w:val="26"/>
        </w:rPr>
        <w:tab/>
      </w:r>
      <w:r w:rsidRPr="00952685">
        <w:rPr>
          <w:rFonts w:ascii="Times New Roman" w:hAnsi="Times New Roman" w:cs="Times New Roman"/>
          <w:b/>
          <w:sz w:val="26"/>
          <w:szCs w:val="26"/>
        </w:rPr>
        <w:tab/>
        <w:t xml:space="preserve">В.В. </w:t>
      </w:r>
      <w:proofErr w:type="spellStart"/>
      <w:r w:rsidRPr="00952685">
        <w:rPr>
          <w:rFonts w:ascii="Times New Roman" w:hAnsi="Times New Roman" w:cs="Times New Roman"/>
          <w:b/>
          <w:sz w:val="26"/>
          <w:szCs w:val="26"/>
        </w:rPr>
        <w:t>Яничев</w:t>
      </w:r>
      <w:proofErr w:type="spellEnd"/>
    </w:p>
    <w:p w14:paraId="72155FD1" w14:textId="77777777" w:rsidR="00F85FC1" w:rsidRPr="00952685" w:rsidRDefault="00F85FC1" w:rsidP="00F85FC1">
      <w:pPr>
        <w:contextualSpacing/>
        <w:rPr>
          <w:rFonts w:ascii="Times New Roman" w:hAnsi="Times New Roman" w:cs="Times New Roman"/>
          <w:b/>
          <w:sz w:val="26"/>
          <w:szCs w:val="26"/>
        </w:rPr>
        <w:sectPr w:rsidR="00F85FC1" w:rsidRPr="00952685" w:rsidSect="00C501E0">
          <w:pgSz w:w="11907" w:h="16840" w:code="9"/>
          <w:pgMar w:top="1134" w:right="1134" w:bottom="567" w:left="1134" w:header="720" w:footer="720" w:gutter="0"/>
          <w:cols w:space="720"/>
          <w:docGrid w:linePitch="299"/>
        </w:sectPr>
      </w:pPr>
    </w:p>
    <w:p w14:paraId="3909C6F8" w14:textId="77777777" w:rsidR="00952685" w:rsidRDefault="00F85FC1" w:rsidP="00952685">
      <w:pPr>
        <w:widowControl w:val="0"/>
        <w:autoSpaceDE w:val="0"/>
        <w:autoSpaceDN w:val="0"/>
        <w:adjustRightInd w:val="0"/>
        <w:ind w:left="10773"/>
        <w:contextualSpacing/>
        <w:jc w:val="both"/>
        <w:outlineLvl w:val="0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F85FC1">
        <w:rPr>
          <w:rFonts w:ascii="Times New Roman" w:hAnsi="Times New Roman" w:cs="Times New Roman"/>
          <w:b/>
          <w:bCs/>
          <w:kern w:val="28"/>
          <w:sz w:val="26"/>
          <w:szCs w:val="26"/>
        </w:rPr>
        <w:lastRenderedPageBreak/>
        <w:t xml:space="preserve">Приложение № 1 </w:t>
      </w:r>
    </w:p>
    <w:p w14:paraId="4722DD41" w14:textId="77777777" w:rsidR="00F85FC1" w:rsidRPr="00F85FC1" w:rsidRDefault="00F85FC1" w:rsidP="00952685">
      <w:pPr>
        <w:widowControl w:val="0"/>
        <w:autoSpaceDE w:val="0"/>
        <w:autoSpaceDN w:val="0"/>
        <w:adjustRightInd w:val="0"/>
        <w:ind w:left="10773"/>
        <w:contextualSpacing/>
        <w:jc w:val="both"/>
        <w:outlineLvl w:val="0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F85FC1">
        <w:rPr>
          <w:rFonts w:ascii="Times New Roman" w:hAnsi="Times New Roman" w:cs="Times New Roman"/>
          <w:b/>
          <w:bCs/>
          <w:kern w:val="28"/>
          <w:sz w:val="26"/>
          <w:szCs w:val="26"/>
        </w:rPr>
        <w:t>к постановлению администрации</w:t>
      </w:r>
      <w:r w:rsidR="00B00C63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</w:t>
      </w:r>
      <w:r w:rsidRPr="00F85FC1">
        <w:rPr>
          <w:rFonts w:ascii="Times New Roman" w:hAnsi="Times New Roman" w:cs="Times New Roman"/>
          <w:b/>
          <w:bCs/>
          <w:kern w:val="28"/>
          <w:sz w:val="26"/>
          <w:szCs w:val="26"/>
        </w:rPr>
        <w:t>МР "Бабынинский район"</w:t>
      </w:r>
      <w:r w:rsidR="00B00C63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              </w:t>
      </w:r>
      <w:r w:rsidRPr="00F85FC1">
        <w:rPr>
          <w:rFonts w:ascii="Times New Roman" w:hAnsi="Times New Roman" w:cs="Times New Roman"/>
          <w:b/>
          <w:bCs/>
          <w:kern w:val="28"/>
          <w:sz w:val="26"/>
          <w:szCs w:val="26"/>
        </w:rPr>
        <w:t>от</w:t>
      </w:r>
      <w:r w:rsidR="00B00C63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  </w:t>
      </w:r>
      <w:r w:rsidR="00AB555D">
        <w:rPr>
          <w:rFonts w:ascii="Times New Roman" w:hAnsi="Times New Roman" w:cs="Times New Roman"/>
          <w:b/>
          <w:bCs/>
          <w:kern w:val="28"/>
          <w:sz w:val="26"/>
          <w:szCs w:val="26"/>
        </w:rPr>
        <w:t>29.02</w:t>
      </w:r>
      <w:r w:rsidRPr="00F85FC1">
        <w:rPr>
          <w:rFonts w:ascii="Times New Roman" w:hAnsi="Times New Roman" w:cs="Times New Roman"/>
          <w:b/>
          <w:bCs/>
          <w:kern w:val="28"/>
          <w:sz w:val="26"/>
          <w:szCs w:val="26"/>
        </w:rPr>
        <w:t>.20</w:t>
      </w:r>
      <w:r w:rsidR="00AB555D">
        <w:rPr>
          <w:rFonts w:ascii="Times New Roman" w:hAnsi="Times New Roman" w:cs="Times New Roman"/>
          <w:b/>
          <w:bCs/>
          <w:kern w:val="28"/>
          <w:sz w:val="26"/>
          <w:szCs w:val="26"/>
        </w:rPr>
        <w:t>24</w:t>
      </w:r>
      <w:r w:rsidRPr="00F85FC1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г. </w:t>
      </w:r>
      <w:r w:rsidR="00B00C63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 </w:t>
      </w:r>
      <w:r w:rsidRPr="00F85FC1">
        <w:rPr>
          <w:rFonts w:ascii="Times New Roman" w:hAnsi="Times New Roman" w:cs="Times New Roman"/>
          <w:b/>
          <w:bCs/>
          <w:kern w:val="28"/>
          <w:sz w:val="26"/>
          <w:szCs w:val="26"/>
        </w:rPr>
        <w:t>№</w:t>
      </w:r>
      <w:r w:rsidR="00AB555D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131</w:t>
      </w:r>
    </w:p>
    <w:p w14:paraId="1F8ED331" w14:textId="77777777" w:rsidR="00F85FC1" w:rsidRPr="00F85FC1" w:rsidRDefault="00F85FC1" w:rsidP="00F85F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FC1">
        <w:rPr>
          <w:rFonts w:ascii="Times New Roman" w:hAnsi="Times New Roman" w:cs="Times New Roman"/>
          <w:b/>
          <w:sz w:val="26"/>
          <w:szCs w:val="26"/>
        </w:rPr>
        <w:t>5.Ресурсное обеспечение программы</w:t>
      </w:r>
    </w:p>
    <w:p w14:paraId="4548CAB4" w14:textId="77777777" w:rsidR="00F85FC1" w:rsidRPr="00F85FC1" w:rsidRDefault="00F85FC1" w:rsidP="00F85F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F85FC1">
        <w:rPr>
          <w:rFonts w:ascii="Times New Roman" w:hAnsi="Times New Roman" w:cs="Times New Roman"/>
          <w:sz w:val="26"/>
          <w:szCs w:val="26"/>
        </w:rPr>
        <w:t>Мероприятия программы реализуются за счет средств муниципального района «Бабынинский район»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0"/>
        <w:gridCol w:w="1560"/>
        <w:gridCol w:w="1559"/>
        <w:gridCol w:w="1559"/>
        <w:gridCol w:w="1701"/>
        <w:gridCol w:w="1560"/>
        <w:gridCol w:w="1700"/>
      </w:tblGrid>
      <w:tr w:rsidR="00F85FC1" w:rsidRPr="00F85FC1" w14:paraId="73935116" w14:textId="77777777" w:rsidTr="008875CC">
        <w:trPr>
          <w:tblCellSpacing w:w="5" w:type="nil"/>
        </w:trPr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5354F" w14:textId="77777777" w:rsidR="00F85FC1" w:rsidRPr="00F85FC1" w:rsidRDefault="00F85FC1" w:rsidP="00503453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  <w:r w:rsidRPr="00F85FC1">
              <w:rPr>
                <w:rFonts w:ascii="Times New Roman" w:hAnsi="Times New Roman" w:cs="Times New Roman"/>
                <w:sz w:val="26"/>
                <w:szCs w:val="26"/>
              </w:rPr>
              <w:t>Источники и направления финансирования</w:t>
            </w:r>
          </w:p>
        </w:tc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B2AC9FA" w14:textId="77777777" w:rsidR="00F85FC1" w:rsidRPr="00F85FC1" w:rsidRDefault="00F85FC1" w:rsidP="00503453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  <w:r w:rsidRPr="00F85FC1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по годам реализации программы, тыс. </w:t>
            </w:r>
          </w:p>
        </w:tc>
      </w:tr>
      <w:tr w:rsidR="00F85FC1" w:rsidRPr="00F85FC1" w14:paraId="1059E6FF" w14:textId="77777777" w:rsidTr="008875CC">
        <w:trPr>
          <w:tblCellSpacing w:w="5" w:type="nil"/>
        </w:trPr>
        <w:tc>
          <w:tcPr>
            <w:tcW w:w="56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AADF4" w14:textId="77777777" w:rsidR="00F85FC1" w:rsidRPr="00F85FC1" w:rsidRDefault="00F85FC1" w:rsidP="00503453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0584F" w14:textId="77777777" w:rsidR="00F85FC1" w:rsidRPr="00F85FC1" w:rsidRDefault="00F85FC1" w:rsidP="00503453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  <w:r w:rsidRPr="00F85FC1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8B37A" w14:textId="77777777" w:rsidR="00F85FC1" w:rsidRPr="00F85FC1" w:rsidRDefault="00F85FC1" w:rsidP="00503453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  <w:r w:rsidRPr="00F85FC1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A34EB" w14:textId="77777777" w:rsidR="00F85FC1" w:rsidRPr="00F85FC1" w:rsidRDefault="00F85FC1" w:rsidP="00503453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  <w:r w:rsidRPr="00F85FC1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D2743" w14:textId="77777777" w:rsidR="00F85FC1" w:rsidRPr="00F85FC1" w:rsidRDefault="00F85FC1" w:rsidP="00503453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  <w:r w:rsidRPr="00F85FC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813FA" w14:textId="77777777" w:rsidR="00F85FC1" w:rsidRPr="008875CC" w:rsidRDefault="00F85FC1" w:rsidP="00503453">
            <w:pPr>
              <w:pStyle w:val="Tabl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75CC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E43211C" w14:textId="77777777" w:rsidR="00F85FC1" w:rsidRPr="008875CC" w:rsidRDefault="00F85FC1" w:rsidP="00503453">
            <w:pPr>
              <w:pStyle w:val="Tabl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75CC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F85FC1" w:rsidRPr="00B00C63" w14:paraId="457EB5A9" w14:textId="77777777" w:rsidTr="008875CC">
        <w:trPr>
          <w:trHeight w:val="262"/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F8479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B00C63">
              <w:rPr>
                <w:rFonts w:ascii="Times New Roman" w:hAnsi="Times New Roman" w:cs="Times New Roman"/>
                <w:sz w:val="26"/>
                <w:szCs w:val="26"/>
              </w:rPr>
              <w:t>Районный бюджет</w:t>
            </w:r>
            <w:hyperlink w:anchor="Par276" w:history="1">
              <w:r w:rsidRPr="00B00C63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&lt;1&gt;</w:t>
              </w:r>
            </w:hyperlink>
            <w:r w:rsidRPr="00B00C63">
              <w:rPr>
                <w:rFonts w:ascii="Times New Roman" w:hAnsi="Times New Roman" w:cs="Times New Roman"/>
                <w:sz w:val="26"/>
                <w:szCs w:val="26"/>
              </w:rPr>
              <w:t xml:space="preserve"> - всего:</w:t>
            </w:r>
          </w:p>
          <w:p w14:paraId="5C8A0CDE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1C849B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B00C63">
              <w:rPr>
                <w:rFonts w:ascii="Times New Roman" w:hAnsi="Times New Roman" w:cs="Times New Roman"/>
                <w:sz w:val="26"/>
                <w:szCs w:val="26"/>
              </w:rPr>
              <w:t>- 90% (выделение субсидии управлением архитектуры и градостроительства Калужской области на повышения уровня привлекательности профессиональной деятельности в сфере архитектуры и градостроительства);</w:t>
            </w:r>
          </w:p>
          <w:p w14:paraId="5C17ED9F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B00C63">
              <w:rPr>
                <w:rFonts w:ascii="Times New Roman" w:hAnsi="Times New Roman" w:cs="Times New Roman"/>
                <w:sz w:val="26"/>
                <w:szCs w:val="26"/>
              </w:rPr>
              <w:t>- 10% (финансирование из местного бюджета);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3D943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B00C63">
              <w:rPr>
                <w:rFonts w:ascii="Times New Roman" w:hAnsi="Times New Roman" w:cs="Times New Roman"/>
                <w:sz w:val="26"/>
                <w:szCs w:val="26"/>
              </w:rPr>
              <w:t>70590 руб.</w:t>
            </w:r>
          </w:p>
          <w:p w14:paraId="37B2936A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CE2C90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B00C63">
              <w:rPr>
                <w:rFonts w:ascii="Times New Roman" w:hAnsi="Times New Roman" w:cs="Times New Roman"/>
                <w:sz w:val="26"/>
                <w:szCs w:val="26"/>
              </w:rPr>
              <w:t>63 531 руб.</w:t>
            </w:r>
          </w:p>
          <w:p w14:paraId="78906F18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02E34E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D6FD48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BF73BF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C82FE4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E235F0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B00C63">
              <w:rPr>
                <w:rFonts w:ascii="Times New Roman" w:hAnsi="Times New Roman" w:cs="Times New Roman"/>
                <w:sz w:val="26"/>
                <w:szCs w:val="26"/>
              </w:rPr>
              <w:t>7 059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C188C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B00C63">
              <w:rPr>
                <w:rFonts w:ascii="Times New Roman" w:hAnsi="Times New Roman" w:cs="Times New Roman"/>
                <w:sz w:val="26"/>
                <w:szCs w:val="26"/>
              </w:rPr>
              <w:t>143 295руб.</w:t>
            </w:r>
          </w:p>
          <w:p w14:paraId="39867CF7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74DBDB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B00C63">
              <w:rPr>
                <w:rFonts w:ascii="Times New Roman" w:hAnsi="Times New Roman" w:cs="Times New Roman"/>
                <w:sz w:val="26"/>
                <w:szCs w:val="26"/>
              </w:rPr>
              <w:t>128 346 руб.</w:t>
            </w:r>
          </w:p>
          <w:p w14:paraId="59234F60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A90897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BB6638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4D3243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8DE57E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AA099B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B00C63">
              <w:rPr>
                <w:rFonts w:ascii="Times New Roman" w:hAnsi="Times New Roman" w:cs="Times New Roman"/>
                <w:sz w:val="26"/>
                <w:szCs w:val="26"/>
              </w:rPr>
              <w:t>14 949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F26A6" w14:textId="77777777" w:rsidR="00F85FC1" w:rsidRPr="00B00C63" w:rsidRDefault="002B357B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B00C63">
              <w:rPr>
                <w:rFonts w:ascii="Times New Roman" w:hAnsi="Times New Roman" w:cs="Times New Roman"/>
                <w:sz w:val="26"/>
                <w:szCs w:val="26"/>
              </w:rPr>
              <w:t>148 100</w:t>
            </w:r>
            <w:r w:rsidR="00F85FC1" w:rsidRPr="00B00C6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56BA6FA4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59CF67" w14:textId="77777777" w:rsidR="00F85FC1" w:rsidRPr="00B00C63" w:rsidRDefault="002B357B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B00C63">
              <w:rPr>
                <w:rFonts w:ascii="Times New Roman" w:hAnsi="Times New Roman" w:cs="Times New Roman"/>
                <w:sz w:val="26"/>
                <w:szCs w:val="26"/>
              </w:rPr>
              <w:t>133 290</w:t>
            </w:r>
            <w:r w:rsidR="00F85FC1" w:rsidRPr="00B00C6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157680AE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335A04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113E3F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8DB4DB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5FF15A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AE197" w14:textId="77777777" w:rsidR="00F85FC1" w:rsidRPr="00B00C63" w:rsidRDefault="002B357B" w:rsidP="002B357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B00C63">
              <w:rPr>
                <w:rFonts w:ascii="Times New Roman" w:hAnsi="Times New Roman" w:cs="Times New Roman"/>
                <w:sz w:val="26"/>
                <w:szCs w:val="26"/>
              </w:rPr>
              <w:t>14810</w:t>
            </w:r>
            <w:r w:rsidR="00F85FC1" w:rsidRPr="00B00C6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D13CF" w14:textId="77777777" w:rsidR="00F85FC1" w:rsidRPr="00B00C63" w:rsidRDefault="002B357B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B00C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75CC" w:rsidRPr="00B00C63">
              <w:rPr>
                <w:rFonts w:ascii="Times New Roman" w:hAnsi="Times New Roman" w:cs="Times New Roman"/>
                <w:sz w:val="26"/>
                <w:szCs w:val="26"/>
              </w:rPr>
              <w:t>53 805</w:t>
            </w:r>
            <w:r w:rsidR="00F85FC1" w:rsidRPr="00B00C6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2C9D9749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C19001" w14:textId="77777777" w:rsidR="00F85FC1" w:rsidRPr="00B00C63" w:rsidRDefault="002B357B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B00C6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B2403" w:rsidRPr="00B00C63">
              <w:rPr>
                <w:rFonts w:ascii="Times New Roman" w:hAnsi="Times New Roman" w:cs="Times New Roman"/>
                <w:sz w:val="26"/>
                <w:szCs w:val="26"/>
              </w:rPr>
              <w:t>8424,50</w:t>
            </w:r>
            <w:r w:rsidR="00F85FC1" w:rsidRPr="00B00C63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</w:p>
          <w:p w14:paraId="00BE50F5" w14:textId="77777777" w:rsidR="003B2403" w:rsidRPr="00B00C63" w:rsidRDefault="003B2403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346B45" w14:textId="77777777" w:rsidR="003B2403" w:rsidRPr="00B00C63" w:rsidRDefault="003B2403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040C9D" w14:textId="77777777" w:rsidR="003B2403" w:rsidRPr="00B00C63" w:rsidRDefault="003B2403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649A25" w14:textId="77777777" w:rsidR="003B2403" w:rsidRPr="00B00C63" w:rsidRDefault="003B2403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7A5AFE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01806C" w14:textId="77777777" w:rsidR="00F85FC1" w:rsidRPr="00B00C63" w:rsidRDefault="00503453" w:rsidP="008875C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B00C63">
              <w:rPr>
                <w:rFonts w:ascii="Times New Roman" w:hAnsi="Times New Roman" w:cs="Times New Roman"/>
                <w:sz w:val="26"/>
                <w:szCs w:val="26"/>
              </w:rPr>
              <w:t>15380,50</w:t>
            </w:r>
            <w:r w:rsidR="003B2403" w:rsidRPr="00B00C6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F85FC1" w:rsidRPr="00B00C63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8B5FF" w14:textId="77777777" w:rsidR="00F85FC1" w:rsidRPr="00B00C63" w:rsidRDefault="008875CC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B00C63">
              <w:rPr>
                <w:rFonts w:ascii="Times New Roman" w:hAnsi="Times New Roman" w:cs="Times New Roman"/>
                <w:sz w:val="26"/>
                <w:szCs w:val="26"/>
              </w:rPr>
              <w:t>161 130</w:t>
            </w:r>
            <w:r w:rsidR="00F85FC1" w:rsidRPr="00B00C6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7A5AB227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717D0E" w14:textId="77777777" w:rsidR="00F85FC1" w:rsidRPr="00B00C63" w:rsidRDefault="003B2403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B00C63">
              <w:rPr>
                <w:rFonts w:ascii="Times New Roman" w:hAnsi="Times New Roman" w:cs="Times New Roman"/>
                <w:sz w:val="26"/>
                <w:szCs w:val="26"/>
              </w:rPr>
              <w:t>145017</w:t>
            </w:r>
            <w:r w:rsidR="00F85FC1" w:rsidRPr="00B00C63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14:paraId="10D7315E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8DAE3A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61C110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383C0E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64DC98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6FA8A2" w14:textId="77777777" w:rsidR="00F85FC1" w:rsidRPr="00B00C63" w:rsidRDefault="00503453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B00C63">
              <w:rPr>
                <w:rFonts w:ascii="Times New Roman" w:hAnsi="Times New Roman" w:cs="Times New Roman"/>
                <w:sz w:val="26"/>
                <w:szCs w:val="26"/>
              </w:rPr>
              <w:t>16113</w:t>
            </w:r>
            <w:r w:rsidR="00F85FC1" w:rsidRPr="00B00C6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51A9A" w14:textId="77777777" w:rsidR="00F85FC1" w:rsidRPr="00B00C63" w:rsidRDefault="008875CC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B00C63">
              <w:rPr>
                <w:rFonts w:ascii="Times New Roman" w:hAnsi="Times New Roman" w:cs="Times New Roman"/>
                <w:sz w:val="26"/>
                <w:szCs w:val="26"/>
              </w:rPr>
              <w:t>676 920</w:t>
            </w:r>
            <w:r w:rsidR="00F85FC1" w:rsidRPr="00B00C6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7FFA7848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E56967" w14:textId="77777777" w:rsidR="00F85FC1" w:rsidRPr="00B00C63" w:rsidRDefault="008875CC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B00C63">
              <w:rPr>
                <w:rFonts w:ascii="Times New Roman" w:hAnsi="Times New Roman" w:cs="Times New Roman"/>
                <w:sz w:val="26"/>
                <w:szCs w:val="26"/>
              </w:rPr>
              <w:t>608608,50</w:t>
            </w:r>
            <w:r w:rsidR="00F85FC1" w:rsidRPr="00B00C63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</w:p>
          <w:p w14:paraId="6A096903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0E74B4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9FE458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0804B2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A8FCE7" w14:textId="77777777" w:rsidR="0054694F" w:rsidRPr="00B00C63" w:rsidRDefault="0054694F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FAF465" w14:textId="77777777" w:rsidR="00F85FC1" w:rsidRPr="00B00C63" w:rsidRDefault="008875CC" w:rsidP="008875C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B00C63">
              <w:rPr>
                <w:rFonts w:ascii="Times New Roman" w:hAnsi="Times New Roman" w:cs="Times New Roman"/>
                <w:sz w:val="26"/>
                <w:szCs w:val="26"/>
              </w:rPr>
              <w:t>68311,50</w:t>
            </w:r>
            <w:r w:rsidR="00F85FC1" w:rsidRPr="00B00C63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F85FC1" w:rsidRPr="00F85FC1" w14:paraId="1B09ED26" w14:textId="77777777" w:rsidTr="008875CC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BEE9C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B00C63">
              <w:rPr>
                <w:rFonts w:ascii="Times New Roman" w:hAnsi="Times New Roman" w:cs="Times New Roman"/>
                <w:sz w:val="26"/>
                <w:szCs w:val="26"/>
              </w:rPr>
              <w:t>- Подготовка специалистов со средним и высшим профессиональным образованием.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DA4D2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C63">
              <w:rPr>
                <w:rFonts w:ascii="Times New Roman" w:hAnsi="Times New Roman" w:cs="Times New Roman"/>
                <w:sz w:val="26"/>
                <w:szCs w:val="26"/>
              </w:rPr>
              <w:t>70 590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8F76F" w14:textId="77777777" w:rsidR="00F85FC1" w:rsidRPr="00B00C63" w:rsidRDefault="00F85FC1" w:rsidP="0050345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B00C63">
              <w:rPr>
                <w:rFonts w:ascii="Times New Roman" w:hAnsi="Times New Roman" w:cs="Times New Roman"/>
                <w:sz w:val="26"/>
                <w:szCs w:val="26"/>
              </w:rPr>
              <w:t>143 295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953C9" w14:textId="77777777" w:rsidR="00F85FC1" w:rsidRPr="00B00C63" w:rsidRDefault="002B357B" w:rsidP="002B357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B00C63">
              <w:rPr>
                <w:rFonts w:ascii="Times New Roman" w:hAnsi="Times New Roman" w:cs="Times New Roman"/>
                <w:sz w:val="26"/>
                <w:szCs w:val="26"/>
              </w:rPr>
              <w:t>148 100</w:t>
            </w:r>
            <w:r w:rsidR="00F85FC1" w:rsidRPr="00B00C6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0269B" w14:textId="77777777" w:rsidR="00F85FC1" w:rsidRPr="00B00C63" w:rsidRDefault="002B357B" w:rsidP="008875C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B00C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75CC" w:rsidRPr="00B00C63">
              <w:rPr>
                <w:rFonts w:ascii="Times New Roman" w:hAnsi="Times New Roman" w:cs="Times New Roman"/>
                <w:sz w:val="26"/>
                <w:szCs w:val="26"/>
              </w:rPr>
              <w:t xml:space="preserve">53 805 </w:t>
            </w:r>
            <w:r w:rsidR="00F85FC1" w:rsidRPr="00B00C63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5C0F5" w14:textId="77777777" w:rsidR="00F85FC1" w:rsidRPr="00B00C63" w:rsidRDefault="00503453" w:rsidP="008875C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B00C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75CC" w:rsidRPr="00B00C63">
              <w:rPr>
                <w:rFonts w:ascii="Times New Roman" w:hAnsi="Times New Roman" w:cs="Times New Roman"/>
                <w:sz w:val="26"/>
                <w:szCs w:val="26"/>
              </w:rPr>
              <w:t>61 130</w:t>
            </w:r>
            <w:r w:rsidR="00F85FC1" w:rsidRPr="00B00C6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836C4" w14:textId="77777777" w:rsidR="00F85FC1" w:rsidRPr="00B00C63" w:rsidRDefault="008875CC" w:rsidP="008875CC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B00C63">
              <w:rPr>
                <w:rFonts w:ascii="Times New Roman" w:hAnsi="Times New Roman" w:cs="Times New Roman"/>
                <w:sz w:val="26"/>
                <w:szCs w:val="26"/>
              </w:rPr>
              <w:t>676 920</w:t>
            </w:r>
            <w:r w:rsidR="00F85FC1" w:rsidRPr="00B00C6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</w:tbl>
    <w:p w14:paraId="66DB8C84" w14:textId="77777777" w:rsidR="00F85FC1" w:rsidRPr="00F85FC1" w:rsidRDefault="00F85FC1" w:rsidP="00F85F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FAA8942" w14:textId="77777777" w:rsidR="00F85FC1" w:rsidRPr="00F85FC1" w:rsidRDefault="00F85FC1" w:rsidP="00F85F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bookmarkStart w:id="6" w:name="Par276"/>
      <w:bookmarkEnd w:id="6"/>
      <w:r w:rsidRPr="00F85FC1">
        <w:rPr>
          <w:rFonts w:ascii="Times New Roman" w:hAnsi="Times New Roman" w:cs="Times New Roman"/>
          <w:sz w:val="26"/>
          <w:szCs w:val="26"/>
        </w:rPr>
        <w:t>&lt;1&gt; Объемы финансовых средств, направляемых на реализацию программы из районного бюджета, ежегодно уточняются после принятия решения Районного Собрания представителей о бюджете муниципального района «Бабынинский район» на очередной финансовый год и на плановый период.</w:t>
      </w:r>
    </w:p>
    <w:p w14:paraId="1C6072A2" w14:textId="77777777" w:rsidR="00F85FC1" w:rsidRPr="00F85FC1" w:rsidRDefault="00F85FC1" w:rsidP="00F85F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bookmarkStart w:id="7" w:name="Par277"/>
      <w:bookmarkEnd w:id="7"/>
      <w:r w:rsidRPr="00F85FC1">
        <w:rPr>
          <w:rFonts w:ascii="Times New Roman" w:hAnsi="Times New Roman" w:cs="Times New Roman"/>
          <w:sz w:val="26"/>
          <w:szCs w:val="26"/>
        </w:rPr>
        <w:t>При реализации программы возможно возникновение финансового риска, связанного с экономическими факторами, инфляцией, дефицитом бюджетных средств, что может повлечь необходимость корректировки объемов финансирования мероприятий программы и целевых индикаторов.</w:t>
      </w:r>
      <w:bookmarkStart w:id="8" w:name="Par281"/>
      <w:bookmarkEnd w:id="8"/>
    </w:p>
    <w:p w14:paraId="3B1A7988" w14:textId="77777777" w:rsidR="00952685" w:rsidRDefault="00952685">
      <w:pPr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28"/>
          <w:sz w:val="26"/>
          <w:szCs w:val="26"/>
        </w:rPr>
        <w:br w:type="page"/>
      </w:r>
    </w:p>
    <w:p w14:paraId="01B53798" w14:textId="77777777" w:rsidR="00952685" w:rsidRDefault="00F85FC1" w:rsidP="00952685">
      <w:pPr>
        <w:widowControl w:val="0"/>
        <w:autoSpaceDE w:val="0"/>
        <w:autoSpaceDN w:val="0"/>
        <w:adjustRightInd w:val="0"/>
        <w:ind w:left="10773"/>
        <w:contextualSpacing/>
        <w:jc w:val="both"/>
        <w:outlineLvl w:val="0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F85FC1">
        <w:rPr>
          <w:rFonts w:ascii="Times New Roman" w:hAnsi="Times New Roman" w:cs="Times New Roman"/>
          <w:b/>
          <w:bCs/>
          <w:kern w:val="28"/>
          <w:sz w:val="26"/>
          <w:szCs w:val="26"/>
        </w:rPr>
        <w:lastRenderedPageBreak/>
        <w:t xml:space="preserve">Приложение № 2 </w:t>
      </w:r>
    </w:p>
    <w:p w14:paraId="202265E3" w14:textId="77777777" w:rsidR="00F85FC1" w:rsidRPr="00F85FC1" w:rsidRDefault="00F85FC1" w:rsidP="00952685">
      <w:pPr>
        <w:widowControl w:val="0"/>
        <w:autoSpaceDE w:val="0"/>
        <w:autoSpaceDN w:val="0"/>
        <w:adjustRightInd w:val="0"/>
        <w:ind w:left="10773"/>
        <w:contextualSpacing/>
        <w:jc w:val="both"/>
        <w:outlineLvl w:val="0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F85FC1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к постановлению администрации МР "Бабынинский район" </w:t>
      </w:r>
      <w:r w:rsidR="00B00C63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             </w:t>
      </w:r>
      <w:r w:rsidRPr="00F85FC1">
        <w:rPr>
          <w:rFonts w:ascii="Times New Roman" w:hAnsi="Times New Roman" w:cs="Times New Roman"/>
          <w:b/>
          <w:bCs/>
          <w:kern w:val="28"/>
          <w:sz w:val="26"/>
          <w:szCs w:val="26"/>
        </w:rPr>
        <w:t>от</w:t>
      </w:r>
      <w:r w:rsidR="00B00C63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</w:t>
      </w:r>
      <w:r w:rsidR="00AB555D">
        <w:rPr>
          <w:rFonts w:ascii="Times New Roman" w:hAnsi="Times New Roman" w:cs="Times New Roman"/>
          <w:b/>
          <w:bCs/>
          <w:kern w:val="28"/>
          <w:sz w:val="26"/>
          <w:szCs w:val="26"/>
        </w:rPr>
        <w:t>29</w:t>
      </w:r>
      <w:r w:rsidRPr="00F85FC1">
        <w:rPr>
          <w:rFonts w:ascii="Times New Roman" w:hAnsi="Times New Roman" w:cs="Times New Roman"/>
          <w:b/>
          <w:bCs/>
          <w:kern w:val="28"/>
          <w:sz w:val="26"/>
          <w:szCs w:val="26"/>
        </w:rPr>
        <w:t>.</w:t>
      </w:r>
      <w:r w:rsidR="00AB555D">
        <w:rPr>
          <w:rFonts w:ascii="Times New Roman" w:hAnsi="Times New Roman" w:cs="Times New Roman"/>
          <w:b/>
          <w:bCs/>
          <w:kern w:val="28"/>
          <w:sz w:val="26"/>
          <w:szCs w:val="26"/>
        </w:rPr>
        <w:t>02</w:t>
      </w:r>
      <w:r w:rsidRPr="00F85FC1">
        <w:rPr>
          <w:rFonts w:ascii="Times New Roman" w:hAnsi="Times New Roman" w:cs="Times New Roman"/>
          <w:b/>
          <w:bCs/>
          <w:kern w:val="28"/>
          <w:sz w:val="26"/>
          <w:szCs w:val="26"/>
        </w:rPr>
        <w:t>.20</w:t>
      </w:r>
      <w:r w:rsidR="00AB555D">
        <w:rPr>
          <w:rFonts w:ascii="Times New Roman" w:hAnsi="Times New Roman" w:cs="Times New Roman"/>
          <w:b/>
          <w:bCs/>
          <w:kern w:val="28"/>
          <w:sz w:val="26"/>
          <w:szCs w:val="26"/>
        </w:rPr>
        <w:t>24</w:t>
      </w:r>
      <w:r w:rsidRPr="00F85FC1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г. </w:t>
      </w:r>
      <w:r w:rsidR="00AB555D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</w:t>
      </w:r>
      <w:r w:rsidRPr="00F85FC1">
        <w:rPr>
          <w:rFonts w:ascii="Times New Roman" w:hAnsi="Times New Roman" w:cs="Times New Roman"/>
          <w:b/>
          <w:bCs/>
          <w:kern w:val="28"/>
          <w:sz w:val="26"/>
          <w:szCs w:val="26"/>
        </w:rPr>
        <w:t>№</w:t>
      </w:r>
      <w:r w:rsidR="00AB555D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131</w:t>
      </w:r>
    </w:p>
    <w:p w14:paraId="62AB7AA0" w14:textId="77777777" w:rsidR="00F85FC1" w:rsidRPr="00F85FC1" w:rsidRDefault="00F85FC1" w:rsidP="00F85FC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78C2FB4" w14:textId="77777777" w:rsidR="00F85FC1" w:rsidRPr="00F85FC1" w:rsidRDefault="00F85FC1" w:rsidP="00F85FC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5FC1">
        <w:rPr>
          <w:rFonts w:ascii="Times New Roman" w:hAnsi="Times New Roman" w:cs="Times New Roman"/>
          <w:b/>
          <w:bCs/>
          <w:sz w:val="26"/>
          <w:szCs w:val="26"/>
        </w:rPr>
        <w:t>СИСТЕМА ОСНОВНЫХ МЕРОПРИЯТИЙ</w:t>
      </w:r>
    </w:p>
    <w:p w14:paraId="080EF598" w14:textId="77777777" w:rsidR="00F85FC1" w:rsidRPr="00F85FC1" w:rsidRDefault="00F85FC1" w:rsidP="00F85FC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FC1"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«ЗАКРЕПЛЕНИЕ КАДРОВ </w:t>
      </w:r>
    </w:p>
    <w:p w14:paraId="40F07C98" w14:textId="77777777" w:rsidR="00F85FC1" w:rsidRPr="00F85FC1" w:rsidRDefault="00F85FC1" w:rsidP="00F85FC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85FC1">
        <w:rPr>
          <w:rFonts w:ascii="Times New Roman" w:hAnsi="Times New Roman" w:cs="Times New Roman"/>
          <w:b/>
          <w:sz w:val="26"/>
          <w:szCs w:val="26"/>
        </w:rPr>
        <w:t>В МУНИЦИПАЛЬНОМ РАЙОНЕ «БАБЫНИНСКИЙ РАЙОН» НА 2019-2023 ГОДЫ»</w:t>
      </w:r>
    </w:p>
    <w:p w14:paraId="64E8ABC8" w14:textId="77777777" w:rsidR="00F85FC1" w:rsidRPr="00F85FC1" w:rsidRDefault="00F85FC1" w:rsidP="00F85F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"/>
        <w:gridCol w:w="3210"/>
        <w:gridCol w:w="992"/>
        <w:gridCol w:w="1786"/>
        <w:gridCol w:w="1405"/>
        <w:gridCol w:w="1119"/>
        <w:gridCol w:w="90"/>
        <w:gridCol w:w="851"/>
        <w:gridCol w:w="179"/>
        <w:gridCol w:w="671"/>
        <w:gridCol w:w="448"/>
        <w:gridCol w:w="539"/>
        <w:gridCol w:w="581"/>
        <w:gridCol w:w="269"/>
        <w:gridCol w:w="851"/>
        <w:gridCol w:w="1707"/>
      </w:tblGrid>
      <w:tr w:rsidR="00F85FC1" w:rsidRPr="00F85FC1" w14:paraId="5CB55F8C" w14:textId="77777777" w:rsidTr="00503453">
        <w:trPr>
          <w:trHeight w:val="320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130C52" w14:textId="77777777" w:rsidR="00F85FC1" w:rsidRPr="00F85FC1" w:rsidRDefault="00F85FC1" w:rsidP="00503453">
            <w:pPr>
              <w:pStyle w:val="Table0"/>
              <w:jc w:val="both"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№</w:t>
            </w:r>
          </w:p>
          <w:p w14:paraId="6ECC7882" w14:textId="77777777" w:rsidR="00F85FC1" w:rsidRPr="00F85FC1" w:rsidRDefault="00F85FC1" w:rsidP="00503453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п/п</w:t>
            </w:r>
          </w:p>
        </w:tc>
        <w:tc>
          <w:tcPr>
            <w:tcW w:w="3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380172" w14:textId="77777777" w:rsidR="00F85FC1" w:rsidRPr="00F85FC1" w:rsidRDefault="00F85FC1" w:rsidP="00503453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9C53BF" w14:textId="77777777" w:rsidR="00F85FC1" w:rsidRPr="00F85FC1" w:rsidRDefault="00F85FC1" w:rsidP="00503453">
            <w:pPr>
              <w:pStyle w:val="Table0"/>
              <w:jc w:val="both"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Сроки</w:t>
            </w:r>
          </w:p>
          <w:p w14:paraId="48459E5A" w14:textId="77777777" w:rsidR="00F85FC1" w:rsidRPr="00F85FC1" w:rsidRDefault="00F85FC1" w:rsidP="00503453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F85FC1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реализации</w:t>
            </w:r>
          </w:p>
          <w:p w14:paraId="31D8C5FA" w14:textId="77777777" w:rsidR="00F85FC1" w:rsidRPr="00F85FC1" w:rsidRDefault="00F85FC1" w:rsidP="00503453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(годы)</w:t>
            </w:r>
          </w:p>
        </w:tc>
        <w:tc>
          <w:tcPr>
            <w:tcW w:w="1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2FD525" w14:textId="77777777" w:rsidR="00F85FC1" w:rsidRPr="00F85FC1" w:rsidRDefault="00F85FC1" w:rsidP="00503453">
            <w:pPr>
              <w:pStyle w:val="Table0"/>
              <w:jc w:val="both"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Ответственные за реализацию</w:t>
            </w:r>
          </w:p>
          <w:p w14:paraId="1A10D7AB" w14:textId="77777777" w:rsidR="00F85FC1" w:rsidRPr="00F85FC1" w:rsidRDefault="00F85FC1" w:rsidP="00503453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мероприятия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2E6BD4" w14:textId="77777777" w:rsidR="00F85FC1" w:rsidRPr="00F85FC1" w:rsidRDefault="00F85FC1" w:rsidP="00503453">
            <w:pPr>
              <w:pStyle w:val="Table0"/>
              <w:jc w:val="both"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Источники</w:t>
            </w:r>
          </w:p>
          <w:p w14:paraId="76EB5A09" w14:textId="77777777" w:rsidR="00F85FC1" w:rsidRPr="00F85FC1" w:rsidRDefault="00F85FC1" w:rsidP="00503453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финансирования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EA0A0C" w14:textId="77777777" w:rsidR="00F85FC1" w:rsidRPr="00F85FC1" w:rsidRDefault="00F85FC1" w:rsidP="00503453">
            <w:pPr>
              <w:pStyle w:val="Table0"/>
              <w:jc w:val="both"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Сумма</w:t>
            </w:r>
          </w:p>
          <w:p w14:paraId="56905516" w14:textId="77777777" w:rsidR="00F85FC1" w:rsidRPr="00F85FC1" w:rsidRDefault="00F85FC1" w:rsidP="00503453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</w:pPr>
            <w:r w:rsidRPr="00F85FC1">
              <w:rPr>
                <w:rFonts w:ascii="Times New Roman" w:hAnsi="Times New Roman" w:cs="Times New Roman"/>
                <w:b w:val="0"/>
                <w:bCs w:val="0"/>
                <w:kern w:val="0"/>
                <w:sz w:val="26"/>
                <w:szCs w:val="26"/>
              </w:rPr>
              <w:t>расходов,</w:t>
            </w:r>
          </w:p>
          <w:p w14:paraId="7A1D07F4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тыс. рублей</w:t>
            </w:r>
          </w:p>
        </w:tc>
        <w:tc>
          <w:tcPr>
            <w:tcW w:w="60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C7091C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 том числе по годам</w:t>
            </w:r>
          </w:p>
        </w:tc>
      </w:tr>
      <w:tr w:rsidR="00F85FC1" w:rsidRPr="00F85FC1" w14:paraId="75F9B446" w14:textId="77777777" w:rsidTr="00503453"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F58AC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99E05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FEFFF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6DCBC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EDCA3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67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2FF81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30CABC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2019 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DE6417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2020</w:t>
            </w:r>
          </w:p>
        </w:tc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B29F5F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2021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98D141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A0B155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2023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BFFA80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Примечание</w:t>
            </w:r>
          </w:p>
        </w:tc>
      </w:tr>
      <w:tr w:rsidR="00F85FC1" w:rsidRPr="00F85FC1" w14:paraId="08DB8A55" w14:textId="77777777" w:rsidTr="00503453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85CEFB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6215E0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EE1009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EA050E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D0D77B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</w:t>
            </w:r>
          </w:p>
        </w:tc>
        <w:tc>
          <w:tcPr>
            <w:tcW w:w="12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E76B04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01507E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79DC05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8</w:t>
            </w:r>
          </w:p>
        </w:tc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FA9B64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27EA46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5359F1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11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E6813" w14:textId="77777777" w:rsidR="00F85FC1" w:rsidRPr="00F85FC1" w:rsidRDefault="00DF2E0B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  <w:t>12</w:t>
            </w:r>
          </w:p>
        </w:tc>
      </w:tr>
      <w:tr w:rsidR="00F85FC1" w:rsidRPr="00F85FC1" w14:paraId="1354F292" w14:textId="77777777" w:rsidTr="00503453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681CB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4700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BE3B50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eastAsia="Calibri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Раздел 1. Кадровое обеспечение </w:t>
            </w:r>
          </w:p>
          <w:p w14:paraId="3AF63B7D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</w:p>
        </w:tc>
      </w:tr>
      <w:tr w:rsidR="00F85FC1" w:rsidRPr="00F85FC1" w14:paraId="220F39BA" w14:textId="77777777" w:rsidTr="00503453">
        <w:trPr>
          <w:trHeight w:val="96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EA7B71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1.1</w:t>
            </w:r>
          </w:p>
        </w:tc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8E84EE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Мониторинг текущей и перспективной потребности обеспеченности кадрами учреждений бюджетной сферы Бабынинского района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8E6100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2019-2023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2BFBDE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Учреждения бюджетной сферы МР «Бабынинский район»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6A3656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eastAsia="Calibri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Районный </w:t>
            </w:r>
          </w:p>
          <w:p w14:paraId="60B34E0B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бюджет </w:t>
            </w:r>
          </w:p>
        </w:tc>
        <w:tc>
          <w:tcPr>
            <w:tcW w:w="559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9C5DCCD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eastAsia="Calibri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</w:p>
          <w:p w14:paraId="16B49864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 рамках текущего финансирования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46E7BB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eastAsia="Calibri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</w:p>
          <w:p w14:paraId="2034BBA4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</w:p>
        </w:tc>
      </w:tr>
      <w:tr w:rsidR="00F85FC1" w:rsidRPr="00F85FC1" w14:paraId="40214AB8" w14:textId="77777777" w:rsidTr="00503453">
        <w:trPr>
          <w:trHeight w:val="64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26626C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1.2</w:t>
            </w:r>
          </w:p>
        </w:tc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9A9883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Ведение электронной базы вакансий по учреждениям бюджетной сферы Бабынинского района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D993CF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2019-2023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084B35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Администрация МР «Бабынинский район»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3A1662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eastAsia="Calibri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Районный </w:t>
            </w:r>
          </w:p>
          <w:p w14:paraId="27797742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бюджет </w:t>
            </w:r>
          </w:p>
        </w:tc>
        <w:tc>
          <w:tcPr>
            <w:tcW w:w="559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9E0E7A7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eastAsia="Calibri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</w:p>
          <w:p w14:paraId="4423F937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 рамках текущего финансирования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1C7D16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eastAsia="Calibri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</w:p>
          <w:p w14:paraId="66F7811E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</w:p>
        </w:tc>
      </w:tr>
      <w:tr w:rsidR="00F85FC1" w:rsidRPr="00F85FC1" w14:paraId="18B15501" w14:textId="77777777" w:rsidTr="00503453">
        <w:trPr>
          <w:trHeight w:val="48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3C411F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1.3</w:t>
            </w:r>
          </w:p>
        </w:tc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9B18A8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Проведение системной профориентационной работы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0DA911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2019-2023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1BC851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eastAsia="Calibri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Администрация МР «Бабынинский </w:t>
            </w:r>
          </w:p>
          <w:p w14:paraId="52E0AEC8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 xml:space="preserve"> район»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9E02F4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eastAsia="Calibri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 xml:space="preserve">Районный </w:t>
            </w:r>
          </w:p>
          <w:p w14:paraId="18E40B62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бюджет </w:t>
            </w:r>
          </w:p>
        </w:tc>
        <w:tc>
          <w:tcPr>
            <w:tcW w:w="559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F955FAD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eastAsia="Calibri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</w:p>
          <w:p w14:paraId="20846F14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 рамках текущего финансирования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A6163B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eastAsia="Calibri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</w:p>
          <w:p w14:paraId="65AF7F3E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</w:p>
        </w:tc>
      </w:tr>
      <w:tr w:rsidR="00F85FC1" w:rsidRPr="00F85FC1" w14:paraId="102785FF" w14:textId="77777777" w:rsidTr="00503453">
        <w:trPr>
          <w:trHeight w:val="540"/>
        </w:trPr>
        <w:tc>
          <w:tcPr>
            <w:tcW w:w="15168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16B4EB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</w:p>
        </w:tc>
      </w:tr>
      <w:tr w:rsidR="00F85FC1" w:rsidRPr="00F85FC1" w14:paraId="4F302C70" w14:textId="77777777" w:rsidTr="00503453">
        <w:trPr>
          <w:trHeight w:val="524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C4D52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4700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3F19C8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eastAsia="Calibri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Раздел 2. Подготовка специалистов со средним и высшим профессиональным образованием. Повышение уровня квалификации </w:t>
            </w:r>
          </w:p>
          <w:p w14:paraId="00CCE314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работников</w:t>
            </w:r>
          </w:p>
        </w:tc>
      </w:tr>
      <w:tr w:rsidR="00F85FC1" w:rsidRPr="00F85FC1" w14:paraId="723B3595" w14:textId="77777777" w:rsidTr="00503453">
        <w:trPr>
          <w:trHeight w:val="16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25AB0B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2.1</w:t>
            </w:r>
          </w:p>
        </w:tc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1F8894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Заключение договоров по целевому приему абитуриентов в образовательные учреждения среднего и высшего профессионального образования с целью последующего трудоустройства специалистов в учреждения бюджетной сферы Бабынинского района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C78FD3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2019-2023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E56771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eastAsia="Calibri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Администрация МР «Бабынинский</w:t>
            </w:r>
          </w:p>
          <w:p w14:paraId="4FBE596E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район»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79A2B5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eastAsia="Calibri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Районный </w:t>
            </w:r>
          </w:p>
          <w:p w14:paraId="5963DA1C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бюджет </w:t>
            </w:r>
          </w:p>
        </w:tc>
        <w:tc>
          <w:tcPr>
            <w:tcW w:w="559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6B354A3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eastAsia="Calibri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</w:p>
          <w:p w14:paraId="08C2E3B5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 рамках текущего финансирования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A65F36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eastAsia="Calibri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</w:p>
          <w:p w14:paraId="049F66E6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</w:p>
        </w:tc>
      </w:tr>
      <w:tr w:rsidR="00F85FC1" w:rsidRPr="00F85FC1" w14:paraId="347D3876" w14:textId="77777777" w:rsidTr="00503453">
        <w:trPr>
          <w:trHeight w:val="128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837F86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2.2</w:t>
            </w:r>
          </w:p>
        </w:tc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C03530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Проведение работы по укреплению партнерства с учебными заведениями в области подготовки квалифицированных кадров для учреждений бюджетной сферы Бабынинского района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C52F6E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2019-2023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B96341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eastAsia="Calibri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Администрация МР «Бабынинский</w:t>
            </w:r>
          </w:p>
          <w:p w14:paraId="65219BB6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район»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5F92EC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eastAsia="Calibri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Районный </w:t>
            </w:r>
          </w:p>
          <w:p w14:paraId="4E944099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бюджет </w:t>
            </w:r>
          </w:p>
        </w:tc>
        <w:tc>
          <w:tcPr>
            <w:tcW w:w="559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87F17C2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eastAsia="Calibri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</w:p>
          <w:p w14:paraId="2EBF2FB7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 рамках текущего финансирования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9648D5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eastAsia="Calibri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</w:p>
          <w:p w14:paraId="5B750CE9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</w:p>
        </w:tc>
      </w:tr>
      <w:tr w:rsidR="00F85FC1" w:rsidRPr="00F85FC1" w14:paraId="5716DFE4" w14:textId="77777777" w:rsidTr="00503453">
        <w:trPr>
          <w:trHeight w:val="128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EBDD56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2.3</w:t>
            </w:r>
          </w:p>
        </w:tc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96F73E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Оплата не менее 10 % стоимости обучения по договорам контрактной подготовки специалистов для учреждений </w:t>
            </w: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бюджетной сферы Бабынинского района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97FEE8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lastRenderedPageBreak/>
              <w:t>2019-2023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1AEE04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eastAsia="Calibri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Администрация МР «Бабынинский</w:t>
            </w:r>
          </w:p>
          <w:p w14:paraId="6929B9DC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район»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CC25C9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eastAsia="Calibri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Районный </w:t>
            </w:r>
          </w:p>
          <w:p w14:paraId="32D242F9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бюджет 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6011B7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10%</w:t>
            </w:r>
          </w:p>
        </w:tc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9474DB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10%</w:t>
            </w:r>
          </w:p>
        </w:tc>
        <w:tc>
          <w:tcPr>
            <w:tcW w:w="1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53CFC6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10%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56AD15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10%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3AC369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10%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7899C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highlight w:val="yellow"/>
              </w:rPr>
            </w:pPr>
          </w:p>
        </w:tc>
      </w:tr>
      <w:tr w:rsidR="00F85FC1" w:rsidRPr="00F85FC1" w14:paraId="338F5DDD" w14:textId="77777777" w:rsidTr="00503453">
        <w:trPr>
          <w:trHeight w:val="492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980CD7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2.4</w:t>
            </w:r>
          </w:p>
        </w:tc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3153DF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Выплата стипендий из средств районного бюджета студентам, обучающимся в образовательных учреждениях высшего и среднего профессионального образования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6B5B97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2019-2023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A597EF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eastAsia="Calibri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Администрация МР «Бабынинский</w:t>
            </w:r>
          </w:p>
          <w:p w14:paraId="76C26AC3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район»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86AADC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eastAsia="Calibri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Районный </w:t>
            </w:r>
          </w:p>
          <w:p w14:paraId="185582AE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бюджет </w:t>
            </w:r>
          </w:p>
        </w:tc>
        <w:tc>
          <w:tcPr>
            <w:tcW w:w="559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30F00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14:paraId="75E338E8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14:paraId="290B082E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color w:val="000000"/>
                <w:kern w:val="0"/>
                <w:sz w:val="26"/>
                <w:szCs w:val="26"/>
              </w:rPr>
            </w:pPr>
            <w:r w:rsidRPr="00F85FC1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 рамках текущего финансирования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595C5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F85FC1" w:rsidRPr="00B00C63" w14:paraId="21BC55A7" w14:textId="77777777" w:rsidTr="00503453">
        <w:trPr>
          <w:trHeight w:val="16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10C313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3.5</w:t>
            </w:r>
          </w:p>
        </w:tc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1876F0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Совершенствование работниками профессиональных знаний и навыков путем обучения по дополнительным профессиональным программам в образовательных и научных организациях (повышение квалификации и профессиональная переподготовка)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979028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2019-2023</w:t>
            </w: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822680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eastAsia="Calibri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Администрация МР «Бабынинский</w:t>
            </w:r>
          </w:p>
          <w:p w14:paraId="4A0BB96B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район»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D50B33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eastAsia="Calibri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Районный </w:t>
            </w:r>
          </w:p>
          <w:p w14:paraId="0E1B6864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бюджет </w:t>
            </w:r>
          </w:p>
        </w:tc>
        <w:tc>
          <w:tcPr>
            <w:tcW w:w="559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07508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14:paraId="7716904A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14:paraId="37AA65AA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14:paraId="1F0AEB20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  <w:p w14:paraId="00EADF3B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color w:val="000000"/>
                <w:kern w:val="0"/>
                <w:sz w:val="26"/>
                <w:szCs w:val="26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В рамках текущего финансирования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27B2D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F85FC1" w:rsidRPr="00B00C63" w14:paraId="3B51535E" w14:textId="77777777" w:rsidTr="00503453">
        <w:trPr>
          <w:trHeight w:val="32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EA09D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D482AD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Итого по </w:t>
            </w:r>
            <w:hyperlink w:anchor="Par592" w:history="1">
              <w:r w:rsidRPr="00B00C63">
                <w:rPr>
                  <w:rStyle w:val="a9"/>
                  <w:rFonts w:ascii="Times New Roman" w:hAnsi="Times New Roman" w:cs="Times New Roman"/>
                  <w:bCs w:val="0"/>
                  <w:kern w:val="0"/>
                  <w:sz w:val="26"/>
                  <w:szCs w:val="26"/>
                </w:rPr>
                <w:t>2</w:t>
              </w:r>
            </w:hyperlink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разделу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5DFF1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D0A1F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CA44D7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eastAsia="Calibri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Районный </w:t>
            </w:r>
          </w:p>
          <w:p w14:paraId="3CBFD66E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бюджет 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920A36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color w:val="00000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70 590 руб.</w:t>
            </w:r>
          </w:p>
        </w:tc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9E81B3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143 295 руб.</w:t>
            </w:r>
          </w:p>
        </w:tc>
        <w:tc>
          <w:tcPr>
            <w:tcW w:w="1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E27FD4" w14:textId="77777777" w:rsidR="00F85FC1" w:rsidRPr="00B00C63" w:rsidRDefault="0054694F" w:rsidP="0054694F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148100</w:t>
            </w:r>
            <w:r w:rsidR="00F85FC1"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руб.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4EACA5" w14:textId="77777777" w:rsidR="00F85FC1" w:rsidRPr="00B00C63" w:rsidRDefault="0054694F" w:rsidP="00D96676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  <w:r w:rsidR="00D96676"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53 805</w:t>
            </w:r>
            <w:r w:rsidR="00F85FC1"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руб.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4244D5" w14:textId="77777777" w:rsidR="00F85FC1" w:rsidRPr="00B00C63" w:rsidRDefault="00D96676" w:rsidP="00D96676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161 130</w:t>
            </w:r>
            <w:r w:rsidR="00F85FC1"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руб.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761D8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  <w:tr w:rsidR="00F85FC1" w:rsidRPr="00F85FC1" w14:paraId="5A1C3825" w14:textId="77777777" w:rsidTr="00503453">
        <w:trPr>
          <w:trHeight w:val="32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803F5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BC9A6D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Итого по программе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D524B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AC31D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AC0E65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eastAsia="Calibri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Районный </w:t>
            </w:r>
          </w:p>
          <w:p w14:paraId="2EB110E2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бюджет 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E17FEC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color w:val="00000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70 590 руб.</w:t>
            </w:r>
          </w:p>
        </w:tc>
        <w:tc>
          <w:tcPr>
            <w:tcW w:w="1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F56810" w14:textId="77777777" w:rsidR="00F85FC1" w:rsidRPr="00B00C63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143 295 руб.</w:t>
            </w:r>
          </w:p>
        </w:tc>
        <w:tc>
          <w:tcPr>
            <w:tcW w:w="1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A5F3CB" w14:textId="77777777" w:rsidR="00F85FC1" w:rsidRPr="00B00C63" w:rsidRDefault="0054694F" w:rsidP="0054694F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148100</w:t>
            </w:r>
            <w:r w:rsidR="00F85FC1"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руб.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86A59D" w14:textId="77777777" w:rsidR="00F85FC1" w:rsidRPr="00B00C63" w:rsidRDefault="0054694F" w:rsidP="00D96676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</w:t>
            </w:r>
            <w:r w:rsidR="00D96676"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53 805</w:t>
            </w:r>
            <w:r w:rsidR="00F85FC1"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руб.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8C3D0C" w14:textId="77777777" w:rsidR="00F85FC1" w:rsidRPr="00B00C63" w:rsidRDefault="00D96676" w:rsidP="00D96676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  <w:lang w:eastAsia="en-US"/>
              </w:rPr>
            </w:pPr>
            <w:r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>161 130</w:t>
            </w:r>
            <w:r w:rsidR="00F85FC1" w:rsidRPr="00B00C63"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  <w:t xml:space="preserve"> руб.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EB401" w14:textId="77777777" w:rsidR="00F85FC1" w:rsidRPr="00F85FC1" w:rsidRDefault="00F85FC1" w:rsidP="00503453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6"/>
                <w:szCs w:val="26"/>
              </w:rPr>
            </w:pPr>
          </w:p>
        </w:tc>
      </w:tr>
    </w:tbl>
    <w:p w14:paraId="07A2BC9C" w14:textId="77777777" w:rsidR="00F85FC1" w:rsidRPr="00F85FC1" w:rsidRDefault="00F85FC1" w:rsidP="00F85FC1">
      <w:pPr>
        <w:pStyle w:val="Table"/>
        <w:jc w:val="both"/>
        <w:rPr>
          <w:rFonts w:ascii="Times New Roman" w:hAnsi="Times New Roman" w:cs="Times New Roman"/>
          <w:bCs w:val="0"/>
          <w:kern w:val="0"/>
          <w:sz w:val="26"/>
          <w:szCs w:val="26"/>
        </w:rPr>
      </w:pPr>
    </w:p>
    <w:sectPr w:rsidR="00F85FC1" w:rsidRPr="00F85FC1" w:rsidSect="00503453">
      <w:pgSz w:w="16840" w:h="11907" w:orient="landscape" w:code="9"/>
      <w:pgMar w:top="1134" w:right="568" w:bottom="708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C1"/>
    <w:rsid w:val="00055ACF"/>
    <w:rsid w:val="001A2AE9"/>
    <w:rsid w:val="0026414D"/>
    <w:rsid w:val="002B357B"/>
    <w:rsid w:val="002C70B0"/>
    <w:rsid w:val="003A1DD7"/>
    <w:rsid w:val="003B2403"/>
    <w:rsid w:val="00436005"/>
    <w:rsid w:val="004F7C83"/>
    <w:rsid w:val="00503453"/>
    <w:rsid w:val="0054694F"/>
    <w:rsid w:val="006D6BC4"/>
    <w:rsid w:val="008875CC"/>
    <w:rsid w:val="00952685"/>
    <w:rsid w:val="009A7F60"/>
    <w:rsid w:val="00A842B6"/>
    <w:rsid w:val="00AB555D"/>
    <w:rsid w:val="00AC0A63"/>
    <w:rsid w:val="00B00C63"/>
    <w:rsid w:val="00B13AF9"/>
    <w:rsid w:val="00C13CAD"/>
    <w:rsid w:val="00C501E0"/>
    <w:rsid w:val="00C51684"/>
    <w:rsid w:val="00CF2609"/>
    <w:rsid w:val="00D96676"/>
    <w:rsid w:val="00DF0A79"/>
    <w:rsid w:val="00DF2E0B"/>
    <w:rsid w:val="00F142AC"/>
    <w:rsid w:val="00F66460"/>
    <w:rsid w:val="00F85FC1"/>
    <w:rsid w:val="00FA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3C29"/>
  <w15:docId w15:val="{35621B60-D1C2-4D8A-9B38-5C790212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A63"/>
  </w:style>
  <w:style w:type="paragraph" w:styleId="3">
    <w:name w:val="heading 3"/>
    <w:aliases w:val="!Главы документа"/>
    <w:basedOn w:val="a"/>
    <w:link w:val="30"/>
    <w:qFormat/>
    <w:rsid w:val="00F85FC1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F85FC1"/>
    <w:pPr>
      <w:keepNext/>
      <w:spacing w:after="0" w:line="240" w:lineRule="auto"/>
      <w:ind w:firstLine="567"/>
      <w:jc w:val="center"/>
      <w:outlineLvl w:val="6"/>
    </w:pPr>
    <w:rPr>
      <w:rFonts w:ascii="Bookman Old Style" w:eastAsia="Times New Roman" w:hAnsi="Bookman Old Style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F85FC1"/>
    <w:rPr>
      <w:rFonts w:ascii="Arial" w:eastAsia="Times New Roman" w:hAnsi="Arial" w:cs="Arial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F85FC1"/>
    <w:rPr>
      <w:rFonts w:ascii="Bookman Old Style" w:eastAsia="Times New Roman" w:hAnsi="Bookman Old Style" w:cs="Times New Roman"/>
      <w:b/>
      <w:sz w:val="28"/>
      <w:szCs w:val="24"/>
    </w:rPr>
  </w:style>
  <w:style w:type="paragraph" w:styleId="a3">
    <w:name w:val="Title"/>
    <w:basedOn w:val="a"/>
    <w:link w:val="a4"/>
    <w:qFormat/>
    <w:rsid w:val="00F85FC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56"/>
      <w:szCs w:val="20"/>
    </w:rPr>
  </w:style>
  <w:style w:type="character" w:customStyle="1" w:styleId="a4">
    <w:name w:val="Заголовок Знак"/>
    <w:basedOn w:val="a0"/>
    <w:link w:val="a3"/>
    <w:rsid w:val="00F85FC1"/>
    <w:rPr>
      <w:rFonts w:ascii="Times New Roman" w:eastAsia="Times New Roman" w:hAnsi="Times New Roman" w:cs="Times New Roman"/>
      <w:b/>
      <w:sz w:val="56"/>
      <w:szCs w:val="20"/>
    </w:rPr>
  </w:style>
  <w:style w:type="paragraph" w:styleId="a5">
    <w:name w:val="Body Text"/>
    <w:basedOn w:val="a"/>
    <w:link w:val="a6"/>
    <w:rsid w:val="00F85FC1"/>
    <w:pPr>
      <w:spacing w:after="0" w:line="240" w:lineRule="auto"/>
      <w:ind w:firstLine="567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5FC1"/>
    <w:rPr>
      <w:rFonts w:ascii="Bookman Old Style" w:eastAsia="Times New Roman" w:hAnsi="Bookman Old Style" w:cs="Times New Roman"/>
      <w:sz w:val="24"/>
      <w:szCs w:val="24"/>
    </w:rPr>
  </w:style>
  <w:style w:type="paragraph" w:styleId="a7">
    <w:name w:val="Subtitle"/>
    <w:basedOn w:val="a"/>
    <w:link w:val="a8"/>
    <w:qFormat/>
    <w:rsid w:val="00F85FC1"/>
    <w:pPr>
      <w:spacing w:after="0" w:line="240" w:lineRule="auto"/>
      <w:ind w:firstLine="567"/>
      <w:jc w:val="center"/>
    </w:pPr>
    <w:rPr>
      <w:rFonts w:ascii="Bookman Old Style" w:eastAsia="Times New Roman" w:hAnsi="Bookman Old Style" w:cs="Times New Roman"/>
      <w:b/>
      <w:sz w:val="28"/>
      <w:szCs w:val="24"/>
    </w:rPr>
  </w:style>
  <w:style w:type="character" w:customStyle="1" w:styleId="a8">
    <w:name w:val="Подзаголовок Знак"/>
    <w:basedOn w:val="a0"/>
    <w:link w:val="a7"/>
    <w:rsid w:val="00F85FC1"/>
    <w:rPr>
      <w:rFonts w:ascii="Bookman Old Style" w:eastAsia="Times New Roman" w:hAnsi="Bookman Old Style" w:cs="Times New Roman"/>
      <w:b/>
      <w:sz w:val="28"/>
      <w:szCs w:val="24"/>
    </w:rPr>
  </w:style>
  <w:style w:type="character" w:styleId="a9">
    <w:name w:val="Hyperlink"/>
    <w:basedOn w:val="a0"/>
    <w:rsid w:val="00F85FC1"/>
    <w:rPr>
      <w:color w:val="0000FF"/>
      <w:u w:val="none"/>
    </w:rPr>
  </w:style>
  <w:style w:type="paragraph" w:customStyle="1" w:styleId="Table">
    <w:name w:val="Table!Таблица"/>
    <w:rsid w:val="00F85FC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85FC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a">
    <w:name w:val="Table Grid"/>
    <w:basedOn w:val="a1"/>
    <w:rsid w:val="00C5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0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d-registr2:8081/content/act/43cccb61-1414-473c-8d95-8108e1778bb9.doc" TargetMode="External"/><Relationship Id="rId5" Type="http://schemas.openxmlformats.org/officeDocument/2006/relationships/hyperlink" Target="http://bd-registr2:8081/content/act/654901a8-83f7-4263-bbe2-22b8e6153d3a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Еркина</dc:creator>
  <cp:lastModifiedBy>Деева</cp:lastModifiedBy>
  <cp:revision>2</cp:revision>
  <cp:lastPrinted>2024-03-01T06:52:00Z</cp:lastPrinted>
  <dcterms:created xsi:type="dcterms:W3CDTF">2024-03-05T11:14:00Z</dcterms:created>
  <dcterms:modified xsi:type="dcterms:W3CDTF">2024-03-05T11:14:00Z</dcterms:modified>
</cp:coreProperties>
</file>