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54" w:rsidRPr="00DB528F" w:rsidRDefault="00344E54" w:rsidP="00344E54">
      <w:pPr>
        <w:pStyle w:val="a3"/>
        <w:rPr>
          <w:color w:val="000000" w:themeColor="text1"/>
          <w:sz w:val="26"/>
          <w:szCs w:val="26"/>
        </w:rPr>
      </w:pPr>
      <w:r w:rsidRPr="00DB528F">
        <w:rPr>
          <w:color w:val="000000" w:themeColor="text1"/>
          <w:sz w:val="26"/>
          <w:szCs w:val="26"/>
        </w:rPr>
        <w:t>Российская Федерация</w:t>
      </w:r>
    </w:p>
    <w:p w:rsidR="00344E54" w:rsidRPr="00DB528F" w:rsidRDefault="00344E54" w:rsidP="00344E54">
      <w:pPr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44E54" w:rsidRPr="00DB528F" w:rsidRDefault="00344E54" w:rsidP="00344E54">
      <w:pPr>
        <w:pStyle w:val="a8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</w:p>
    <w:p w:rsidR="00344E54" w:rsidRPr="00DB528F" w:rsidRDefault="00344E54" w:rsidP="00344E54">
      <w:pPr>
        <w:pStyle w:val="a8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 «Бабынинский район»</w:t>
      </w:r>
    </w:p>
    <w:p w:rsidR="00344E54" w:rsidRPr="00DB528F" w:rsidRDefault="00344E54" w:rsidP="00344E54">
      <w:pPr>
        <w:pStyle w:val="3"/>
        <w:ind w:firstLine="0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B528F">
        <w:rPr>
          <w:rFonts w:ascii="Times New Roman" w:hAnsi="Times New Roman" w:cs="Times New Roman"/>
          <w:color w:val="000000" w:themeColor="text1"/>
          <w:sz w:val="26"/>
        </w:rPr>
        <w:t>Калужской области</w:t>
      </w:r>
    </w:p>
    <w:p w:rsidR="00344E54" w:rsidRPr="00DB528F" w:rsidRDefault="00344E54" w:rsidP="00344E54">
      <w:pPr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44E54" w:rsidRPr="00DB528F" w:rsidRDefault="00344E54" w:rsidP="00344E54">
      <w:pPr>
        <w:pStyle w:val="7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344E54" w:rsidRPr="004E1A85" w:rsidRDefault="00344E54" w:rsidP="00344E54">
      <w:pPr>
        <w:ind w:firstLine="0"/>
        <w:rPr>
          <w:rFonts w:ascii="Times New Roman" w:hAnsi="Times New Roman"/>
          <w:b/>
          <w:color w:val="000000" w:themeColor="text1"/>
        </w:rPr>
      </w:pPr>
    </w:p>
    <w:p w:rsidR="00344E54" w:rsidRPr="004E1A85" w:rsidRDefault="00DB528F" w:rsidP="00E60180">
      <w:pPr>
        <w:pStyle w:val="9"/>
        <w:ind w:firstLine="0"/>
        <w:jc w:val="left"/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</w:pPr>
      <w:r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о</w:t>
      </w:r>
      <w:r w:rsidR="00344E54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т</w:t>
      </w:r>
      <w:r w:rsidR="00724F63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 xml:space="preserve"> </w:t>
      </w:r>
      <w:r w:rsidR="003966FC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 xml:space="preserve">   </w:t>
      </w:r>
      <w:r w:rsidR="00831A6A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05</w:t>
      </w:r>
      <w:r w:rsidR="005E5291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.</w:t>
      </w:r>
      <w:r w:rsidR="00831A6A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03</w:t>
      </w:r>
      <w:r w:rsidR="005E5291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.</w:t>
      </w:r>
      <w:r w:rsidR="00724F63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20</w:t>
      </w:r>
      <w:r w:rsidR="005E5291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21</w:t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344E54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 xml:space="preserve"> № </w:t>
      </w:r>
      <w:r w:rsidR="00831A6A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102</w:t>
      </w:r>
    </w:p>
    <w:p w:rsidR="00344E54" w:rsidRPr="00724F63" w:rsidRDefault="00344E54" w:rsidP="00344E54">
      <w:pPr>
        <w:pStyle w:val="9"/>
        <w:ind w:firstLine="0"/>
        <w:rPr>
          <w:b w:val="0"/>
          <w:color w:val="000000" w:themeColor="text1"/>
          <w:sz w:val="24"/>
        </w:rPr>
      </w:pPr>
    </w:p>
    <w:p w:rsidR="00344E54" w:rsidRPr="00DB528F" w:rsidRDefault="00DB528F" w:rsidP="00DB528F">
      <w:pPr>
        <w:ind w:right="4819" w:firstLine="0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О внесении изменений </w:t>
      </w:r>
      <w:r w:rsidR="00344E54" w:rsidRPr="00DB528F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в  муниципальн</w:t>
      </w:r>
      <w:r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ую программу «Совершенствование организации по решению </w:t>
      </w:r>
      <w:r w:rsidR="00344E54" w:rsidRPr="00DB528F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общегосударственных</w:t>
      </w:r>
      <w:r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</w:t>
      </w:r>
      <w:r w:rsidR="00344E54" w:rsidRPr="00DB528F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вопросов и создание условий</w:t>
      </w:r>
      <w:r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</w:t>
      </w:r>
      <w:r w:rsidR="00344E54" w:rsidRPr="00DB528F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муниципальной службы в</w:t>
      </w:r>
      <w:r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МР «Бабынинский район» на </w:t>
      </w:r>
      <w:r w:rsidR="00344E54" w:rsidRPr="00DB528F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2018-2021 годы» </w:t>
      </w:r>
    </w:p>
    <w:p w:rsidR="00344E54" w:rsidRPr="00724F63" w:rsidRDefault="00344E54" w:rsidP="00344E54">
      <w:pPr>
        <w:jc w:val="center"/>
        <w:rPr>
          <w:color w:val="000000" w:themeColor="text1"/>
          <w:sz w:val="28"/>
          <w:szCs w:val="28"/>
        </w:rPr>
      </w:pPr>
    </w:p>
    <w:p w:rsidR="00344E54" w:rsidRPr="00DB528F" w:rsidRDefault="00344E54" w:rsidP="0089120D">
      <w:pPr>
        <w:pStyle w:val="a6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постановлением администрации МР «Бабынинский район» от </w:t>
      </w:r>
      <w:hyperlink r:id="rId5" w:tgtFrame="Logical" w:history="1"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02.08.2013 №</w:t>
        </w:r>
        <w:r w:rsidR="005E5291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756</w:t>
        </w:r>
      </w:hyperlink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  <w:hyperlink r:id="rId6" w:tooltip="Устава муниципального района " w:history="1"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Уставом муниципального района «Бабынинский район»</w:t>
        </w:r>
      </w:hyperlink>
      <w:r w:rsidR="005E5291">
        <w:t>,</w:t>
      </w:r>
    </w:p>
    <w:p w:rsidR="00344E54" w:rsidRPr="00724F63" w:rsidRDefault="00344E54" w:rsidP="00344E54">
      <w:pPr>
        <w:pStyle w:val="a6"/>
        <w:ind w:firstLine="0"/>
        <w:rPr>
          <w:rFonts w:ascii="Times New Roman" w:hAnsi="Times New Roman"/>
          <w:color w:val="000000" w:themeColor="text1"/>
        </w:rPr>
      </w:pPr>
    </w:p>
    <w:p w:rsidR="00344E54" w:rsidRPr="00DB528F" w:rsidRDefault="00344E54" w:rsidP="00344E54">
      <w:pPr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b/>
          <w:color w:val="000000" w:themeColor="text1"/>
          <w:sz w:val="26"/>
          <w:szCs w:val="26"/>
        </w:rPr>
        <w:t>ПОСТАНОВЛЯЕТ:</w:t>
      </w:r>
    </w:p>
    <w:p w:rsidR="00344E54" w:rsidRPr="00724F63" w:rsidRDefault="00344E54" w:rsidP="00344E54">
      <w:pPr>
        <w:ind w:firstLine="0"/>
        <w:rPr>
          <w:rFonts w:ascii="Times New Roman" w:hAnsi="Times New Roman"/>
          <w:color w:val="000000" w:themeColor="text1"/>
        </w:rPr>
      </w:pPr>
    </w:p>
    <w:p w:rsidR="00344E54" w:rsidRPr="00DB528F" w:rsidRDefault="00344E54" w:rsidP="00DB528F">
      <w:pPr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1. Внести изменения в </w:t>
      </w:r>
      <w:r w:rsidR="00DB528F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муниципальную программу </w:t>
      </w:r>
      <w:r w:rsidR="00DB528F" w:rsidRPr="00DB528F">
        <w:rPr>
          <w:rFonts w:ascii="Times New Roman" w:hAnsi="Times New Roman"/>
          <w:color w:val="000000" w:themeColor="text1"/>
          <w:sz w:val="26"/>
          <w:szCs w:val="26"/>
        </w:rPr>
        <w:t>«Совершенствование организации по решению общегосударственных вопросов и создание условий муниципальной службы в МР «Бабынинский район» на 2018-2021 годы»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 xml:space="preserve"> утвержденную п</w:t>
      </w:r>
      <w:r w:rsidR="00DB528F">
        <w:rPr>
          <w:rFonts w:ascii="Times New Roman" w:hAnsi="Times New Roman"/>
          <w:color w:val="000000" w:themeColor="text1"/>
          <w:sz w:val="26"/>
          <w:szCs w:val="26"/>
        </w:rPr>
        <w:t>остановлением</w:t>
      </w:r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МР «Бабынинский район» от </w:t>
      </w:r>
      <w:hyperlink r:id="rId7" w:tgtFrame="Logical" w:history="1"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14.11.2017</w:t>
        </w:r>
        <w:r w:rsid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г. №</w:t>
        </w:r>
        <w:r w:rsid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690</w:t>
        </w:r>
      </w:hyperlink>
      <w:r w:rsidR="00DB528F">
        <w:rPr>
          <w:rFonts w:ascii="Times New Roman" w:hAnsi="Times New Roman"/>
          <w:color w:val="000000" w:themeColor="text1"/>
          <w:sz w:val="26"/>
          <w:szCs w:val="26"/>
        </w:rPr>
        <w:t xml:space="preserve"> (далее – муниципальная программа)</w:t>
      </w:r>
      <w:r w:rsidRPr="00DB528F">
        <w:rPr>
          <w:rFonts w:ascii="Times New Roman" w:hAnsi="Times New Roman"/>
          <w:color w:val="000000" w:themeColor="text1"/>
          <w:sz w:val="26"/>
          <w:szCs w:val="26"/>
        </w:rPr>
        <w:t>, следующего содержания:</w:t>
      </w:r>
    </w:p>
    <w:p w:rsidR="00E60180" w:rsidRPr="00724F63" w:rsidRDefault="00E60180" w:rsidP="00344E5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</w:p>
    <w:p w:rsidR="00344E54" w:rsidRPr="004E1A85" w:rsidRDefault="00344E54" w:rsidP="00DB528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color w:val="000000" w:themeColor="text1"/>
          <w:sz w:val="26"/>
          <w:szCs w:val="26"/>
        </w:rPr>
        <w:t>1.1. В паспорте муниципальной программы строку «Объемы и источники финансирования программы» изложить в новой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264"/>
      </w:tblGrid>
      <w:tr w:rsidR="00724F63" w:rsidRPr="00DB528F" w:rsidTr="00DB528F">
        <w:trPr>
          <w:cantSplit/>
          <w:trHeight w:val="9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54" w:rsidRPr="00DB528F" w:rsidRDefault="00344E54" w:rsidP="00D51BBA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DB528F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 xml:space="preserve">Объемы и источники </w:t>
            </w:r>
            <w:r w:rsidRPr="00DB528F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br/>
              <w:t xml:space="preserve">финансирования </w:t>
            </w:r>
          </w:p>
          <w:p w:rsidR="00344E54" w:rsidRPr="00DB528F" w:rsidRDefault="00344E54" w:rsidP="00D51BBA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DB528F"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Cs w:val="24"/>
              </w:rPr>
              <w:t xml:space="preserve">программы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54" w:rsidRPr="00DB528F" w:rsidRDefault="00344E54" w:rsidP="00D51BBA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Источники </w:t>
            </w:r>
            <w:proofErr w:type="gramStart"/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финансирования-бюджет</w:t>
            </w:r>
            <w:proofErr w:type="gramEnd"/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МР «Бабынинский район», областной бюджет Прогнозируемый объем финансирования по годам:</w:t>
            </w:r>
          </w:p>
          <w:p w:rsidR="00344E54" w:rsidRPr="00DB528F" w:rsidRDefault="00344E54" w:rsidP="00344E54">
            <w:pPr>
              <w:pStyle w:val="Table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В 2018 году - </w:t>
            </w:r>
            <w:r w:rsidR="002C3B3A"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41366</w:t>
            </w:r>
            <w:r w:rsidR="00DB528F"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тыс. рублей</w:t>
            </w: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; </w:t>
            </w:r>
          </w:p>
          <w:p w:rsidR="00344E54" w:rsidRPr="00DB528F" w:rsidRDefault="00344E54" w:rsidP="00344E54">
            <w:pPr>
              <w:pStyle w:val="Table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В 2019 году – </w:t>
            </w:r>
            <w:r w:rsidR="002C3B3A"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37578</w:t>
            </w: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тыс. рублей</w:t>
            </w:r>
          </w:p>
          <w:p w:rsidR="00344E54" w:rsidRPr="00115D8A" w:rsidRDefault="00344E54" w:rsidP="00344E54">
            <w:pPr>
              <w:pStyle w:val="Table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115D8A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В 2020 году – </w:t>
            </w:r>
            <w:r w:rsidR="002C3B3A" w:rsidRPr="00115D8A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3</w:t>
            </w:r>
            <w:r w:rsidR="005E5291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9831 тыс. </w:t>
            </w:r>
            <w:r w:rsidRPr="00115D8A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рублей;</w:t>
            </w:r>
          </w:p>
          <w:p w:rsidR="00344E54" w:rsidRPr="00DB528F" w:rsidRDefault="00344E54" w:rsidP="005E5291">
            <w:pPr>
              <w:pStyle w:val="Table"/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</w:pP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В 2021 году – </w:t>
            </w:r>
            <w:r w:rsidR="005E5291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46983</w:t>
            </w: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тыс.</w:t>
            </w:r>
            <w:r w:rsidR="00A85172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 xml:space="preserve"> </w:t>
            </w:r>
            <w:r w:rsidRPr="00DB528F">
              <w:rPr>
                <w:rFonts w:ascii="Times New Roman" w:hAnsi="Times New Roman" w:cs="Times New Roman"/>
                <w:bCs w:val="0"/>
                <w:color w:val="000000" w:themeColor="text1"/>
                <w:kern w:val="0"/>
                <w:szCs w:val="24"/>
              </w:rPr>
              <w:t>рублей.</w:t>
            </w:r>
          </w:p>
        </w:tc>
      </w:tr>
    </w:tbl>
    <w:p w:rsidR="00DB528F" w:rsidRDefault="00DB528F" w:rsidP="00344E54">
      <w:pPr>
        <w:ind w:firstLine="0"/>
        <w:rPr>
          <w:rFonts w:ascii="Times New Roman" w:hAnsi="Times New Roman"/>
          <w:color w:val="000000" w:themeColor="text1"/>
        </w:rPr>
      </w:pPr>
    </w:p>
    <w:p w:rsidR="00344E54" w:rsidRPr="004E1A85" w:rsidRDefault="00344E54" w:rsidP="00DB528F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1.2. Раздел 3 </w:t>
      </w:r>
      <w:r w:rsidR="00046716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 изл</w:t>
      </w:r>
      <w:r w:rsidR="00E60180"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ожить в новой редакции 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>согласно приложению к настоящему постановлению</w:t>
      </w:r>
      <w:r w:rsidR="00115D8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44E54" w:rsidRPr="004E1A85" w:rsidRDefault="00344E54" w:rsidP="004E1A85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2. Настоящее постановление вступает в силу с момента 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>подписания, распространяется на правоотношения, возникшие с 01.01.2021 года, и</w:t>
      </w:r>
      <w:r w:rsidR="004E1A85"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 подлежит 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 xml:space="preserve">азмещению на официальном сайте администрации 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>МР «Бабынинский район».</w:t>
      </w:r>
    </w:p>
    <w:p w:rsidR="00344E54" w:rsidRPr="004E1A85" w:rsidRDefault="00344E54" w:rsidP="004E1A85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4E1A85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>ного района «Бабынинский район».</w:t>
      </w:r>
    </w:p>
    <w:p w:rsidR="00E60180" w:rsidRPr="004E1A85" w:rsidRDefault="00E60180" w:rsidP="00344E54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344E54" w:rsidRPr="004E1A85" w:rsidRDefault="00344E54" w:rsidP="00344E54">
      <w:pPr>
        <w:ind w:firstLine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b/>
          <w:color w:val="000000" w:themeColor="text1"/>
          <w:sz w:val="26"/>
          <w:szCs w:val="26"/>
        </w:rPr>
        <w:t>Глава администрации</w:t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4E1A85" w:rsidRPr="004E1A8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</w:t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4E1A85">
        <w:rPr>
          <w:rFonts w:ascii="Times New Roman" w:hAnsi="Times New Roman"/>
          <w:b/>
          <w:color w:val="000000" w:themeColor="text1"/>
          <w:sz w:val="26"/>
          <w:szCs w:val="26"/>
        </w:rPr>
        <w:t>В.В. Яничев</w:t>
      </w:r>
    </w:p>
    <w:p w:rsidR="00975402" w:rsidRPr="004E1A85" w:rsidRDefault="00975402" w:rsidP="00344E54">
      <w:pPr>
        <w:ind w:firstLine="0"/>
        <w:rPr>
          <w:b/>
          <w:color w:val="000000" w:themeColor="text1"/>
          <w:sz w:val="26"/>
          <w:szCs w:val="26"/>
        </w:rPr>
      </w:pPr>
    </w:p>
    <w:p w:rsidR="00975402" w:rsidRPr="004E1A85" w:rsidRDefault="00975402" w:rsidP="005E5291">
      <w:pPr>
        <w:widowControl w:val="0"/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4E1A85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Приложение</w:t>
      </w:r>
      <w:r w:rsidR="005E5291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к постановлению </w:t>
      </w:r>
      <w:r w:rsidRPr="004E1A85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администрации</w:t>
      </w:r>
      <w:r w:rsidR="005E5291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</w:t>
      </w:r>
      <w:r w:rsidR="004E1A85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МР  "Бабынинский район" </w:t>
      </w:r>
      <w:r w:rsidR="0089120D" w:rsidRPr="004E1A85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о</w:t>
      </w:r>
      <w:r w:rsidR="00724F63" w:rsidRPr="004E1A85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т</w:t>
      </w:r>
      <w:r w:rsidR="00831A6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05.03</w:t>
      </w:r>
      <w:r w:rsidR="005E5291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.2021 </w:t>
      </w:r>
      <w:r w:rsidR="00724F63" w:rsidRPr="004E1A85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г. №</w:t>
      </w:r>
      <w:r w:rsidR="00831A6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 102</w:t>
      </w:r>
    </w:p>
    <w:p w:rsidR="00975402" w:rsidRPr="00724F63" w:rsidRDefault="00975402" w:rsidP="005E5291">
      <w:pPr>
        <w:ind w:firstLine="0"/>
        <w:rPr>
          <w:b/>
          <w:color w:val="000000" w:themeColor="text1"/>
        </w:rPr>
      </w:pPr>
    </w:p>
    <w:p w:rsidR="00975402" w:rsidRPr="004E1A85" w:rsidRDefault="00975402" w:rsidP="004E1A8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b/>
          <w:color w:val="000000" w:themeColor="text1"/>
          <w:sz w:val="26"/>
          <w:szCs w:val="26"/>
        </w:rPr>
        <w:t>Раздел 3. Общий объем ресурсов, необходимый для реализации Программы, и его обоснование</w:t>
      </w:r>
    </w:p>
    <w:p w:rsidR="00975402" w:rsidRPr="00724F63" w:rsidRDefault="00975402" w:rsidP="0097540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75402" w:rsidRPr="00724F63" w:rsidRDefault="00975402" w:rsidP="0097540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 xml:space="preserve">     Источник  финансирования  Программы – бюджет МР  «Бабынинский район».</w:t>
      </w:r>
    </w:p>
    <w:p w:rsidR="00975402" w:rsidRPr="00724F63" w:rsidRDefault="00975402" w:rsidP="0097540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 xml:space="preserve">     Объемы финансирования Программы по годам</w:t>
      </w:r>
      <w:r w:rsidR="004E1A85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724F63">
        <w:rPr>
          <w:rFonts w:ascii="Times New Roman" w:hAnsi="Times New Roman"/>
          <w:color w:val="000000" w:themeColor="text1"/>
          <w:sz w:val="26"/>
          <w:szCs w:val="26"/>
        </w:rPr>
        <w:t xml:space="preserve"> (тыс</w:t>
      </w:r>
      <w:proofErr w:type="gramStart"/>
      <w:r w:rsidRPr="00724F63"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 w:rsidRPr="00724F63">
        <w:rPr>
          <w:rFonts w:ascii="Times New Roman" w:hAnsi="Times New Roman"/>
          <w:color w:val="000000" w:themeColor="text1"/>
          <w:sz w:val="26"/>
          <w:szCs w:val="26"/>
        </w:rPr>
        <w:t>уб.)</w:t>
      </w:r>
    </w:p>
    <w:p w:rsidR="00975402" w:rsidRPr="00724F63" w:rsidRDefault="00975402" w:rsidP="0097540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9"/>
        <w:gridCol w:w="1134"/>
        <w:gridCol w:w="1180"/>
        <w:gridCol w:w="1230"/>
        <w:gridCol w:w="1322"/>
        <w:gridCol w:w="1087"/>
      </w:tblGrid>
      <w:tr w:rsidR="00724F63" w:rsidRPr="00724F63" w:rsidTr="00D51BBA">
        <w:tc>
          <w:tcPr>
            <w:tcW w:w="3039" w:type="dxa"/>
            <w:vMerge w:val="restart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4819" w:type="dxa"/>
            <w:gridSpan w:val="4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 по годам</w:t>
            </w:r>
          </w:p>
        </w:tc>
      </w:tr>
      <w:tr w:rsidR="00724F63" w:rsidRPr="00724F63" w:rsidTr="00975402">
        <w:tc>
          <w:tcPr>
            <w:tcW w:w="3039" w:type="dxa"/>
            <w:vMerge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5402" w:rsidRPr="00724F63" w:rsidRDefault="00975402" w:rsidP="000A10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230" w:type="dxa"/>
          </w:tcPr>
          <w:p w:rsidR="00975402" w:rsidRPr="00724F63" w:rsidRDefault="00975402" w:rsidP="000A10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322" w:type="dxa"/>
          </w:tcPr>
          <w:p w:rsidR="00975402" w:rsidRPr="00724F63" w:rsidRDefault="00975402" w:rsidP="000A10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087" w:type="dxa"/>
          </w:tcPr>
          <w:p w:rsidR="00975402" w:rsidRPr="00724F63" w:rsidRDefault="00975402" w:rsidP="000A10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724F63" w:rsidRPr="00724F63" w:rsidTr="00975402">
        <w:trPr>
          <w:trHeight w:val="1164"/>
        </w:trPr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Функционирование представительных органов муниципальных</w:t>
            </w:r>
          </w:p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образований</w:t>
            </w:r>
          </w:p>
        </w:tc>
        <w:tc>
          <w:tcPr>
            <w:tcW w:w="1134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9438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1564</w:t>
            </w:r>
          </w:p>
        </w:tc>
        <w:tc>
          <w:tcPr>
            <w:tcW w:w="123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D51BBA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1906</w:t>
            </w:r>
          </w:p>
        </w:tc>
        <w:tc>
          <w:tcPr>
            <w:tcW w:w="1322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2527</w:t>
            </w:r>
          </w:p>
        </w:tc>
        <w:tc>
          <w:tcPr>
            <w:tcW w:w="1087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3441</w:t>
            </w:r>
          </w:p>
        </w:tc>
      </w:tr>
      <w:tr w:rsidR="004E1A85" w:rsidRPr="00724F63" w:rsidTr="00795644">
        <w:trPr>
          <w:trHeight w:val="1164"/>
        </w:trPr>
        <w:tc>
          <w:tcPr>
            <w:tcW w:w="3039" w:type="dxa"/>
          </w:tcPr>
          <w:p w:rsidR="004E1A85" w:rsidRPr="00724F63" w:rsidRDefault="004E1A85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Поддержка автотранспортного предприятия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Бабынинское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 в виде возмещения затрат на приобретение оборудования в форме субсидии</w:t>
            </w:r>
          </w:p>
        </w:tc>
        <w:tc>
          <w:tcPr>
            <w:tcW w:w="1134" w:type="dxa"/>
            <w:vAlign w:val="center"/>
          </w:tcPr>
          <w:p w:rsidR="004E1A85" w:rsidRPr="00724F63" w:rsidRDefault="005E5291" w:rsidP="005E529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1400</w:t>
            </w:r>
          </w:p>
        </w:tc>
        <w:tc>
          <w:tcPr>
            <w:tcW w:w="1180" w:type="dxa"/>
            <w:vAlign w:val="center"/>
          </w:tcPr>
          <w:p w:rsidR="004E1A85" w:rsidRPr="00724F63" w:rsidRDefault="004E1A85" w:rsidP="004E1A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30" w:type="dxa"/>
            <w:vAlign w:val="center"/>
          </w:tcPr>
          <w:p w:rsidR="004E1A85" w:rsidRPr="00724F63" w:rsidRDefault="004E1A85" w:rsidP="004E1A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22" w:type="dxa"/>
            <w:vAlign w:val="center"/>
          </w:tcPr>
          <w:p w:rsidR="004E1A85" w:rsidRPr="00724F63" w:rsidRDefault="005E5291" w:rsidP="004E1A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1400</w:t>
            </w:r>
          </w:p>
        </w:tc>
        <w:tc>
          <w:tcPr>
            <w:tcW w:w="1087" w:type="dxa"/>
            <w:vAlign w:val="center"/>
          </w:tcPr>
          <w:p w:rsidR="004E1A85" w:rsidRPr="00724F63" w:rsidRDefault="004E1A85" w:rsidP="007956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Функционирование местных администраций </w:t>
            </w:r>
          </w:p>
        </w:tc>
        <w:tc>
          <w:tcPr>
            <w:tcW w:w="1134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136893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35930</w:t>
            </w:r>
          </w:p>
        </w:tc>
        <w:tc>
          <w:tcPr>
            <w:tcW w:w="123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D51BBA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0066</w:t>
            </w:r>
          </w:p>
        </w:tc>
        <w:tc>
          <w:tcPr>
            <w:tcW w:w="1322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32400</w:t>
            </w:r>
          </w:p>
        </w:tc>
        <w:tc>
          <w:tcPr>
            <w:tcW w:w="1087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38497</w:t>
            </w:r>
          </w:p>
        </w:tc>
      </w:tr>
      <w:tr w:rsidR="00724F63" w:rsidRPr="00724F63" w:rsidTr="00975402">
        <w:trPr>
          <w:trHeight w:val="624"/>
        </w:trPr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Обеспечение  проведения выборов и референдумов</w:t>
            </w:r>
          </w:p>
        </w:tc>
        <w:tc>
          <w:tcPr>
            <w:tcW w:w="1134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3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2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7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1134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6472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950</w:t>
            </w:r>
          </w:p>
        </w:tc>
        <w:tc>
          <w:tcPr>
            <w:tcW w:w="1230" w:type="dxa"/>
          </w:tcPr>
          <w:p w:rsidR="00975402" w:rsidRPr="00724F63" w:rsidRDefault="00D51BBA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3925</w:t>
            </w:r>
          </w:p>
        </w:tc>
        <w:tc>
          <w:tcPr>
            <w:tcW w:w="1322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947</w:t>
            </w:r>
          </w:p>
        </w:tc>
        <w:tc>
          <w:tcPr>
            <w:tcW w:w="1087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650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0A10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</w:t>
            </w:r>
            <w:r w:rsidR="000A104D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области архитектуры и градостроительства</w:t>
            </w:r>
          </w:p>
        </w:tc>
        <w:tc>
          <w:tcPr>
            <w:tcW w:w="1134" w:type="dxa"/>
          </w:tcPr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680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230" w:type="dxa"/>
          </w:tcPr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322" w:type="dxa"/>
          </w:tcPr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D51BBA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087" w:type="dxa"/>
          </w:tcPr>
          <w:p w:rsidR="00975402" w:rsidRPr="00724F63" w:rsidRDefault="00D51BBA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975402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Обучение, переподготовка, повышение квалификации, проведение семинаров для выборных  лиц местного самоуправления, муниципальных служащих</w:t>
            </w:r>
          </w:p>
        </w:tc>
        <w:tc>
          <w:tcPr>
            <w:tcW w:w="1134" w:type="dxa"/>
          </w:tcPr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582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230" w:type="dxa"/>
          </w:tcPr>
          <w:p w:rsidR="00975402" w:rsidRPr="00724F63" w:rsidRDefault="00D51BBA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322" w:type="dxa"/>
          </w:tcPr>
          <w:p w:rsidR="00975402" w:rsidRPr="00724F63" w:rsidRDefault="00D51BBA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E52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087" w:type="dxa"/>
          </w:tcPr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171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0A10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</w:t>
            </w:r>
            <w:r w:rsidR="000A104D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земле и землепользованию</w:t>
            </w:r>
          </w:p>
        </w:tc>
        <w:tc>
          <w:tcPr>
            <w:tcW w:w="1134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5641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1005</w:t>
            </w:r>
          </w:p>
        </w:tc>
        <w:tc>
          <w:tcPr>
            <w:tcW w:w="1230" w:type="dxa"/>
          </w:tcPr>
          <w:p w:rsidR="00975402" w:rsidRPr="00724F63" w:rsidRDefault="00D51BBA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465</w:t>
            </w:r>
          </w:p>
        </w:tc>
        <w:tc>
          <w:tcPr>
            <w:tcW w:w="1322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1348</w:t>
            </w:r>
          </w:p>
        </w:tc>
        <w:tc>
          <w:tcPr>
            <w:tcW w:w="1087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2823</w:t>
            </w:r>
          </w:p>
        </w:tc>
      </w:tr>
      <w:tr w:rsidR="00795644" w:rsidRPr="00724F63" w:rsidTr="00795644">
        <w:tc>
          <w:tcPr>
            <w:tcW w:w="3039" w:type="dxa"/>
          </w:tcPr>
          <w:p w:rsidR="00795644" w:rsidRPr="00724F63" w:rsidRDefault="00795644" w:rsidP="000A104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кадастровых работ 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1134" w:type="dxa"/>
            <w:vAlign w:val="center"/>
          </w:tcPr>
          <w:p w:rsidR="00795644" w:rsidRPr="00724F63" w:rsidRDefault="005E5291" w:rsidP="007956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144</w:t>
            </w:r>
          </w:p>
        </w:tc>
        <w:tc>
          <w:tcPr>
            <w:tcW w:w="1180" w:type="dxa"/>
            <w:vAlign w:val="center"/>
          </w:tcPr>
          <w:p w:rsidR="00795644" w:rsidRPr="00724F63" w:rsidRDefault="00795644" w:rsidP="007956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30" w:type="dxa"/>
            <w:vAlign w:val="center"/>
          </w:tcPr>
          <w:p w:rsidR="00795644" w:rsidRPr="00724F63" w:rsidRDefault="00795644" w:rsidP="007956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22" w:type="dxa"/>
            <w:vAlign w:val="center"/>
          </w:tcPr>
          <w:p w:rsidR="00795644" w:rsidRPr="00724F63" w:rsidRDefault="005E5291" w:rsidP="007956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087" w:type="dxa"/>
            <w:vAlign w:val="center"/>
          </w:tcPr>
          <w:p w:rsidR="00795644" w:rsidRPr="00724F63" w:rsidRDefault="005E5291" w:rsidP="007956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Обслуживание муниципального долга</w:t>
            </w:r>
          </w:p>
        </w:tc>
        <w:tc>
          <w:tcPr>
            <w:tcW w:w="1134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607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975402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600</w:t>
            </w:r>
          </w:p>
        </w:tc>
        <w:tc>
          <w:tcPr>
            <w:tcW w:w="123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D51BBA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2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87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5402" w:rsidRPr="00724F63" w:rsidRDefault="005E5291" w:rsidP="002C3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Формирование и содержание архивных фондов</w:t>
            </w:r>
          </w:p>
        </w:tc>
        <w:tc>
          <w:tcPr>
            <w:tcW w:w="1134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3711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810</w:t>
            </w:r>
          </w:p>
        </w:tc>
        <w:tc>
          <w:tcPr>
            <w:tcW w:w="1230" w:type="dxa"/>
          </w:tcPr>
          <w:p w:rsidR="00975402" w:rsidRPr="00724F63" w:rsidRDefault="00D51BBA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821</w:t>
            </w:r>
          </w:p>
        </w:tc>
        <w:tc>
          <w:tcPr>
            <w:tcW w:w="1322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956</w:t>
            </w:r>
          </w:p>
        </w:tc>
        <w:tc>
          <w:tcPr>
            <w:tcW w:w="1087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1124</w:t>
            </w:r>
          </w:p>
        </w:tc>
      </w:tr>
      <w:tr w:rsidR="00724F63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Субсидия на осуществление государственных полномочий по созданию административных комиссий в муниципальных районах</w:t>
            </w:r>
          </w:p>
        </w:tc>
        <w:tc>
          <w:tcPr>
            <w:tcW w:w="1134" w:type="dxa"/>
          </w:tcPr>
          <w:p w:rsidR="00975402" w:rsidRPr="00724F63" w:rsidRDefault="00D51BBA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22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087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D51BBA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975402" w:rsidRPr="00724F63" w:rsidTr="00975402">
        <w:tc>
          <w:tcPr>
            <w:tcW w:w="3039" w:type="dxa"/>
          </w:tcPr>
          <w:p w:rsidR="00975402" w:rsidRPr="00724F63" w:rsidRDefault="00975402" w:rsidP="00D51BB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ВСЕГО</w:t>
            </w:r>
          </w:p>
        </w:tc>
        <w:tc>
          <w:tcPr>
            <w:tcW w:w="1134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165758</w:t>
            </w:r>
          </w:p>
        </w:tc>
        <w:tc>
          <w:tcPr>
            <w:tcW w:w="1180" w:type="dxa"/>
          </w:tcPr>
          <w:p w:rsidR="00975402" w:rsidRPr="00724F63" w:rsidRDefault="00975402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D51BBA"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1366</w:t>
            </w:r>
          </w:p>
        </w:tc>
        <w:tc>
          <w:tcPr>
            <w:tcW w:w="1230" w:type="dxa"/>
          </w:tcPr>
          <w:p w:rsidR="00975402" w:rsidRPr="00724F63" w:rsidRDefault="00D51BBA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4F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37578</w:t>
            </w:r>
          </w:p>
        </w:tc>
        <w:tc>
          <w:tcPr>
            <w:tcW w:w="1322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39831</w:t>
            </w:r>
          </w:p>
        </w:tc>
        <w:tc>
          <w:tcPr>
            <w:tcW w:w="1087" w:type="dxa"/>
          </w:tcPr>
          <w:p w:rsidR="00975402" w:rsidRPr="00724F63" w:rsidRDefault="005E5291" w:rsidP="002C3B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46983</w:t>
            </w:r>
          </w:p>
        </w:tc>
      </w:tr>
    </w:tbl>
    <w:p w:rsidR="00975402" w:rsidRPr="00724F63" w:rsidRDefault="00975402" w:rsidP="0097540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Объемы финансирования расходов на реализацию Программы обусловлены необходимостью: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- обеспечения условий для результативной профессиональной служебной деятельности сотрудников администрации МР «Бабынинский район» и установления им оплаты труда в соответствии с законодательством;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- обеспечения социальных прав и гарантий муниципальных служащих;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- обеспечения подготовки и повышения квалификации муниципальных служащих;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- обеспечения мер по решению других вопросов общегосударственного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значения, находящихся в компетенции органов местного самоуправления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района, в частности: создание резервного фонда администрации МР «Бабынинский район» с направлением средств из него согласно действующему порядку; организация и проведение выборов и референдумов; обслуживание муниципального внутреннего долга; пенсионное обеспечение муниципальных служащих и другие общегосударственные вопросы.</w:t>
      </w:r>
    </w:p>
    <w:p w:rsidR="00975402" w:rsidRPr="00724F63" w:rsidRDefault="00975402" w:rsidP="0079564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724F63">
        <w:rPr>
          <w:rFonts w:ascii="Times New Roman" w:hAnsi="Times New Roman"/>
          <w:color w:val="000000" w:themeColor="text1"/>
          <w:sz w:val="26"/>
          <w:szCs w:val="26"/>
        </w:rPr>
        <w:t>Объем средств, предусмотренных на выполнение мероприятий Программы,  носит прогнозный характер и будет ежегодно уточняться при формировании бюджета муниципального района на соответствующий финансовый год.</w:t>
      </w:r>
    </w:p>
    <w:p w:rsidR="00975402" w:rsidRPr="00724F63" w:rsidRDefault="00975402" w:rsidP="0097540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975402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89120D" w:rsidRPr="00724F63" w:rsidRDefault="0089120D" w:rsidP="00795644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sectPr w:rsidR="0089120D" w:rsidRPr="00724F63" w:rsidSect="004E1A85">
      <w:pgSz w:w="11907" w:h="16840" w:code="9"/>
      <w:pgMar w:top="568" w:right="708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3257"/>
    <w:rsid w:val="00046716"/>
    <w:rsid w:val="000A104D"/>
    <w:rsid w:val="000E1ED7"/>
    <w:rsid w:val="00115D8A"/>
    <w:rsid w:val="001F3257"/>
    <w:rsid w:val="002C3B3A"/>
    <w:rsid w:val="00305D76"/>
    <w:rsid w:val="00344E54"/>
    <w:rsid w:val="003966FC"/>
    <w:rsid w:val="00404B95"/>
    <w:rsid w:val="004E1A85"/>
    <w:rsid w:val="005E5291"/>
    <w:rsid w:val="006C3268"/>
    <w:rsid w:val="00724F63"/>
    <w:rsid w:val="0079309D"/>
    <w:rsid w:val="00795644"/>
    <w:rsid w:val="007A677E"/>
    <w:rsid w:val="007D4E30"/>
    <w:rsid w:val="00831A6A"/>
    <w:rsid w:val="0089120D"/>
    <w:rsid w:val="009505CF"/>
    <w:rsid w:val="00975402"/>
    <w:rsid w:val="00A04FF9"/>
    <w:rsid w:val="00A15147"/>
    <w:rsid w:val="00A35CD1"/>
    <w:rsid w:val="00A85172"/>
    <w:rsid w:val="00C100A5"/>
    <w:rsid w:val="00D51BBA"/>
    <w:rsid w:val="00DB3EE1"/>
    <w:rsid w:val="00DB528F"/>
    <w:rsid w:val="00E60180"/>
    <w:rsid w:val="00EB604F"/>
    <w:rsid w:val="00FE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4E54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D76"/>
    <w:pPr>
      <w:keepNext/>
      <w:ind w:firstLine="0"/>
      <w:jc w:val="center"/>
      <w:outlineLvl w:val="0"/>
    </w:pPr>
    <w:rPr>
      <w:rFonts w:ascii="Times New Roman" w:hAnsi="Times New Roman"/>
      <w:b/>
      <w:sz w:val="52"/>
      <w:szCs w:val="20"/>
    </w:rPr>
  </w:style>
  <w:style w:type="paragraph" w:styleId="3">
    <w:name w:val="heading 3"/>
    <w:aliases w:val="!Главы документа"/>
    <w:basedOn w:val="a"/>
    <w:link w:val="30"/>
    <w:qFormat/>
    <w:rsid w:val="00344E54"/>
    <w:pPr>
      <w:outlineLvl w:val="2"/>
    </w:pPr>
    <w:rPr>
      <w:rFonts w:cs="Arial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44E54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9">
    <w:name w:val="heading 9"/>
    <w:basedOn w:val="a"/>
    <w:next w:val="a"/>
    <w:link w:val="90"/>
    <w:qFormat/>
    <w:rsid w:val="00344E54"/>
    <w:pPr>
      <w:keepNext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6"/>
    <w:rPr>
      <w:b/>
      <w:sz w:val="52"/>
      <w:lang w:eastAsia="ru-RU"/>
    </w:rPr>
  </w:style>
  <w:style w:type="paragraph" w:styleId="a3">
    <w:name w:val="Title"/>
    <w:basedOn w:val="a"/>
    <w:link w:val="a4"/>
    <w:qFormat/>
    <w:rsid w:val="00305D76"/>
    <w:pPr>
      <w:ind w:firstLine="0"/>
      <w:jc w:val="center"/>
    </w:pPr>
    <w:rPr>
      <w:rFonts w:ascii="Times New Roman" w:hAnsi="Times New Roman"/>
      <w:b/>
      <w:sz w:val="56"/>
      <w:szCs w:val="20"/>
    </w:rPr>
  </w:style>
  <w:style w:type="character" w:customStyle="1" w:styleId="a4">
    <w:name w:val="Название Знак"/>
    <w:basedOn w:val="a0"/>
    <w:link w:val="a3"/>
    <w:rsid w:val="00305D76"/>
    <w:rPr>
      <w:b/>
      <w:sz w:val="56"/>
      <w:lang w:eastAsia="ru-RU"/>
    </w:rPr>
  </w:style>
  <w:style w:type="paragraph" w:styleId="a5">
    <w:name w:val="No Spacing"/>
    <w:uiPriority w:val="1"/>
    <w:qFormat/>
    <w:rsid w:val="00305D76"/>
  </w:style>
  <w:style w:type="character" w:customStyle="1" w:styleId="30">
    <w:name w:val="Заголовок 3 Знак"/>
    <w:aliases w:val="!Главы документа Знак"/>
    <w:basedOn w:val="a0"/>
    <w:link w:val="3"/>
    <w:rsid w:val="00344E54"/>
    <w:rPr>
      <w:rFonts w:ascii="Arial" w:hAnsi="Arial" w:cs="Arial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44E54"/>
    <w:rPr>
      <w:rFonts w:ascii="Bookman Old Style" w:hAnsi="Bookman Old Style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4E54"/>
    <w:rPr>
      <w:rFonts w:ascii="Arial" w:hAnsi="Arial"/>
      <w:b/>
      <w:bCs/>
      <w:sz w:val="26"/>
      <w:szCs w:val="24"/>
      <w:lang w:eastAsia="ru-RU"/>
    </w:rPr>
  </w:style>
  <w:style w:type="paragraph" w:styleId="a6">
    <w:name w:val="Body Text"/>
    <w:basedOn w:val="a"/>
    <w:link w:val="a7"/>
    <w:rsid w:val="00344E54"/>
    <w:rPr>
      <w:rFonts w:ascii="Bookman Old Style" w:hAnsi="Bookman Old Style"/>
    </w:rPr>
  </w:style>
  <w:style w:type="character" w:customStyle="1" w:styleId="a7">
    <w:name w:val="Основной текст Знак"/>
    <w:basedOn w:val="a0"/>
    <w:link w:val="a6"/>
    <w:rsid w:val="00344E54"/>
    <w:rPr>
      <w:rFonts w:ascii="Bookman Old Style" w:hAnsi="Bookman Old Style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44E54"/>
    <w:pPr>
      <w:jc w:val="center"/>
    </w:pPr>
    <w:rPr>
      <w:rFonts w:ascii="Bookman Old Style" w:hAnsi="Bookman Old Style"/>
      <w:b/>
      <w:sz w:val="28"/>
    </w:rPr>
  </w:style>
  <w:style w:type="character" w:customStyle="1" w:styleId="a9">
    <w:name w:val="Подзаголовок Знак"/>
    <w:basedOn w:val="a0"/>
    <w:link w:val="a8"/>
    <w:rsid w:val="00344E54"/>
    <w:rPr>
      <w:rFonts w:ascii="Bookman Old Style" w:hAnsi="Bookman Old Style"/>
      <w:b/>
      <w:sz w:val="28"/>
      <w:szCs w:val="24"/>
      <w:lang w:eastAsia="ru-RU"/>
    </w:rPr>
  </w:style>
  <w:style w:type="character" w:styleId="aa">
    <w:name w:val="Hyperlink"/>
    <w:basedOn w:val="a0"/>
    <w:rsid w:val="00344E54"/>
    <w:rPr>
      <w:color w:val="0000FF"/>
      <w:u w:val="none"/>
    </w:rPr>
  </w:style>
  <w:style w:type="paragraph" w:customStyle="1" w:styleId="Table">
    <w:name w:val="Table!Таблица"/>
    <w:rsid w:val="00344E54"/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4E54"/>
    <w:pPr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4E54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D76"/>
    <w:pPr>
      <w:keepNext/>
      <w:ind w:firstLine="0"/>
      <w:jc w:val="center"/>
      <w:outlineLvl w:val="0"/>
    </w:pPr>
    <w:rPr>
      <w:rFonts w:ascii="Times New Roman" w:hAnsi="Times New Roman"/>
      <w:b/>
      <w:sz w:val="52"/>
      <w:szCs w:val="20"/>
    </w:rPr>
  </w:style>
  <w:style w:type="paragraph" w:styleId="3">
    <w:name w:val="heading 3"/>
    <w:aliases w:val="!Главы документа"/>
    <w:basedOn w:val="a"/>
    <w:link w:val="30"/>
    <w:qFormat/>
    <w:rsid w:val="00344E54"/>
    <w:pPr>
      <w:outlineLvl w:val="2"/>
    </w:pPr>
    <w:rPr>
      <w:rFonts w:cs="Arial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44E54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9">
    <w:name w:val="heading 9"/>
    <w:basedOn w:val="a"/>
    <w:next w:val="a"/>
    <w:link w:val="90"/>
    <w:qFormat/>
    <w:rsid w:val="00344E54"/>
    <w:pPr>
      <w:keepNext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6"/>
    <w:rPr>
      <w:b/>
      <w:sz w:val="52"/>
      <w:lang w:eastAsia="ru-RU"/>
    </w:rPr>
  </w:style>
  <w:style w:type="paragraph" w:styleId="a3">
    <w:name w:val="Title"/>
    <w:basedOn w:val="a"/>
    <w:link w:val="a4"/>
    <w:qFormat/>
    <w:rsid w:val="00305D76"/>
    <w:pPr>
      <w:ind w:firstLine="0"/>
      <w:jc w:val="center"/>
    </w:pPr>
    <w:rPr>
      <w:rFonts w:ascii="Times New Roman" w:hAnsi="Times New Roman"/>
      <w:b/>
      <w:sz w:val="56"/>
      <w:szCs w:val="20"/>
    </w:rPr>
  </w:style>
  <w:style w:type="character" w:customStyle="1" w:styleId="a4">
    <w:name w:val="Название Знак"/>
    <w:basedOn w:val="a0"/>
    <w:link w:val="a3"/>
    <w:rsid w:val="00305D76"/>
    <w:rPr>
      <w:b/>
      <w:sz w:val="56"/>
      <w:lang w:eastAsia="ru-RU"/>
    </w:rPr>
  </w:style>
  <w:style w:type="paragraph" w:styleId="a5">
    <w:name w:val="No Spacing"/>
    <w:uiPriority w:val="1"/>
    <w:qFormat/>
    <w:rsid w:val="00305D76"/>
  </w:style>
  <w:style w:type="character" w:customStyle="1" w:styleId="30">
    <w:name w:val="Заголовок 3 Знак"/>
    <w:basedOn w:val="a0"/>
    <w:link w:val="3"/>
    <w:rsid w:val="00344E54"/>
    <w:rPr>
      <w:rFonts w:ascii="Arial" w:hAnsi="Arial" w:cs="Arial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44E54"/>
    <w:rPr>
      <w:rFonts w:ascii="Bookman Old Style" w:hAnsi="Bookman Old Style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4E54"/>
    <w:rPr>
      <w:rFonts w:ascii="Arial" w:hAnsi="Arial"/>
      <w:b/>
      <w:bCs/>
      <w:sz w:val="26"/>
      <w:szCs w:val="24"/>
      <w:lang w:eastAsia="ru-RU"/>
    </w:rPr>
  </w:style>
  <w:style w:type="paragraph" w:styleId="a6">
    <w:name w:val="Body Text"/>
    <w:basedOn w:val="a"/>
    <w:link w:val="a7"/>
    <w:rsid w:val="00344E54"/>
    <w:rPr>
      <w:rFonts w:ascii="Bookman Old Style" w:hAnsi="Bookman Old Style"/>
    </w:rPr>
  </w:style>
  <w:style w:type="character" w:customStyle="1" w:styleId="a7">
    <w:name w:val="Основной текст Знак"/>
    <w:basedOn w:val="a0"/>
    <w:link w:val="a6"/>
    <w:rsid w:val="00344E54"/>
    <w:rPr>
      <w:rFonts w:ascii="Bookman Old Style" w:hAnsi="Bookman Old Style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44E54"/>
    <w:pPr>
      <w:jc w:val="center"/>
    </w:pPr>
    <w:rPr>
      <w:rFonts w:ascii="Bookman Old Style" w:hAnsi="Bookman Old Style"/>
      <w:b/>
      <w:sz w:val="28"/>
    </w:rPr>
  </w:style>
  <w:style w:type="character" w:customStyle="1" w:styleId="a9">
    <w:name w:val="Подзаголовок Знак"/>
    <w:basedOn w:val="a0"/>
    <w:link w:val="a8"/>
    <w:rsid w:val="00344E54"/>
    <w:rPr>
      <w:rFonts w:ascii="Bookman Old Style" w:hAnsi="Bookman Old Style"/>
      <w:b/>
      <w:sz w:val="28"/>
      <w:szCs w:val="24"/>
      <w:lang w:eastAsia="ru-RU"/>
    </w:rPr>
  </w:style>
  <w:style w:type="character" w:styleId="aa">
    <w:name w:val="Hyperlink"/>
    <w:basedOn w:val="a0"/>
    <w:rsid w:val="00344E54"/>
    <w:rPr>
      <w:color w:val="0000FF"/>
      <w:u w:val="none"/>
    </w:rPr>
  </w:style>
  <w:style w:type="paragraph" w:customStyle="1" w:styleId="Table">
    <w:name w:val="Table!Таблица"/>
    <w:rsid w:val="00344E54"/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4E54"/>
    <w:pPr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7c7bb361-cf74-4f54-90de-039d4a3d6da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9d66664a-00ef-4d33-b4b4-ca85c381f5bf.doc" TargetMode="External"/><Relationship Id="rId5" Type="http://schemas.openxmlformats.org/officeDocument/2006/relationships/hyperlink" Target="http://bd-registr2:8081/content/act/654901a8-83f7-4263-bbe2-22b8e6153d3a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7CE1-9DED-4D7E-A8A2-A72E4263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  <cp:lastModifiedBy>User_2</cp:lastModifiedBy>
  <cp:revision>4</cp:revision>
  <cp:lastPrinted>2021-03-04T13:30:00Z</cp:lastPrinted>
  <dcterms:created xsi:type="dcterms:W3CDTF">2021-03-04T13:33:00Z</dcterms:created>
  <dcterms:modified xsi:type="dcterms:W3CDTF">2021-03-11T11:30:00Z</dcterms:modified>
</cp:coreProperties>
</file>