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left"/>
        <w:textAlignment w:val="auto"/>
        <w:ind w:left="0" w:right="0" w:start="0" w:end="0"/>
        <w:spacing w:after="0" w:line="1" w:lineRule="exact"/>
        <w:bidi w:val="false"/>
        <w:rPr>
          <w:rFonts w:ascii="Times New Roman" w:eastAsia="Times New Roman" w:hAnsi="Times New Roman" w:cs="Times New Roman"/>
          <w:sz w:val="2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от 16.04.2019 г.                                                                                        № 229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Об исключении из реестра 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муниципальной собственности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недвижимого имущества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 года № 131-ФЗ,  руководствуясь Уставом МР «Бабынинский район», постановлением Правительства Российской Федерации от 13.06.2006 №374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76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РАЙОННОЕ СОБРАНИЕ РЕШИЛО:</w:t>
      </w:r>
    </w:p>
    <w:p>
      <w:pPr>
        <w:jc w:val="center"/>
        <w:textAlignment w:val="auto"/>
        <w:ind w:left="0" w:right="0" w:start="0" w:end="0"/>
        <w:spacing w:after="0" w:line="276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 </w:t>
      </w:r>
      <w:r>
        <w:rPr>
          <w:spacing w:val="-1"/>
          <w:rFonts w:ascii="Times New Roman" w:eastAsia="Times New Roman" w:hAnsi="Times New Roman" w:cs="Times New Roman"/>
          <w:sz w:val="26"/>
        </w:rPr>
        <w:t xml:space="preserve">Исключить из реестра муниципальной  собственности: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котельная мощностью 0,33 МВт, состоящая из одноэтажного здания котельной, общей площадью 42,1 кв. м и инженерных сетей, адрес объекта: Калужская область, Бабынинский район, с. Утешево, кадастровый номер 40:01:100602:461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земельный участок, категория земель: земли населенных пунктов, вид разрешенного использования: для эксплуатации и обслуживания котельной, площадь 400 кв.м, адрес: установлено относительно ориентира, расположенного в границах участка. Ориентир территория школы. Почтовый адрес ориентира: Калужская область, Бабынинский район, с. Утешево, кадастровый номер 40:01:100602:26.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7"/>
        </w:numPr>
        <w:tabs>
          <w:tab w:val="left" w:pos="360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558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 Настоящее решение вступает в силу со дня его официального опубликования.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tabs>
          <w:tab w:val="left" w:pos="5580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76"/>
        <w:bidi w:val="false"/>
        <w:shd w:fill="ffffff" w:val="clear"/>
        <w:tabs>
          <w:tab w:val="right" w:pos="5602"/>
          <w:tab w:val="left" w:pos="8131"/>
        </w:tabs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76"/>
        <w:bidi w:val="false"/>
        <w:shd w:fill="ffffff" w:val="clear"/>
        <w:tabs>
          <w:tab w:val="right" w:pos="5602"/>
          <w:tab w:val="left" w:pos="8131"/>
        </w:tabs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76"/>
        <w:bidi w:val="false"/>
        <w:shd w:fill="ffffff" w:val="clear"/>
        <w:tabs>
          <w:tab w:val="right" w:pos="5602"/>
          <w:tab w:val="left" w:pos="8131"/>
        </w:tabs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left"/>
        <w:textAlignment w:val="auto"/>
        <w:ind w:left="0" w:right="0" w:start="0" w:end="0"/>
        <w:spacing w:after="0" w:line="276"/>
        <w:bidi w:val="false"/>
        <w:shd w:fill="ffffff" w:val="clear"/>
        <w:tabs>
          <w:tab w:val="right" w:pos="5602"/>
          <w:tab w:val="left" w:pos="8131"/>
        </w:tabs>
        <w:rPr>
          <w:rFonts w:ascii="Times New Roman" w:eastAsia="Times New Roman" w:hAnsi="Times New Roman" w:cs="Times New Roman"/>
          <w:sz w:val="20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       А.И.Захаров</w:t>
      </w:r>
    </w:p>
    <w:p>
      <w:pPr>
        <w:jc w:val="left"/>
        <w:textAlignment w:val="auto"/>
        <w:ind w:left="0" w:right="0" w:start="0" w:end="0"/>
        <w:spacing w:after="0" w:line="276"/>
        <w:bidi w:val="false"/>
        <w:shd w:fill="ffffff" w:val="clear"/>
        <w:tabs>
          <w:tab w:val="right" w:pos="5602"/>
          <w:tab w:val="left" w:pos="8131"/>
        </w:tabs>
        <w:rPr>
          <w:rFonts w:ascii="Times New Roman" w:eastAsia="Times New Roman" w:hAnsi="Times New Roman" w:cs="Times New Roman"/>
          <w:sz w:val="20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620" w:right="850" w:top="709" w:bottom="719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sz w:val="20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sz w:val="20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Arial">
    <w:panose1 w:val="020b0604020202020204"/>
    <w:family w:val="swiss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 Light">
    <w:panose1 w:val="020f03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 Light">
    <w:family w:val="swiss"/>
    <w:charset w:val="00"/>
    <w:pitch w:val="variable"/>
  </w:font>
  <w:font w:name="Calibri Light CE">
    <w:family w:val="swiss"/>
    <w:charset w:val="EE"/>
    <w:pitch w:val="variable"/>
  </w:font>
  <w:font w:name="Calibri Light Greek">
    <w:family w:val="swiss"/>
    <w:charset w:val="A1"/>
    <w:pitch w:val="variable"/>
  </w:font>
  <w:font w:name="Calibri Light Tur">
    <w:family w:val="swiss"/>
    <w:charset w:val="A2"/>
    <w:pitch w:val="variable"/>
  </w:font>
  <w:font w:name="Calibri Light (Hebrew)">
    <w:family w:val="swiss"/>
    <w:charset w:val="B1"/>
    <w:pitch w:val="variable"/>
  </w:font>
  <w:font w:name="Calibri Light (Arabic)">
    <w:family w:val="swiss"/>
    <w:charset w:val="B2"/>
    <w:pitch w:val="variable"/>
  </w:font>
  <w:font w:name="Calibri Light Baltic">
    <w:family w:val="swiss"/>
    <w:charset w:val="BA"/>
    <w:pitch w:val="variable"/>
  </w:font>
  <w:font w:name="Calibri Light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sz w:val="20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  <w:r>
        <w:rPr>
          <w:rFonts w:ascii="Times New Roman" w:eastAsia="Times New Roman" w:hAnsi="Times New Roman" w:cs="Times New Roman"/>
          <w:sz w:val="20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467862664">
    <w:multiLevelType w:val="hybridMultilevel"/>
    <w:tmpl w:val="2436b91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661272247">
    <w:multiLevelType w:val="hybridMultilevel"/>
    <w:tmpl w:val="7c3c9890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778716981">
    <w:multiLevelType w:val="hybridMultilevel"/>
    <w:tmpl w:val="f89870c4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164590658">
    <w:multiLevelType w:val="hybridMultilevel"/>
    <w:tmpl w:val="4fe6b2e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abstractNum w:abstractNumId="1228147630">
    <w:multiLevelType w:val="hybridMultilevel"/>
    <w:tmpl w:val="841ca7e0"/>
    <w:lvl w:ilvl="0">
      <w:lvlJc w:val="left"/>
      <w:lvlText w:val="%1."/>
      <w:numFmt w:val="decimal"/>
      <w:start w:val="1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lowerLetter"/>
      <w:start w:val="1"/>
      <w:suff w:val="tab"/>
      <w:pPr>
        <w:ind w:hanging="360" w:left="1080" w:start="108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1800" w:start="180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520" w:start="252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240" w:start="324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3960" w:start="396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4680" w:start="468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400" w:start="540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120" w:start="6120"/>
      </w:pPr>
      <w:rPr>
        <w:rFonts w:ascii="Times New Roman" w:eastAsia="Times New Roman" w:hAnsi="Times New Roman" w:cs="Times New Roman"/>
        <w:sz w:val="24"/>
      </w:rPr>
    </w:lvl>
  </w:abstractNum>
  <w:abstractNum w:abstractNumId="1430738070">
    <w:multiLevelType w:val="hybridMultilevel"/>
    <w:tmpl w:val="9de03f76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473255453">
    <w:multiLevelType w:val="hybridMultilevel"/>
    <w:tmpl w:val="4672f74c"/>
    <w:lvl w:ilvl="0">
      <w:lvlJc w:val="left"/>
      <w:lvlText w:val="%1."/>
      <w:numFmt w:val="decimal"/>
      <w:start w:val="1"/>
      <w:suff w:val="tab"/>
      <w:pPr>
        <w:ind w:hanging="360" w:left="852" w:start="852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num w:numId="1">
    <w:abstractNumId w:val="661272247"/>
  </w:num>
  <w:num w:numId="2">
    <w:abstractNumId w:val="1430738070"/>
  </w:num>
  <w:num w:numId="3">
    <w:abstractNumId w:val="778716981"/>
  </w:num>
  <w:num w:numId="4">
    <w:abstractNumId w:val="1228147630"/>
  </w:num>
  <w:num w:numId="5">
    <w:abstractNumId w:val="467862664"/>
  </w:num>
  <w:num w:numId="6">
    <w:abstractNumId w:val="1164590658"/>
  </w:num>
  <w:num w:numId="7">
    <w:abstractNumId w:val="1473255453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xmlns:m="http://schemas.openxmlformats.org/officeDocument/2006/math"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</TotalTime>
  <Pages>1</Pages>
  <Words>278</Words>
  <Characters>1589</Characters>
  <CharactersWithSpaces>1864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</cp:coreProperties>
</file>