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A295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РОССИЙСКАЯ ФЕДЕРАЦИЯ</w:t>
      </w:r>
    </w:p>
    <w:p w14:paraId="55BF118F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КАЛУЖСКАЯ ОБЛАСТЬ</w:t>
      </w:r>
    </w:p>
    <w:p w14:paraId="1E117637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EF0D89A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pict w14:anchorId="40D6C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;mso-position-horizontal:absolute;mso-position-horizontal-relative:char;mso-position-vertical:absolute;mso-position-vertical-relative:line" filled="t">
            <v:imagedata r:id="rId7" o:title=""/>
          </v:shape>
        </w:pict>
      </w:r>
    </w:p>
    <w:p w14:paraId="18B23D67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8EA4767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МУНИЦИПАЛЬНЫЙ РАЙОН «БАБЫНИНСКИЙ РАЙОН»</w:t>
      </w:r>
    </w:p>
    <w:p w14:paraId="1EC1E9A0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02C633D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РАЙОННОЕ СОБРАНИЕ</w:t>
      </w:r>
    </w:p>
    <w:p w14:paraId="11E7D2E9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592ED85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РЕШЕНИЕ</w:t>
      </w:r>
    </w:p>
    <w:p w14:paraId="70AEB59F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97A7857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A678AE1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27.06.2017                                                                                                                    № 106</w:t>
      </w:r>
    </w:p>
    <w:p w14:paraId="2147BB86" w14:textId="77777777" w:rsidR="00A90D58" w:rsidRDefault="00A90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7F1B8BA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 порядке утверждения перечней информации</w:t>
      </w:r>
    </w:p>
    <w:p w14:paraId="6F48A87C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 деятельности органов местного самоуправления</w:t>
      </w:r>
    </w:p>
    <w:p w14:paraId="517492FC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муниципального района «Бабынинс</w:t>
      </w:r>
      <w:r>
        <w:rPr>
          <w:rFonts w:ascii="Times New Roman" w:eastAsia="Times New Roman" w:hAnsi="Times New Roman" w:cs="Times New Roman"/>
          <w:b/>
          <w:sz w:val="26"/>
        </w:rPr>
        <w:t xml:space="preserve">кий район», </w:t>
      </w:r>
    </w:p>
    <w:p w14:paraId="0037A3CB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размещаемой в информационно-телекоммуникационной</w:t>
      </w:r>
    </w:p>
    <w:p w14:paraId="719358D7" w14:textId="02E41980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сети «Инт</w:t>
      </w:r>
      <w:r>
        <w:rPr>
          <w:rFonts w:ascii="Times New Roman" w:eastAsia="Times New Roman" w:hAnsi="Times New Roman" w:cs="Times New Roman"/>
          <w:b/>
          <w:sz w:val="26"/>
        </w:rPr>
        <w:t>ернет»</w:t>
      </w:r>
    </w:p>
    <w:p w14:paraId="3CC435DB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E52DD43" w14:textId="77777777" w:rsidR="00A90D58" w:rsidRDefault="00A90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BFF30D9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В соответствии с частью 7 статьи 14 Федерального закона от 09.02.2009 № 8-ФЗ «Об обеспечении доступа к информации о деятельности государственных органов и органов местного с</w:t>
      </w:r>
      <w:r>
        <w:rPr>
          <w:rFonts w:ascii="Times New Roman" w:eastAsia="Times New Roman" w:hAnsi="Times New Roman" w:cs="Times New Roman"/>
          <w:sz w:val="26"/>
        </w:rPr>
        <w:t xml:space="preserve">амоуправления», руководствуясь статьей 7 Устава муниципального района «Бабынинский район», </w:t>
      </w:r>
    </w:p>
    <w:p w14:paraId="6801E90B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C5640A3" w14:textId="77777777" w:rsidR="00A90D58" w:rsidRDefault="005D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РАЙОННОЕ СОБРАНИЕ РЕШИЛО:</w:t>
      </w:r>
    </w:p>
    <w:p w14:paraId="03FA6770" w14:textId="77777777" w:rsidR="00A90D58" w:rsidRDefault="00A9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85EEC56" w14:textId="77777777" w:rsidR="00A90D58" w:rsidRDefault="005D0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Определить следующий порядок утверждения перечней информации о    деятельности органов местного самоуправления муниципального района «Бабынинский район», размещаемой в информационно-телекоммуникационной  сети «Интернет» (далее – сеть Интернет):</w:t>
      </w:r>
    </w:p>
    <w:p w14:paraId="2C9D5F02" w14:textId="77777777" w:rsidR="00A90D58" w:rsidRDefault="00A90D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14:paraId="2C52994F" w14:textId="77777777" w:rsidR="00A90D58" w:rsidRDefault="005D0F7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Перечень и</w:t>
      </w:r>
      <w:r>
        <w:rPr>
          <w:rFonts w:ascii="Times New Roman" w:eastAsia="Times New Roman" w:hAnsi="Times New Roman" w:cs="Times New Roman"/>
          <w:sz w:val="26"/>
        </w:rPr>
        <w:t>нформации о деятельности Районного Собрания муниципального района «Бабынинский район», размещаемой в сети Интернет, утверждается решением Районного Собрания муниципального района «Бабынинский район».</w:t>
      </w:r>
    </w:p>
    <w:p w14:paraId="77D02D69" w14:textId="77777777" w:rsidR="00A90D58" w:rsidRDefault="005D0F7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Перечень информации о деятельности администрации муници</w:t>
      </w:r>
      <w:r>
        <w:rPr>
          <w:rFonts w:ascii="Times New Roman" w:eastAsia="Times New Roman" w:hAnsi="Times New Roman" w:cs="Times New Roman"/>
          <w:sz w:val="26"/>
        </w:rPr>
        <w:t xml:space="preserve">пального района «Бабынинский район», размещаемой в сети Интернет, утверждается постановлением администрации муниципального района «Бабынинский район».  </w:t>
      </w:r>
    </w:p>
    <w:p w14:paraId="086AFA74" w14:textId="77777777" w:rsidR="00A90D58" w:rsidRDefault="00A9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0B16D76F" w14:textId="77777777" w:rsidR="00A90D58" w:rsidRDefault="005D0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Настоящее решение вступает в силу со дня его официального опубликования.</w:t>
      </w:r>
    </w:p>
    <w:p w14:paraId="06538602" w14:textId="77777777" w:rsidR="00A90D58" w:rsidRDefault="00A90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D48B58B" w14:textId="77777777" w:rsidR="00A90D58" w:rsidRDefault="00A90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796985E3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Глава муниципального района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04240FC" w14:textId="77777777" w:rsidR="00A90D58" w:rsidRDefault="005D0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Бабынинский район»                                                                               А.И. Захаров</w:t>
      </w:r>
    </w:p>
    <w:p w14:paraId="68C3F68F" w14:textId="77777777" w:rsidR="00A90D58" w:rsidRDefault="00A9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90D58">
      <w:type w:val="continuous"/>
      <w:pgSz w:w="11906" w:h="16838"/>
      <w:pgMar w:top="1134" w:right="850" w:bottom="709" w:left="1701" w:header="708" w:footer="708" w:gutter="0"/>
      <w:cols w:space="708" w:equalWidth="0">
        <w:col w:w="9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4ACF" w14:textId="77777777" w:rsidR="00A90D58" w:rsidRDefault="005D0F7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0">
    <w:p w14:paraId="025D23C3" w14:textId="77777777" w:rsidR="00A90D58" w:rsidRDefault="005D0F7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71DF" w14:textId="77777777" w:rsidR="00A90D58" w:rsidRDefault="005D0F7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0">
    <w:p w14:paraId="4F498D81" w14:textId="77777777" w:rsidR="00A90D58" w:rsidRDefault="005D0F7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17C3"/>
    <w:multiLevelType w:val="multilevel"/>
    <w:tmpl w:val="A80C86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58"/>
    <w:rsid w:val="005D0F7E"/>
    <w:rsid w:val="00A90D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9C7FC"/>
  <w15:docId w15:val="{E7EFBC2F-D07B-476D-8143-3B5C3D3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Деева</cp:lastModifiedBy>
  <cp:revision>2</cp:revision>
  <dcterms:created xsi:type="dcterms:W3CDTF">2023-04-20T07:28:00Z</dcterms:created>
  <dcterms:modified xsi:type="dcterms:W3CDTF">2023-04-20T07:28:00Z</dcterms:modified>
</cp:coreProperties>
</file>