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5" Type="http://schemas.openxmlformats.org/officeDocument/2006/relationships/extended-properties" Target="docProps/app.xml"/><Relationship Id="rId16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6pt;mso-position-horizontal:absolute;mso-position-horizontal-relative:char;mso-position-vertical:absolute;mso-position-vertical-relative:line;z-index:251658240" o:allowincell="true" filled="f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10.10.2017                                                                                                            № 113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внесении изменений в решение Районного Собрания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МР «Бабынинский район» от 25.04.2013 № 222 «Об утверждении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hyperlink r:id="rId3">
        <w:r>
          <w:rPr>
            <w:b w:val="true"/>
            <w:rFonts w:ascii="Times New Roman" w:eastAsia="Times New Roman" w:hAnsi="Times New Roman" w:cs="Times New Roman"/>
            <w:sz w:val="26"/>
          </w:rPr>
          <w:t xml:space="preserve">порядка</w:t>
        </w:r>
      </w:hyperlink>
      <w:r>
        <w:rPr>
          <w:b w:val="true"/>
          <w:rFonts w:ascii="Times New Roman" w:eastAsia="Times New Roman" w:hAnsi="Times New Roman" w:cs="Times New Roman"/>
          <w:sz w:val="26"/>
        </w:rPr>
        <w:t xml:space="preserve"> размещения сведений о доходах, расходах, об имуществе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и обязательствах имущественного характера депутатов Районного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Собрания МР «Бабынинский район», лиц, замещающих должности муниципальной службы в аппарате Районного Собрания МР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"Бабынинский район", лиц, замещающих должности муниципальной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службы в администрации муниципального района «Бабынинский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район», руководителей муниципального учреждения, а также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сведений о доходах, расходах, об имуществе и обязательствах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имущественного характера своих супруги (супруга) и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несовершеннолетних детей в сети Интернет на официальном сайте администрации (исполнительно-распорядительного органа)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муниципального района "Бабынинский район" и предоставления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этих сведений средствам массовой информации для опубликования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Федеральными законами от 03.04.2017 </w:t>
      </w:r>
      <w:hyperlink r:id="rId4">
        <w:r>
          <w:rPr>
            <w:rFonts w:ascii="Times New Roman" w:eastAsia="Times New Roman" w:hAnsi="Times New Roman" w:cs="Times New Roman"/>
            <w:sz w:val="26"/>
          </w:rPr>
          <w:t xml:space="preserve">N 64-ФЗ</w:t>
        </w:r>
      </w:hyperlink>
      <w:r>
        <w:rPr>
          <w:rFonts w:ascii="Times New Roman" w:eastAsia="Times New Roman" w:hAnsi="Times New Roman" w:cs="Times New Roman"/>
          <w:sz w:val="26"/>
        </w:rPr>
        <w:t xml:space="preserve">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от 25 декабря 2008 г. </w:t>
      </w:r>
      <w:hyperlink r:id="rId5">
        <w:r>
          <w:rPr>
            <w:rFonts w:ascii="Times New Roman" w:eastAsia="Times New Roman" w:hAnsi="Times New Roman" w:cs="Times New Roman"/>
            <w:sz w:val="26"/>
          </w:rPr>
          <w:t xml:space="preserve">N 273-ФЗ</w:t>
        </w:r>
      </w:hyperlink>
      <w:r>
        <w:rPr>
          <w:rFonts w:ascii="Times New Roman" w:eastAsia="Times New Roman" w:hAnsi="Times New Roman" w:cs="Times New Roman"/>
          <w:sz w:val="26"/>
        </w:rPr>
        <w:t xml:space="preserve"> «О противодействии коррупции», от 06.10.2003 </w:t>
      </w:r>
      <w:hyperlink r:id="rId6">
        <w:r>
          <w:rPr>
            <w:rFonts w:ascii="Times New Roman" w:eastAsia="Times New Roman" w:hAnsi="Times New Roman" w:cs="Times New Roman"/>
            <w:sz w:val="26"/>
          </w:rPr>
          <w:t xml:space="preserve">N 131-ФЗ</w:t>
        </w:r>
      </w:hyperlink>
      <w:r>
        <w:rPr>
          <w:rFonts w:ascii="Times New Roman" w:eastAsia="Times New Roman" w:hAnsi="Times New Roman" w:cs="Times New Roman"/>
          <w:sz w:val="26"/>
        </w:rPr>
        <w:t xml:space="preserve"> «Об общих принципах организации местного самоуправления в Российской Федерации», от 02.13.2007 </w:t>
      </w:r>
      <w:hyperlink r:id="rId7">
        <w:r>
          <w:rPr>
            <w:rFonts w:ascii="Times New Roman" w:eastAsia="Times New Roman" w:hAnsi="Times New Roman" w:cs="Times New Roman"/>
            <w:sz w:val="26"/>
          </w:rPr>
          <w:t xml:space="preserve">N 25-ФЗ</w:t>
        </w:r>
      </w:hyperlink>
      <w:r>
        <w:rPr>
          <w:rFonts w:ascii="Times New Roman" w:eastAsia="Times New Roman" w:hAnsi="Times New Roman" w:cs="Times New Roman"/>
          <w:sz w:val="26"/>
        </w:rPr>
        <w:t xml:space="preserve"> «О муниципальной службе в Российской Федерации», руководствуясь </w:t>
      </w:r>
      <w:hyperlink r:id="rId8">
        <w:r>
          <w:rPr>
            <w:rFonts w:ascii="Times New Roman" w:eastAsia="Times New Roman" w:hAnsi="Times New Roman" w:cs="Times New Roman"/>
            <w:sz w:val="26"/>
          </w:rPr>
          <w:t xml:space="preserve">Уставом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МР «Бабынинский район», 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540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Внести изменения в  решение Районного Собрания МРО «Бабынинский район» от 25.04.2013 № 222 «Об утверждении </w:t>
      </w:r>
      <w:hyperlink r:id="rId9">
        <w:r>
          <w:rPr>
            <w:rFonts w:ascii="Times New Roman" w:eastAsia="Times New Roman" w:hAnsi="Times New Roman" w:cs="Times New Roman"/>
            <w:sz w:val="26"/>
          </w:rPr>
          <w:t xml:space="preserve">порядк</w:t>
        </w:r>
      </w:hyperlink>
      <w:r>
        <w:rPr>
          <w:rFonts w:ascii="Times New Roman" w:eastAsia="Times New Roman" w:hAnsi="Times New Roman" w:cs="Times New Roman"/>
          <w:sz w:val="26"/>
        </w:rPr>
        <w:t xml:space="preserve">а размещения сведений о доходах, расходах, об имуществе и обязательствах имущественного характера депутатов Районного Собрания МР «Бабынинский район», лиц, замещающих должности муниципальной службы в аппарате Районного Собрания МР «Бабынинский район», лиц, замещающих должности муниципальной службы в администрации муниципального района "Бабынинский район, руководителей муниципального учреждения, а также сведений о доходах, расходах, об имуществе и обязательствах имущественного характера своих супруги (супруга) и несовершеннолетних детей в сети Интернет на официальном сайте администрации (исполнительно-распорядительного органа) муниципального района «Бабынинский район» и предоставления этих сведений средствам массовой информации для опубликования» (далее – Решение) следующего содержания: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1.1. в названии и пункте 1 Решения после фразы «замещающих должности муниципальной службы в администрации муниципального района «Бабынинский район», дополнить фразой «лицом, замещающим должность главы администрации муниципального района «Бабынинский район» по контракту,».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Внести изменения в </w:t>
      </w:r>
      <w:hyperlink r:id="rId9">
        <w:r>
          <w:rPr>
            <w:rFonts w:ascii="Times New Roman" w:eastAsia="Times New Roman" w:hAnsi="Times New Roman" w:cs="Times New Roman"/>
            <w:sz w:val="26"/>
          </w:rPr>
          <w:t xml:space="preserve">Порядок</w:t>
        </w:r>
      </w:hyperlink>
      <w:r>
        <w:rPr>
          <w:rFonts w:ascii="Times New Roman" w:eastAsia="Times New Roman" w:hAnsi="Times New Roman" w:cs="Times New Roman"/>
          <w:sz w:val="26"/>
        </w:rPr>
        <w:t xml:space="preserve"> размещения сведений о доходах, расходах, об имуществе и обязательствах имущественного характера депутатов Районного Собрания МР "Бабынинский район", лиц, замещающих должности муниципальной службы в аппарате Районного Собрания МР "Бабынинский район", лиц, замещающих должности муниципальной службы в администрации муниципального района "Бабынинский район, руководителей муниципального учреждения, а также сведений о доходах, расходах, об имуществе и обязательствах имущественного характера своих супруги (супруга) и несовершеннолетних детей в сети Интернет на официальном сайте администрации (исполнительно-распорядительного органа) муниципального района "Бабынинский район" и предоставления этих сведений средствам массовой информации для опубликования», утвержденный решением Районного Собрания МРО «Бабынинский район» от 25.04.2013 № 222 «Об утверждении </w:t>
      </w:r>
      <w:hyperlink r:id="rId9">
        <w:r>
          <w:rPr>
            <w:rFonts w:ascii="Times New Roman" w:eastAsia="Times New Roman" w:hAnsi="Times New Roman" w:cs="Times New Roman"/>
            <w:sz w:val="26"/>
          </w:rPr>
          <w:t xml:space="preserve">порядк</w:t>
        </w:r>
      </w:hyperlink>
      <w:r>
        <w:rPr>
          <w:rFonts w:ascii="Times New Roman" w:eastAsia="Times New Roman" w:hAnsi="Times New Roman" w:cs="Times New Roman"/>
          <w:sz w:val="26"/>
        </w:rPr>
        <w:t xml:space="preserve">а размещения сведений о доходах, расходах, об имуществе и обязательствах имущественного характера депутатов Районного Собрания МР «Бабынинский район», лиц, замещающих должности муниципальной службы в аппарате Районного Собрания МР «Бабынинский район», лиц, замещающих должности муниципальной службы в администрации муниципального района "Бабынинский район, руководителей муниципального учреждения, а также сведений о доходах, расходах, об имуществе и обязательствах имущественного характера своих супруги (супруга) и несовершеннолетних детей в сети Интернет на официальном сайте администрации (исполнительно-распорядительного органа) муниципального района «Бабынинский район» и предоставления этих сведений средствам массовой информации для опубликования» (далее – Порядок) следующего содержания: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2.1. в названии и пункте 1 Порядка после фразы «замещающих должности муниципальной службы в администрации муниципального района «Бабынинский район», дополнить фразой «лицом, замещающим должность главы администрации муниципального района «Бабынинский район» по контракту,».</w:t>
      </w:r>
    </w:p>
    <w:p>
      <w:pPr>
        <w:jc w:val="both"/>
        <w:textAlignment w:val="auto"/>
        <w:ind w:firstLine="540" w:left="0" w:right="0" w:start="0" w:end="0"/>
        <w:adjustRightInd w:val="true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 Настоящее Решение вступает в силу после его официального опубликования.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А.И. Захаров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consultantplus://offline/ref=70829B7685003E790795B02558C19F3EF443BCDE46153E6119E17DF8D7F0D246225A8EBC88B4A653DF6287MAGEG" TargetMode="External"/><Relationship Id="rId4" Type="http://schemas.openxmlformats.org/officeDocument/2006/relationships/hyperlink" Target="consultantplus://offline/ref=388C5377DDBEB78A0D0F6396CEF29FE6FE84433BC26E6544BEF6D14C6Fu77CK" TargetMode="External"/><Relationship Id="rId5" Type="http://schemas.openxmlformats.org/officeDocument/2006/relationships/hyperlink" Target="consultantplus://offline/ref=388C5377DDBEB78A0D0F6396CEF29FE6FE84473CCE6E6544BEF6D14C6F7C6707AD29C3A5F6u472K" TargetMode="External"/><Relationship Id="rId6" Type="http://schemas.openxmlformats.org/officeDocument/2006/relationships/hyperlink" Target="consultantplus://offline/ref=388C5377DDBEB78A0D0F6396CEF29FE6FE87463ACD636544BEF6D14C6Fu77CK" TargetMode="External"/><Relationship Id="rId7" Type="http://schemas.openxmlformats.org/officeDocument/2006/relationships/hyperlink" Target="consultantplus://offline/ref=388C5377DDBEB78A0D0F6396CEF29FE6FE874735C26D6544BEF6D14C6Fu77CK" TargetMode="External"/><Relationship Id="rId8" Type="http://schemas.openxmlformats.org/officeDocument/2006/relationships/hyperlink" Target="consultantplus://offline/ref=388C5377DDBEB78A0D0F7D9BD89EC1E8FB8E1931CB6B6B17EBA5D71B302C6152EDu679K" TargetMode="External"/><Relationship Id="rId9" Type="http://schemas.openxmlformats.org/officeDocument/2006/relationships/hyperlink" Target="consultantplus://offline/ref=EDCADAB517F44AADBC39C88ADB643D8B8F65125AE95FF7E2047AD14D31BD6182B8E8CAA83C015A259A3F6EK8N6G" TargetMode="External"/><Relationship Id="rId10" Type="http://schemas.openxmlformats.org/officeDocument/2006/relationships/theme" Target="theme/theme1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styles" Target="styles.xml"/><Relationship Id="rId14" Type="http://schemas.openxmlformats.org/officeDocument/2006/relationships/fontTable" Target="fontTable.xml"/><Relationship Id="rId1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2</TotalTime>
  <Pages>2</Pages>
  <Words>913</Words>
  <Characters>5205</Characters>
  <CharactersWithSpaces>6106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</cp:coreProperties>
</file>