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t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16.02.2017                                                                                                            № 81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 в решение  Районного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Собрания МР «Бабынинский    район»   №  84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 14.07.2011 г. «Об   определении   стоимости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услуг по погребению»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Руководствуясь ст. 4.2 Федерального закона от 06.04.2015 N 68-ФЗ "О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"О приостановлении действия части 11 статьи 50 Федерального закона "О государственной гражданской службе Российской Федерации" в связи с Федеральным законом "О федеральном бюджете на 2015 год и на плановый период 2016 и 2017 годов", Постановлением правительства РФ от 26.01.2017 №88 «Об утверждении размера индексации выплат, пособий и компенсаций в 2017 году» Районное Собрание муниципального района «Бабынинский район» </w:t>
      </w:r>
      <w:r>
        <w:rPr>
          <w:b w:val="true"/>
          <w:rFonts w:ascii="Times New Roman" w:eastAsia="Times New Roman" w:hAnsi="Times New Roman" w:cs="Times New Roman"/>
          <w:sz w:val="26"/>
        </w:rPr>
        <w:t xml:space="preserve">РЕШИЛО: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Внести изменения в решение Районного Собрания МР «Бабынинский район» № 84 от 14.07.2011года «Об определения стоимости услуг по погребению» (далее - решение) следующего содержания: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numPr>
          <w:ilvl w:val="1"/>
          <w:numId w:val="2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Приложение № 1  к решению изложить в новой редакции (приложение № 1 к настоящему решению);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numPr>
          <w:ilvl w:val="1"/>
          <w:numId w:val="2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2 к решению изложить в новой редакции (приложение № 2 к настоящему решению)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Считать утратившим силу решение Районного Собрания МР «Бабынинский район» от 25.12.2014 года № 337 «О внесении изменений в решение Районного Собрания МР «Бабынинский район» № 84 от 14.07.2011 года «Об определении стоимости  услуг по погребению»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 01 февраля 2017 года и подлежит официальному опубликованию.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ab/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Глава  МР «Бабынинский район»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Приложение № 1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к решению Районного Собрания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муниципального района «Бабынинский район 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от 16.02.2017  № 81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Приложение № 1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к решению Районного Собрания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муниципального района «Бабынинский район 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от 14 июля 2011 года № 84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СТОИМОСТЬ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УСЛУГ, ОКАЗЫВАЕМЫХ СПЕЦИАЛИЗИРОВАННОЙ СЛУЖБОЙ ПО ВОПРОСАМ ПОХОРОННОГО ДЕЛА НА БЕЗВОЗМЕЗДНОЙ ОСНОВЕ СУПРУГУ, БЛИЗКИМ РОДСТВЕННИКАМ, ИНЫМ РОДСТВЕННИКАМ, ЗАКОННОМУ ПРЕДСТАВИТЕЛЮ ИЛИ ИНОМУ ЛИЦУ, ВЗЯВШЕМУ НА СЕБЯ ОБЯЗАННОСТИ ОСУЩЕСТВИТЬ ПОГРЕБЕНИЕ УМЕРШЕГО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782"/>
        <w:gridCol w:w="7421"/>
        <w:gridCol w:w="1368"/>
      </w:tblGrid>
      <w:tr>
        <w:tc>
          <w:tcPr>
            <w:tcW w:type="dxa" w:w="78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</w:t>
            </w:r>
          </w:p>
        </w:tc>
        <w:tc>
          <w:tcPr>
            <w:tcW w:type="dxa" w:w="742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услуг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Тариф без НДС (руб.)</w:t>
            </w:r>
          </w:p>
        </w:tc>
      </w:tr>
      <w:tr>
        <w:tc>
          <w:tcPr>
            <w:tcW w:type="dxa" w:w="78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</w:t>
            </w:r>
          </w:p>
        </w:tc>
        <w:tc>
          <w:tcPr>
            <w:tcW w:type="dxa" w:w="742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документов, необходимых для погребения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Бесплатно </w:t>
            </w:r>
          </w:p>
        </w:tc>
      </w:tr>
      <w:tr>
        <w:tc>
          <w:tcPr>
            <w:tcW w:type="dxa" w:w="78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</w:t>
            </w:r>
          </w:p>
        </w:tc>
        <w:tc>
          <w:tcPr>
            <w:tcW w:type="dxa" w:w="742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и доставка гроба и других предметов, необходимых для погребения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2011,32</w:t>
            </w:r>
          </w:p>
        </w:tc>
      </w:tr>
      <w:tr>
        <w:tc>
          <w:tcPr>
            <w:tcW w:type="dxa" w:w="78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</w:t>
            </w:r>
          </w:p>
        </w:tc>
        <w:tc>
          <w:tcPr>
            <w:tcW w:type="dxa" w:w="742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Перевозка тела (останков) умершего на кладбище (в крематорий)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1646,48</w:t>
            </w:r>
          </w:p>
        </w:tc>
      </w:tr>
      <w:tr>
        <w:tc>
          <w:tcPr>
            <w:tcW w:type="dxa" w:w="78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</w:t>
            </w:r>
          </w:p>
        </w:tc>
        <w:tc>
          <w:tcPr>
            <w:tcW w:type="dxa" w:w="742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Погребение (кремация с последующей выдачей урны с прахом)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1904,45</w:t>
            </w:r>
          </w:p>
        </w:tc>
      </w:tr>
      <w:tr>
        <w:tc>
          <w:tcPr>
            <w:tcW w:type="dxa" w:w="82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5562,25</w:t>
            </w:r>
          </w:p>
        </w:tc>
      </w:tr>
    </w:tbl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Приложение № 2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к решению Районного Собрания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муниципального района «Бабынинский район 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от 16.02.2017  № 81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Приложение № 2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               к решению Районного Собрания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муниципального района «Бабынинский район  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          от «14» июля 2011 года № 84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СТОИМОСТЬ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УСЛУГ ПРИ ОСУЩЕСТВЛЕНИИ СПЕЦИАЛИЗИРОВАННОЙ СЛУЖБОЙ ПО ВОПРОСАМ ПОХОРОННОГО ДЕЛА ПОГРЕБЕНИЯ УМЕРШЕГО (ПОГИБШЕГО), НЕ ИМЕЮЩЕГО СУПРУГА, БЛИЗКИХ РОДСТВЕНИКОВ, ИНЫХ РОДСТВЕННИКОВ ЛИБО ЗАКОННОГО ПРЕДСТАВИТЕЛЯ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782"/>
        <w:gridCol w:w="7421"/>
        <w:gridCol w:w="1368"/>
      </w:tblGrid>
      <w:tr>
        <w:tc>
          <w:tcPr>
            <w:tcW w:type="dxa" w:w="78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п/п</w:t>
            </w:r>
          </w:p>
        </w:tc>
        <w:tc>
          <w:tcPr>
            <w:tcW w:type="dxa" w:w="742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услуг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Тариф без НДС (руб.)</w:t>
            </w:r>
          </w:p>
        </w:tc>
      </w:tr>
      <w:tr>
        <w:tc>
          <w:tcPr>
            <w:tcW w:type="dxa" w:w="78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</w:t>
            </w:r>
          </w:p>
        </w:tc>
        <w:tc>
          <w:tcPr>
            <w:tcW w:type="dxa" w:w="742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документов, необходимых для погребения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Бесплатно </w:t>
            </w:r>
          </w:p>
        </w:tc>
      </w:tr>
      <w:tr>
        <w:tc>
          <w:tcPr>
            <w:tcW w:type="dxa" w:w="78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</w:t>
            </w:r>
          </w:p>
        </w:tc>
        <w:tc>
          <w:tcPr>
            <w:tcW w:type="dxa" w:w="742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и доставка гроба и других предметов, необходимых для погребения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2011,32</w:t>
            </w:r>
          </w:p>
        </w:tc>
      </w:tr>
      <w:tr>
        <w:tc>
          <w:tcPr>
            <w:tcW w:type="dxa" w:w="78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</w:t>
            </w:r>
          </w:p>
        </w:tc>
        <w:tc>
          <w:tcPr>
            <w:tcW w:type="dxa" w:w="742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Перевозка тела (останков) умершего на кладбище (в крематорий)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1646,48</w:t>
            </w:r>
          </w:p>
        </w:tc>
      </w:tr>
      <w:tr>
        <w:tc>
          <w:tcPr>
            <w:tcW w:type="dxa" w:w="782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</w:t>
            </w:r>
          </w:p>
        </w:tc>
        <w:tc>
          <w:tcPr>
            <w:tcW w:type="dxa" w:w="742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Погребение (кремация с последующей выдачей урны с прахом)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1904,45</w:t>
            </w:r>
          </w:p>
        </w:tc>
      </w:tr>
      <w:tr>
        <w:tc>
          <w:tcPr>
            <w:tcW w:type="dxa" w:w="820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</w:t>
            </w:r>
          </w:p>
        </w:tc>
        <w:tc>
          <w:tcPr>
            <w:tcW w:type="dxa" w:w="1368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5562,25</w:t>
            </w:r>
          </w:p>
        </w:tc>
      </w:tr>
    </w:tbl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701" w:right="850" w:top="1134" w:bottom="719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388843756">
    <w:multiLevelType w:val="hybridMultilevel"/>
    <w:tmpl w:val="d30ad2c8"/>
    <w:lvl w:ilvl="0">
      <w:lvlJc w:val="left"/>
      <w:lvlText w:val="-"/>
      <w:numFmt w:val="bullet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1682584009">
    <w:multiLevelType w:val="multilevel"/>
    <w:tmpl w:val="f3ca3e38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388843756"/>
  </w:num>
  <w:num w:numId="2">
    <w:abstractNumId w:val="1682584009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9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471</Words>
  <Characters>4103</Characters>
  <CharactersWithSpaces>4565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ФЕДЕРЦИЯ</dc:title>
  <dc:creator>yudina</dc:creator>
</cp:coreProperties>
</file>