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3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16.02.2017                                                                                                                                         № 82</w:t>
      </w:r>
    </w:p>
    <w:p>
      <w:pPr>
        <w:jc w:val="left"/>
        <w:textAlignment w:val="auto"/>
        <w:ind w:left="0" w:right="4511" w:start="0" w:end="4511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8"/>
        </w:rPr>
      </w:pPr>
      <w:r>
        <w:rPr>
          <w:b w:val="true"/>
          <w:spacing w:val="-1"/>
          <w:rFonts w:ascii="Times New Roman" w:eastAsia="Times New Roman" w:hAnsi="Times New Roman" w:cs="Times New Roman"/>
          <w:sz w:val="28"/>
        </w:rPr>
        <w:t xml:space="preserve">Об утверждении Положения «О порядке оказания платных услуг, оказываемых муниципальным автономным некоммерческим учреждением редакция газеты «Бабынинский вестник» и Тарифов на услуги, оказываемые МАНУ РГ «Бабынинский вестник» на платной основе».</w:t>
      </w:r>
    </w:p>
    <w:p>
      <w:pPr>
        <w:jc w:val="left"/>
        <w:textAlignment w:val="auto"/>
        <w:ind w:left="0" w:right="0" w:start="0" w:end="0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8"/>
        </w:rPr>
      </w:pPr>
      <w:r>
        <w:rPr>
          <w:b w:val="true"/>
          <w:spacing w:val="-1"/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both"/>
        <w:textAlignment w:val="auto"/>
        <w:ind w:firstLine="715" w:left="5" w:right="24" w:start="5" w:end="2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ст. 50 Гражданского кодекса РФ, Федеральным законом от 03.11.2006 №174-ФЗ «Об автономных учреждениях», Уставом MP «Бабынинский район», Уставом муниципального автономного некоммерческого учреждения «Редакция газеты «Бабынинский вестник» РАЙОННОЕ СОБРАНИЕ MP «Бабынинский район»</w:t>
      </w:r>
    </w:p>
    <w:p>
      <w:pPr>
        <w:jc w:val="left"/>
        <w:textAlignment w:val="auto"/>
        <w:ind w:left="4277" w:right="0" w:start="4277" w:end="0"/>
        <w:spacing w:before="307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spacing w:val="-6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both"/>
        <w:textAlignment w:val="auto"/>
        <w:ind w:firstLine="709" w:left="0" w:right="0" w:start="0" w:end="0"/>
        <w:spacing w:before="293" w:after="0" w:line="298" w:lineRule="exact"/>
        <w:bidi w:val="false"/>
        <w:numPr>
          <w:ilvl w:val="0"/>
          <w:numId w:val="12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Положение о порядке оказания платных услуг, оказываемых муниципальным автономным некомерческим учреждением «Редакция газеты «Бабынинский вестник» (приложение №1).</w:t>
      </w:r>
    </w:p>
    <w:p>
      <w:pPr>
        <w:jc w:val="both"/>
        <w:textAlignment w:val="auto"/>
        <w:ind w:firstLine="709" w:left="0" w:right="0" w:start="0" w:end="0"/>
        <w:spacing w:before="293" w:after="0" w:line="298" w:lineRule="exact"/>
        <w:bidi w:val="false"/>
        <w:numPr>
          <w:ilvl w:val="0"/>
          <w:numId w:val="12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тарифы на услуги, оказываемые муниципальным автономным некоммерческим учреждением «Редакция газеты «Бабынинский вестник» на платной основе (приложение №2).</w:t>
      </w:r>
    </w:p>
    <w:p>
      <w:pPr>
        <w:jc w:val="both"/>
        <w:textAlignment w:val="auto"/>
        <w:ind w:firstLine="709" w:left="0" w:right="0" w:start="0" w:end="0"/>
        <w:spacing w:before="293" w:after="0" w:line="298" w:lineRule="exact"/>
        <w:bidi w:val="false"/>
        <w:numPr>
          <w:ilvl w:val="0"/>
          <w:numId w:val="12"/>
        </w:numPr>
        <w:shd w:fill="ffffff" w:val="clear"/>
        <w:tabs>
          <w:tab w:val="left" w:pos="993"/>
        </w:tabs>
        <w:rPr>
          <w:spacing w:val="-2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spacing w:before="293" w:after="0" w:line="298" w:lineRule="exact"/>
        <w:bidi w:val="false"/>
        <w:shd w:fill="ffffff" w:val="clear"/>
        <w:tabs>
          <w:tab w:val="left" w:pos="993"/>
        </w:tabs>
        <w:rPr>
          <w:spacing w:val="-2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24" w:right="10" w:start="24" w:end="1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8"/>
        </w:rPr>
      </w:pPr>
      <w:r>
        <w:rPr>
          <w:spacing w:val="-2"/>
          <w:rFonts w:ascii="Times New Roman" w:eastAsia="Times New Roman" w:hAnsi="Times New Roman" w:cs="Times New Roman"/>
          <w:sz w:val="28"/>
        </w:rPr>
        <w:t xml:space="preserve"> </w:t>
      </w:r>
      <w:r>
        <w:rPr>
          <w:b w:val="true"/>
          <w:spacing w:val="-2"/>
          <w:rFonts w:ascii="Times New Roman" w:eastAsia="Times New Roman" w:hAnsi="Times New Roman" w:cs="Times New Roman"/>
          <w:sz w:val="28"/>
        </w:rPr>
        <w:t xml:space="preserve">Глава муниципального района</w:t>
      </w: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33"/>
        </w:tabs>
        <w:rPr>
          <w:rFonts w:ascii="Times New Roman" w:eastAsia="Times New Roman" w:hAnsi="Times New Roman" w:cs="Times New Roman"/>
          <w:sz w:val="28"/>
        </w:rPr>
      </w:pPr>
      <w:r>
        <w:rPr>
          <w:b w:val="true"/>
          <w:spacing w:val="-3"/>
          <w:rFonts w:ascii="Times New Roman" w:eastAsia="Times New Roman" w:hAnsi="Times New Roman" w:cs="Times New Roman"/>
          <w:sz w:val="28"/>
        </w:rPr>
        <w:t xml:space="preserve">«Бабынинский район»     </w:t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         </w:t>
      </w:r>
      <w:r>
        <w:rPr>
          <w:b w:val="true"/>
          <w:spacing w:val="-3"/>
          <w:rFonts w:ascii="Times New Roman" w:eastAsia="Times New Roman" w:hAnsi="Times New Roman" w:cs="Times New Roman"/>
          <w:sz w:val="28"/>
        </w:rPr>
        <w:t xml:space="preserve">А.И. Захаров</w:t>
      </w:r>
    </w:p>
    <w:p>
      <w:pPr>
        <w:jc w:val="center"/>
        <w:textAlignment w:val="auto"/>
        <w:ind w:left="0" w:right="77" w:start="0" w:end="77"/>
        <w:spacing w:after="0" w:line="230" w:lineRule="exact"/>
        <w:bidi w:val="false"/>
        <w:shd w:fill="ffffff" w:val="clear"/>
        <w:rPr>
          <w:b w:val="true"/>
          <w:spacing w:val="-7"/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center"/>
        <w:textAlignment w:val="auto"/>
        <w:ind w:left="0" w:right="77" w:start="0" w:end="77"/>
        <w:spacing w:after="0" w:line="230" w:lineRule="exact"/>
        <w:bidi w:val="false"/>
        <w:shd w:fill="ffffff" w:val="clear"/>
        <w:rPr>
          <w:b w:val="true"/>
          <w:spacing w:val="-7"/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right"/>
        <w:textAlignment w:val="auto"/>
        <w:ind w:left="0" w:right="58" w:start="0" w:end="58"/>
        <w:spacing w:before="1152"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left="0" w:right="29" w:start="0" w:end="2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</w:t>
      </w:r>
    </w:p>
    <w:p>
      <w:pPr>
        <w:jc w:val="right"/>
        <w:textAlignment w:val="auto"/>
        <w:ind w:left="0" w:right="29" w:start="0" w:end="2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Районного собрания </w:t>
      </w:r>
    </w:p>
    <w:p>
      <w:pPr>
        <w:jc w:val="right"/>
        <w:textAlignment w:val="auto"/>
        <w:ind w:left="0" w:right="29" w:start="0" w:end="2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МР «Бабынинский район»</w:t>
      </w:r>
    </w:p>
    <w:p>
      <w:pPr>
        <w:jc w:val="right"/>
        <w:textAlignment w:val="auto"/>
        <w:ind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16 февраля 2017 г. № 82</w:t>
      </w:r>
    </w:p>
    <w:p>
      <w:pPr>
        <w:jc w:val="right"/>
        <w:textAlignment w:val="auto"/>
        <w:ind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67" w:right="0" w:start="67" w:end="0"/>
        <w:spacing w:before="240"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ПОЛОЖЕНИЕ</w:t>
      </w:r>
    </w:p>
    <w:p>
      <w:pPr>
        <w:jc w:val="center"/>
        <w:textAlignment w:val="auto"/>
        <w:ind w:left="53" w:right="0" w:start="53" w:end="0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 ПОРЯДКЕ ОКАЗАНИЯ ПЛАТНЫХ УСЛУГ, ОКАЗЫВАЕМЫХ МУНИЦИПАЛЬНЫМ</w:t>
      </w:r>
    </w:p>
    <w:p>
      <w:pPr>
        <w:jc w:val="center"/>
        <w:textAlignment w:val="auto"/>
        <w:ind w:left="77" w:right="0" w:start="77" w:end="0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АВТОНОМНЫМ НЕКОММЕРЧЕСКИМ УЧРЕЖДЕНИЕМ РЕДАКЦИЯ ГАЗЕТЫ "БАБЫНИНСКИЙ ВЕСТНИК"</w:t>
      </w:r>
    </w:p>
    <w:p>
      <w:pPr>
        <w:jc w:val="center"/>
        <w:textAlignment w:val="auto"/>
        <w:ind w:left="77" w:right="0" w:start="77" w:end="0"/>
        <w:spacing w:before="221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Общие положения</w:t>
      </w:r>
    </w:p>
    <w:p>
      <w:pPr>
        <w:jc w:val="both"/>
        <w:textAlignment w:val="auto"/>
        <w:ind w:firstLine="567" w:left="0" w:right="0" w:start="0" w:end="0"/>
        <w:spacing w:before="226"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Настоящее Положение разработано в соответствии со ст. 50 Гражданского кодекса РФ Федеральным законом от 03.11.2006 N 174-ФЗ «Об автономных учреждениях», уставом муниципального автономного некоммерческого учреждения «Редакция газеты "Бабынинский вестник» (МАНУ РГ «Бабынинский вестник») и является документом, регламентирующим правила оказания платных услуг в МАНУ РГ «Бабынинский вестник».</w:t>
      </w:r>
    </w:p>
    <w:p>
      <w:pPr>
        <w:jc w:val="both"/>
        <w:textAlignment w:val="auto"/>
        <w:ind w:firstLine="567" w:left="0" w:right="0" w:start="0" w:end="0"/>
        <w:spacing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предоставляет платные услуги в целях наиболее полного удовлетворения потребностей населения и организаций, привлечения дополнительных финансовых средств для обеспечения развития и совершенствования услуг, укрепления материально-технической базы учреждения.</w:t>
      </w:r>
    </w:p>
    <w:p>
      <w:pPr>
        <w:jc w:val="both"/>
        <w:textAlignment w:val="auto"/>
        <w:ind w:firstLine="553" w:left="14" w:right="77" w:start="14" w:end="77"/>
        <w:spacing w:before="10"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вправе оказывать платные услуги в соответствии с настоящим Положением, если:</w:t>
      </w:r>
    </w:p>
    <w:p>
      <w:pPr>
        <w:jc w:val="left"/>
        <w:textAlignment w:val="auto"/>
        <w:ind w:left="547" w:right="0" w:start="547" w:end="0"/>
        <w:spacing w:after="0" w:line="226" w:lineRule="exact"/>
        <w:bidi w:val="false"/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уставом учреждения предусмотрена данная деятельность.</w:t>
      </w:r>
    </w:p>
    <w:p>
      <w:pPr>
        <w:jc w:val="both"/>
        <w:textAlignment w:val="auto"/>
        <w:ind w:firstLine="557" w:left="10" w:right="67" w:start="10" w:end="67"/>
        <w:spacing w:before="5" w:after="0" w:line="226" w:lineRule="exact"/>
        <w:bidi w:val="false"/>
        <w:numPr>
          <w:ilvl w:val="0"/>
          <w:numId w:val="2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Платные услуги в соответствии со ст. 16 Закона РФ «О защите прав потребителей» могут оказываться только с согласия их получателя.</w:t>
      </w:r>
    </w:p>
    <w:p>
      <w:pPr>
        <w:jc w:val="both"/>
        <w:textAlignment w:val="auto"/>
        <w:ind w:firstLine="547" w:left="10" w:right="82" w:start="10" w:end="82"/>
        <w:spacing w:after="0" w:line="226" w:lineRule="exact"/>
        <w:bidi w:val="false"/>
        <w:numPr>
          <w:ilvl w:val="0"/>
          <w:numId w:val="2"/>
        </w:numPr>
        <w:shd w:fill="ffffff" w:val="clear"/>
        <w:tabs>
          <w:tab w:val="left" w:pos="99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Оказание платных услуг не может наносить ущерб или ухудшить качество предоставления основных услуг.</w:t>
      </w:r>
    </w:p>
    <w:p>
      <w:pPr>
        <w:jc w:val="center"/>
        <w:textAlignment w:val="auto"/>
        <w:ind w:left="0" w:right="29" w:start="0" w:end="29"/>
        <w:spacing w:before="230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Перечень платных услуг</w:t>
      </w:r>
    </w:p>
    <w:p>
      <w:pPr>
        <w:jc w:val="left"/>
        <w:textAlignment w:val="auto"/>
        <w:ind w:left="547" w:right="0" w:start="547" w:end="0"/>
        <w:spacing w:before="230" w:after="0" w:line="230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К платным услугам, предоставляемым МАНУ РГ «Бабынинский вестник», относятся:</w:t>
      </w:r>
    </w:p>
    <w:p>
      <w:pPr>
        <w:jc w:val="left"/>
        <w:textAlignment w:val="auto"/>
        <w:ind w:left="547" w:right="0" w:start="547" w:end="0"/>
        <w:spacing w:after="0" w:line="230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продажа газет юридическим и физическим лицам;</w:t>
      </w:r>
    </w:p>
    <w:p>
      <w:pPr>
        <w:jc w:val="left"/>
        <w:textAlignment w:val="auto"/>
        <w:ind w:left="547" w:right="0" w:start="547" w:end="0"/>
        <w:spacing w:after="0" w:line="230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размещение объявлений и информационных сообщений;</w:t>
      </w:r>
    </w:p>
    <w:p>
      <w:pPr>
        <w:jc w:val="left"/>
        <w:textAlignment w:val="auto"/>
        <w:ind w:left="547" w:right="0" w:start="547" w:end="0"/>
        <w:spacing w:after="0" w:line="230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размещение сообщений рекламного характера.</w:t>
      </w:r>
    </w:p>
    <w:p>
      <w:pPr>
        <w:jc w:val="center"/>
        <w:textAlignment w:val="auto"/>
        <w:ind w:left="0" w:right="10" w:start="0" w:end="10"/>
        <w:spacing w:before="221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Порядок оказания платных услуг</w:t>
      </w:r>
    </w:p>
    <w:p>
      <w:pPr>
        <w:jc w:val="both"/>
        <w:textAlignment w:val="auto"/>
        <w:ind w:firstLine="567" w:left="0" w:right="53" w:start="0" w:end="53"/>
        <w:spacing w:before="235" w:after="0" w:line="226" w:lineRule="exact"/>
        <w:bidi w:val="false"/>
        <w:numPr>
          <w:ilvl w:val="0"/>
          <w:numId w:val="4"/>
        </w:numPr>
        <w:shd w:fill="ffffff" w:val="clear"/>
        <w:tabs>
          <w:tab w:val="left" w:pos="98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имеет право оказывать платные услуги только после утверждения тарифов на платные услуги Районным Собранием МР «Бабынинский район».</w:t>
      </w:r>
    </w:p>
    <w:p>
      <w:pPr>
        <w:jc w:val="both"/>
        <w:textAlignment w:val="auto"/>
        <w:ind w:firstLine="567" w:left="0" w:right="58" w:start="0" w:end="58"/>
        <w:spacing w:after="0" w:line="226" w:lineRule="exact"/>
        <w:bidi w:val="false"/>
        <w:numPr>
          <w:ilvl w:val="0"/>
          <w:numId w:val="4"/>
        </w:numPr>
        <w:shd w:fill="ffffff" w:val="clear"/>
        <w:tabs>
          <w:tab w:val="left" w:pos="98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Себестоимость платной услуги формируется на основании анализа прямых затрат учреждения, куда включается заработная плата с учетом всех надбавок и отчислений с начислениями на заработную плату, прямые и косвенные расходы.</w:t>
      </w:r>
    </w:p>
    <w:p>
      <w:pPr>
        <w:jc w:val="both"/>
        <w:textAlignment w:val="auto"/>
        <w:ind w:firstLine="567" w:left="0" w:right="53" w:start="0" w:end="53"/>
        <w:spacing w:after="0" w:line="226" w:lineRule="exact"/>
        <w:bidi w:val="false"/>
        <w:shd w:fill="ffffff" w:val="clear"/>
        <w:tabs>
          <w:tab w:val="left" w:pos="97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 каждому виду оказываемых платных услуг составляется калькуляция, в которой</w:t>
      </w:r>
      <w:r>
        <w:rPr>
          <w:rFonts w:ascii="Times New Roman" w:eastAsia="Times New Roman" w:hAnsi="Times New Roman" w:cs="Times New Roman"/>
          <w:sz w:val="24"/>
        </w:rPr>
        <w:br w:type="textWrapping" w:clear="none"/>
      </w:r>
      <w:r>
        <w:rPr>
          <w:rFonts w:ascii="Times New Roman" w:eastAsia="Times New Roman" w:hAnsi="Times New Roman" w:cs="Times New Roman"/>
          <w:sz w:val="24"/>
        </w:rPr>
        <w:t xml:space="preserve">себестоимость услуги подразделяется на следующие элементы:</w:t>
      </w:r>
    </w:p>
    <w:p>
      <w:pPr>
        <w:jc w:val="left"/>
        <w:textAlignment w:val="auto"/>
        <w:ind w:left="538" w:right="0" w:start="538" w:end="0"/>
        <w:spacing w:before="5" w:after="0" w:line="226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затраты на оплату труда;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отчисления на социальные нужды;</w:t>
      </w:r>
    </w:p>
    <w:p>
      <w:pPr>
        <w:jc w:val="left"/>
        <w:textAlignment w:val="auto"/>
        <w:ind w:left="538" w:right="0" w:start="538" w:end="0"/>
        <w:spacing w:before="5" w:after="0" w:line="226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материальные затраты;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амортизация основных фондов;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3"/>
        </w:numPr>
        <w:shd w:fill="ffffff" w:val="clear"/>
        <w:tabs>
          <w:tab w:val="left" w:pos="66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прочие затраты.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67" w:left="0" w:right="34" w:start="0" w:end="34"/>
        <w:spacing w:after="0" w:line="226" w:lineRule="exact"/>
        <w:bidi w:val="false"/>
        <w:numPr>
          <w:ilvl w:val="0"/>
          <w:numId w:val="5"/>
        </w:numPr>
        <w:shd w:fill="ffffff" w:val="clear"/>
        <w:tabs>
          <w:tab w:val="left" w:pos="97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представляет в администрацию МР «Бабынинский район» на согласование тарифы по видам платных услуг с представлением экономических обоснований и расчетной документации для представления их на утверждение в Районное Собрание МР «Бабынинский район».</w:t>
      </w:r>
    </w:p>
    <w:p>
      <w:pPr>
        <w:jc w:val="both"/>
        <w:textAlignment w:val="auto"/>
        <w:ind w:firstLine="567" w:left="0" w:right="38" w:start="0" w:end="38"/>
        <w:spacing w:after="0" w:line="226" w:lineRule="exact"/>
        <w:bidi w:val="false"/>
        <w:numPr>
          <w:ilvl w:val="0"/>
          <w:numId w:val="5"/>
        </w:numPr>
        <w:shd w:fill="ffffff" w:val="clear"/>
        <w:tabs>
          <w:tab w:val="left" w:pos="97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Размер оплаты на оказание платных услуг устанавливается на основании решения Районного собрания МР «Бабынинский район».</w:t>
      </w:r>
    </w:p>
    <w:p>
      <w:pPr>
        <w:jc w:val="left"/>
        <w:textAlignment w:val="auto"/>
        <w:ind w:firstLine="567" w:left="0" w:right="0" w:start="0" w:end="0"/>
        <w:spacing w:after="0" w:line="226" w:lineRule="exact"/>
        <w:bidi w:val="false"/>
        <w:numPr>
          <w:ilvl w:val="0"/>
          <w:numId w:val="5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оказания платных услуг МАНУ РГ «Бабынинский вестник» необходимо:</w:t>
      </w:r>
    </w:p>
    <w:p>
      <w:pPr>
        <w:jc w:val="both"/>
        <w:textAlignment w:val="auto"/>
        <w:ind w:firstLine="567" w:left="0" w:right="29" w:start="0" w:end="29"/>
        <w:spacing w:after="0" w:line="226" w:lineRule="exact"/>
        <w:bidi w:val="false"/>
        <w:shd w:fill="ffffff" w:val="clear"/>
        <w:tabs>
          <w:tab w:val="left" w:pos="127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3.6.1.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Создать условия для проведения дополнительных услуг в соответствии с действующими санитарными правилами и нормами СанПиН 2.4.2.575-96.</w:t>
      </w:r>
    </w:p>
    <w:p>
      <w:pPr>
        <w:jc w:val="both"/>
        <w:textAlignment w:val="auto"/>
        <w:ind w:firstLine="567" w:left="0" w:right="24" w:start="0" w:end="24"/>
        <w:spacing w:after="0" w:line="226" w:lineRule="exact"/>
        <w:bidi w:val="false"/>
        <w:shd w:fill="ffffff" w:val="clear"/>
        <w:tabs>
          <w:tab w:val="left" w:pos="127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Обеспечить кадровый состав и оформить трудовые соглашения (или договоры) на выполнение дополнительных услуг.</w:t>
      </w:r>
    </w:p>
    <w:p>
      <w:pPr>
        <w:jc w:val="both"/>
        <w:textAlignment w:val="auto"/>
        <w:ind w:firstLine="528"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выполнения работ по оказанию дополнительных услуг могут привлекаться как основные сотрудники учреждения, так и специалисты со стороны.</w:t>
      </w:r>
    </w:p>
    <w:p>
      <w:pPr>
        <w:jc w:val="left"/>
        <w:textAlignment w:val="auto"/>
        <w:ind w:firstLine="567" w:left="0" w:right="0" w:start="0" w:end="0"/>
        <w:spacing w:after="0" w:line="226" w:lineRule="exact"/>
        <w:bidi w:val="false"/>
        <w:shd w:fill="ffffff" w:val="clear"/>
        <w:tabs>
          <w:tab w:val="left" w:pos="127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Составить смету доходов и расходов на услуги.</w:t>
      </w:r>
    </w:p>
    <w:p>
      <w:pPr>
        <w:jc w:val="both"/>
        <w:textAlignment w:val="auto"/>
        <w:ind w:firstLine="567" w:left="0" w:right="14" w:start="0" w:end="14"/>
        <w:spacing w:after="0" w:line="226" w:lineRule="exact"/>
        <w:bidi w:val="false"/>
        <w:shd w:fill="ffffff" w:val="clear"/>
        <w:tabs>
          <w:tab w:val="left" w:pos="127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3.6.4.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Издать приказы руководителя об оказании конкретных услуг в учреждении, в которых</w:t>
      </w:r>
      <w:r>
        <w:rPr>
          <w:rFonts w:ascii="Times New Roman" w:eastAsia="Times New Roman" w:hAnsi="Times New Roman" w:cs="Times New Roman"/>
          <w:sz w:val="24"/>
        </w:rPr>
        <w:br w:type="textWrapping" w:clear="none"/>
      </w:r>
      <w:r>
        <w:rPr>
          <w:rFonts w:ascii="Times New Roman" w:eastAsia="Times New Roman" w:hAnsi="Times New Roman" w:cs="Times New Roman"/>
          <w:sz w:val="24"/>
        </w:rPr>
        <w:t xml:space="preserve">определить: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ответственных лиц;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участников;</w:t>
      </w:r>
    </w:p>
    <w:p>
      <w:pPr>
        <w:jc w:val="left"/>
        <w:textAlignment w:val="auto"/>
        <w:ind w:left="538" w:right="4858" w:start="538" w:end="4858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организацию работы по предоставлению услуг. Утвердить:</w:t>
      </w:r>
    </w:p>
    <w:p>
      <w:pPr>
        <w:jc w:val="left"/>
        <w:textAlignment w:val="auto"/>
        <w:ind w:left="538" w:right="6624" w:start="538" w:end="6624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смету доходов и расходов; </w:t>
      </w:r>
    </w:p>
    <w:p>
      <w:pPr>
        <w:jc w:val="left"/>
        <w:textAlignment w:val="auto"/>
        <w:ind w:left="538" w:right="6624" w:start="538" w:end="6624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должностные инструкции.</w:t>
      </w:r>
    </w:p>
    <w:p>
      <w:pPr>
        <w:jc w:val="left"/>
        <w:textAlignment w:val="auto"/>
        <w:ind w:firstLine="567" w:left="0" w:right="0" w:start="0" w:end="0"/>
        <w:spacing w:after="0" w:line="226" w:lineRule="exact"/>
        <w:bidi w:val="false"/>
        <w:shd w:fill="ffffff" w:val="clear"/>
        <w:tabs>
          <w:tab w:val="left" w:pos="127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3.6.5.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Оформить договор между учреждением и получателями услуг.</w:t>
      </w:r>
    </w:p>
    <w:p>
      <w:pPr>
        <w:jc w:val="both"/>
        <w:textAlignment w:val="auto"/>
        <w:ind w:firstLine="567" w:left="0" w:right="5" w:start="0" w:end="5"/>
        <w:spacing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по требованию получателя обязана предоставить необходимую достоверную информацию об оказываемых услугах и исполнителях.</w:t>
      </w:r>
    </w:p>
    <w:p>
      <w:pPr>
        <w:jc w:val="both"/>
        <w:textAlignment w:val="auto"/>
        <w:ind w:firstLine="567" w:left="0" w:right="0" w:start="0" w:end="0"/>
        <w:spacing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Получатели услуг обязаны оплатить оказываемые платные услуги в порядке и в сроки в соответствии с законодательством РФ, получить и представить документ, подтверждающий оплату услуг.</w:t>
      </w:r>
    </w:p>
    <w:p>
      <w:pPr>
        <w:jc w:val="both"/>
        <w:textAlignment w:val="auto"/>
        <w:ind w:firstLine="567" w:left="0" w:right="91" w:start="0" w:end="91"/>
        <w:spacing w:after="0" w:line="226" w:lineRule="exact"/>
        <w:bidi w:val="false"/>
        <w:shd w:fill="ffffff" w:val="clear"/>
        <w:tabs>
          <w:tab w:val="left" w:pos="97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3.9.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Моментом оплаты платных услуг считается дата фактической оплаты средств потребителями платных услуг.</w:t>
      </w:r>
    </w:p>
    <w:p>
      <w:pPr>
        <w:jc w:val="both"/>
        <w:textAlignment w:val="auto"/>
        <w:ind w:firstLine="567" w:left="0" w:right="82" w:start="0" w:end="82"/>
        <w:spacing w:after="0" w:line="226" w:lineRule="exact"/>
        <w:bidi w:val="false"/>
        <w:numPr>
          <w:ilvl w:val="0"/>
          <w:numId w:val="7"/>
        </w:numPr>
        <w:shd w:fill="ffffff" w:val="clear"/>
        <w:tabs>
          <w:tab w:val="left" w:pos="113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несвоевременной оплаты администрация учреждения имеет право на прекращение предоставления услуг до полного погашения задолженности.</w:t>
      </w:r>
    </w:p>
    <w:p>
      <w:pPr>
        <w:jc w:val="both"/>
        <w:textAlignment w:val="auto"/>
        <w:ind w:firstLine="567" w:left="0" w:right="86" w:start="0" w:end="86"/>
        <w:spacing w:before="5" w:after="0" w:line="226" w:lineRule="exact"/>
        <w:bidi w:val="false"/>
        <w:numPr>
          <w:ilvl w:val="0"/>
          <w:numId w:val="7"/>
        </w:numPr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обнаружении недостатков оказанных платных услуг, в том числе оказания их в неполном объеме, потребитель вправе по своему выбору потребовать:</w:t>
      </w:r>
    </w:p>
    <w:p>
      <w:pPr>
        <w:jc w:val="left"/>
        <w:textAlignment w:val="auto"/>
        <w:ind w:left="538" w:right="0" w:start="538" w:end="0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67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безвозмездного оказания услуг;</w:t>
      </w:r>
    </w:p>
    <w:p>
      <w:pPr>
        <w:jc w:val="left"/>
        <w:textAlignment w:val="auto"/>
        <w:ind w:left="533" w:right="0" w:start="533" w:end="0"/>
        <w:spacing w:after="0" w:line="226" w:lineRule="exact"/>
        <w:bidi w:val="false"/>
        <w:numPr>
          <w:ilvl w:val="0"/>
          <w:numId w:val="6"/>
        </w:numPr>
        <w:shd w:fill="ffffff" w:val="clear"/>
        <w:tabs>
          <w:tab w:val="left" w:pos="67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соответствующего уменьшения стоимости оказанных услуг.</w:t>
      </w:r>
    </w:p>
    <w:p>
      <w:pPr>
        <w:jc w:val="both"/>
        <w:textAlignment w:val="auto"/>
        <w:ind w:firstLine="567" w:left="0" w:right="77" w:start="0" w:end="77"/>
        <w:spacing w:after="0" w:line="226" w:lineRule="exact"/>
        <w:bidi w:val="false"/>
        <w:numPr>
          <w:ilvl w:val="1"/>
          <w:numId w:val="11"/>
        </w:numPr>
        <w:shd w:fill="ffffff" w:val="clear"/>
        <w:tabs>
          <w:tab w:val="left" w:pos="113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Потребитель услуг вправе потребовать полного возмещения убытков, если в установленный срок недостатки оказанных услуг не устранены исполнителем либо имеют существенный характер.</w:t>
      </w:r>
    </w:p>
    <w:p>
      <w:pPr>
        <w:jc w:val="both"/>
        <w:textAlignment w:val="auto"/>
        <w:ind w:firstLine="567" w:left="0" w:right="77" w:start="0" w:end="77"/>
        <w:spacing w:after="0" w:line="226" w:lineRule="exact"/>
        <w:bidi w:val="false"/>
        <w:numPr>
          <w:ilvl w:val="0"/>
          <w:numId w:val="8"/>
        </w:numPr>
        <w:shd w:fill="ffffff" w:val="clear"/>
        <w:tabs>
          <w:tab w:val="left" w:pos="109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исполнитель своевременно не приступил к оказанию платных услуг или если во время оказания услуг стало очевидным, что они не будут осуществлены в срок, а также в случае просрочки оказания платных услуг потребитель вправе по своему выбору:</w:t>
      </w:r>
    </w:p>
    <w:p>
      <w:pPr>
        <w:jc w:val="both"/>
        <w:textAlignment w:val="auto"/>
        <w:ind w:firstLine="528" w:left="0" w:right="67" w:start="0" w:end="67"/>
        <w:spacing w:after="0" w:line="226" w:lineRule="exact"/>
        <w:bidi w:val="false"/>
        <w:shd w:fill="ffffff" w:val="clear"/>
        <w:tabs>
          <w:tab w:val="left" w:pos="67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назначить исполнителю новый срок, в течение которого исполнитель должен приступить к оказанию указанных в договоре услуг и (или) закончить оказание услуг;</w:t>
      </w:r>
    </w:p>
    <w:p>
      <w:pPr>
        <w:jc w:val="both"/>
        <w:textAlignment w:val="auto"/>
        <w:ind w:firstLine="533" w:left="0" w:right="67" w:start="0" w:end="67"/>
        <w:spacing w:before="5" w:after="0" w:line="226" w:lineRule="exact"/>
        <w:bidi w:val="false"/>
        <w:shd w:fill="ffffff" w:val="clear"/>
        <w:tabs>
          <w:tab w:val="left" w:pos="79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поручить оказать услуги третьим лицам за разумную цену и потребовать от исполнителя возмещения понесенных расходов;</w:t>
      </w:r>
    </w:p>
    <w:p>
      <w:pPr>
        <w:jc w:val="both"/>
        <w:textAlignment w:val="auto"/>
        <w:ind w:firstLine="533" w:left="0" w:right="67" w:start="0" w:end="67"/>
        <w:spacing w:before="5" w:after="0" w:line="226" w:lineRule="exact"/>
        <w:bidi w:val="false"/>
        <w:shd w:fill="ffffff" w:val="clear"/>
        <w:tabs>
          <w:tab w:val="left" w:pos="79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потребовать уменьшения стоимости оказанных услуг.</w:t>
      </w:r>
    </w:p>
    <w:p>
      <w:pPr>
        <w:jc w:val="both"/>
        <w:textAlignment w:val="auto"/>
        <w:ind w:firstLine="567" w:left="0" w:right="53" w:start="0" w:end="53"/>
        <w:spacing w:after="0" w:line="226" w:lineRule="exact"/>
        <w:bidi w:val="false"/>
        <w:shd w:fill="ffffff" w:val="clear"/>
        <w:tabs>
          <w:tab w:val="left" w:pos="109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3.14.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</w:t>
      </w:r>
      <w:r>
        <w:rPr>
          <w:rFonts w:ascii="Times New Roman" w:eastAsia="Times New Roman" w:hAnsi="Times New Roman" w:cs="Times New Roman"/>
          <w:sz w:val="24"/>
        </w:rPr>
        <w:br w:type="textWrapping" w:clear="none"/>
      </w:r>
      <w:r>
        <w:rPr>
          <w:rFonts w:ascii="Times New Roman" w:eastAsia="Times New Roman" w:hAnsi="Times New Roman" w:cs="Times New Roman"/>
          <w:sz w:val="24"/>
        </w:rPr>
        <w:t xml:space="preserve">оказанных услуг при наличии вины исполнителя.</w:t>
      </w:r>
    </w:p>
    <w:p>
      <w:pPr>
        <w:jc w:val="center"/>
        <w:textAlignment w:val="auto"/>
        <w:ind w:left="0" w:right="5" w:start="0" w:end="5"/>
        <w:spacing w:before="230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Порядок получения и расходования средств</w:t>
      </w:r>
    </w:p>
    <w:p>
      <w:pPr>
        <w:jc w:val="both"/>
        <w:textAlignment w:val="auto"/>
        <w:ind w:firstLine="567" w:left="0" w:right="58" w:start="0" w:end="58"/>
        <w:spacing w:before="226"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На оказание услуги составляется смета расходов на платные услуги. </w:t>
      </w:r>
    </w:p>
    <w:p>
      <w:pPr>
        <w:jc w:val="both"/>
        <w:textAlignment w:val="auto"/>
        <w:ind w:firstLine="567" w:left="0" w:right="53" w:start="0" w:end="53"/>
        <w:spacing w:after="0" w:line="226" w:lineRule="exact"/>
        <w:bidi w:val="false"/>
        <w:shd w:fill="ffffff" w:val="clear"/>
        <w:tabs>
          <w:tab w:val="left" w:pos="98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обязано ознакомить получателей дополнительной услуги по их просьбе со сметой в целом.</w:t>
      </w:r>
    </w:p>
    <w:p>
      <w:pPr>
        <w:jc w:val="both"/>
        <w:textAlignment w:val="auto"/>
        <w:ind w:firstLine="567" w:left="0" w:right="53" w:start="0" w:end="53"/>
        <w:spacing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Смета разрабатывается непосредственно МАНУ РГ «Бабынинский вестник» и согласовывается с его учредителем.</w:t>
      </w:r>
    </w:p>
    <w:p>
      <w:pPr>
        <w:jc w:val="both"/>
        <w:textAlignment w:val="auto"/>
        <w:ind w:firstLine="567" w:left="0" w:right="43" w:start="0" w:end="43"/>
        <w:spacing w:after="0" w:line="226" w:lineRule="exact"/>
        <w:bidi w:val="false"/>
        <w:shd w:fill="ffffff" w:val="clear"/>
        <w:tabs>
          <w:tab w:val="left" w:pos="98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Доходы от оказания дополнительных услуг полностью реинвестируются в МАНУ РГ «Бабынинский вестник» в соответствии со сметой расходов.</w:t>
      </w:r>
    </w:p>
    <w:p>
      <w:pPr>
        <w:jc w:val="both"/>
        <w:textAlignment w:val="auto"/>
        <w:ind w:firstLine="567" w:left="0" w:right="34" w:start="0" w:end="34"/>
        <w:spacing w:after="0" w:line="226" w:lineRule="exact"/>
        <w:bidi w:val="false"/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вправе по своему усмотрению расходовать средства, полученные от оказания услуг, в соответствии со сметой доходов и расходов. Полученный доход находится в полном распоряжении МАНУ РГ «Бабынинский вестник» и расходуется им по своему усмотрению на основании сметы расходов на:</w:t>
      </w:r>
    </w:p>
    <w:p>
      <w:pPr>
        <w:jc w:val="left"/>
        <w:textAlignment w:val="auto"/>
        <w:ind w:firstLine="567" w:left="0" w:right="0" w:start="0" w:end="0"/>
        <w:spacing w:after="0" w:line="226" w:lineRule="exact"/>
        <w:bidi w:val="false"/>
        <w:numPr>
          <w:ilvl w:val="0"/>
          <w:numId w:val="9"/>
        </w:numPr>
        <w:shd w:fill="ffffff" w:val="clear"/>
        <w:tabs>
          <w:tab w:val="left" w:pos="69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материальной базы - 20%;</w:t>
      </w:r>
    </w:p>
    <w:p>
      <w:pPr>
        <w:jc w:val="left"/>
        <w:textAlignment w:val="auto"/>
        <w:ind w:firstLine="567" w:left="0" w:right="0" w:start="0" w:end="0"/>
        <w:spacing w:after="0" w:line="226" w:lineRule="exact"/>
        <w:bidi w:val="false"/>
        <w:numPr>
          <w:ilvl w:val="0"/>
          <w:numId w:val="9"/>
        </w:numPr>
        <w:shd w:fill="ffffff" w:val="clear"/>
        <w:tabs>
          <w:tab w:val="left" w:pos="69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заработную плату сотрудникам (с начислениями на з/плату) - 80%.</w:t>
      </w:r>
    </w:p>
    <w:p>
      <w:pPr>
        <w:jc w:val="both"/>
        <w:textAlignment w:val="auto"/>
        <w:ind w:firstLine="567" w:left="0" w:right="24" w:start="0" w:end="24"/>
        <w:spacing w:after="0" w:line="226" w:lineRule="exact"/>
        <w:bidi w:val="false"/>
        <w:shd w:fill="ffffff" w:val="clear"/>
        <w:tabs>
          <w:tab w:val="left" w:pos="99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Оплата за дополнительные платные услуги может производиться как в безналичном порядке, так и наличными деньгами.</w:t>
      </w:r>
    </w:p>
    <w:p>
      <w:pPr>
        <w:jc w:val="both"/>
        <w:textAlignment w:val="auto"/>
        <w:ind w:firstLine="567" w:left="0" w:right="24" w:start="0" w:end="24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Безналичные расчеты производятся через банк, и средства зачисляются на расчетный счет МАНУ РГ «Бабынинский вестник».</w:t>
      </w:r>
    </w:p>
    <w:p>
      <w:pPr>
        <w:jc w:val="both"/>
        <w:textAlignment w:val="auto"/>
        <w:ind w:firstLine="567"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Расчеты наличными деньгами производятся на основании приходного ордера учреждения. Принятые денежные средства от оказания платных услуг свыше утвержденного лимита кассы сдаются на расчетный счет МАНУ РГ «Бабынинский вестник».</w:t>
      </w:r>
    </w:p>
    <w:p>
      <w:pPr>
        <w:jc w:val="center"/>
        <w:textAlignment w:val="auto"/>
        <w:ind w:left="82" w:right="0" w:start="82" w:end="0"/>
        <w:spacing w:before="211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Заключительный раздел</w:t>
      </w:r>
    </w:p>
    <w:p>
      <w:pPr>
        <w:jc w:val="both"/>
        <w:textAlignment w:val="auto"/>
        <w:ind w:firstLine="533" w:left="86" w:right="10" w:start="86" w:end="10"/>
        <w:spacing w:before="230" w:after="0" w:line="226" w:lineRule="exact"/>
        <w:bidi w:val="false"/>
        <w:numPr>
          <w:ilvl w:val="0"/>
          <w:numId w:val="10"/>
        </w:numPr>
        <w:shd w:fill="ffffff" w:val="clear"/>
        <w:tabs>
          <w:tab w:val="left" w:pos="112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учреждения несет персональную ответственность за деятельность по осуществлению платных услуг.</w:t>
      </w:r>
    </w:p>
    <w:p>
      <w:pPr>
        <w:jc w:val="both"/>
        <w:textAlignment w:val="auto"/>
        <w:ind w:firstLine="533" w:left="86" w:right="0" w:start="86" w:end="0"/>
        <w:spacing w:after="0" w:line="226" w:lineRule="exact"/>
        <w:bidi w:val="false"/>
        <w:numPr>
          <w:ilvl w:val="0"/>
          <w:numId w:val="10"/>
        </w:numPr>
        <w:shd w:fill="ffffff" w:val="clear"/>
        <w:tabs>
          <w:tab w:val="left" w:pos="112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МАНУ РГ «Бабынинский вестник» обязано ежеквартально готовить отчет о поступлении и использовании средств от платных услуг и представлять его для ознакомления в наблюдательный совет автономного учреждения.</w:t>
      </w:r>
    </w:p>
    <w:p>
      <w:pPr>
        <w:jc w:val="both"/>
        <w:textAlignment w:val="auto"/>
        <w:ind w:firstLine="533" w:left="86" w:right="0" w:start="86" w:end="0"/>
        <w:spacing w:after="0" w:line="226" w:lineRule="exact"/>
        <w:bidi w:val="false"/>
        <w:numPr>
          <w:ilvl w:val="0"/>
          <w:numId w:val="10"/>
        </w:numPr>
        <w:shd w:fill="ffffff" w:val="clear"/>
        <w:tabs>
          <w:tab w:val="left" w:pos="1128"/>
        </w:tabs>
        <w:rPr>
          <w:rFonts w:ascii="Times New Roman" w:eastAsia="Times New Roman" w:hAnsi="Times New Roman" w:cs="Times New Roman"/>
          <w:sz w:val="24"/>
          <w:highlight w:val="yellow"/>
        </w:rPr>
        <w:sectPr>
          <w:cols w:num="1" w:space="60" w:equalWidth="true"/>
          <w:footnotePr>
            <w:pos w:val="pageBottom"/>
          </w:footnotePr>
          <w:lnNumType w:distance="0"/>
          <w:pgSz w:w="11909" w:h="16834"/>
          <w:pgMar w:left="1179" w:right="549" w:top="1440" w:bottom="720" w:gutter="0" w:header="720" w:footer="720"/>
        </w:sectPr>
      </w:pP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</w:t>
      </w: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Районного собрания </w:t>
      </w: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МР «Бабынинский район»</w:t>
      </w: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16 февраля 2017 г. № 82</w:t>
      </w: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center"/>
        <w:textAlignment w:val="auto"/>
        <w:ind w:left="0" w:right="514" w:start="0" w:end="514"/>
        <w:spacing w:before="221" w:after="0" w:line="235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ТАРИФЫ</w:t>
      </w:r>
    </w:p>
    <w:p>
      <w:pPr>
        <w:jc w:val="center"/>
        <w:textAlignment w:val="auto"/>
        <w:ind w:left="0" w:right="509" w:start="0" w:end="509"/>
        <w:spacing w:after="0" w:line="235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УСЛУГИ, ОКАЗЫВАЕМЫЕ МУНИЦИПАЛЬНЫМ АВТОНОМНЫМ НЕКОММЕРЧЕСКИМ УЧРЕЖДЕНИЕМ «РЕДАКЦИЯ ГАЗЕТЫ «БАБЫНИНСКИЙ ВЕСТНИК»</w:t>
      </w: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96"/>
        <w:gridCol w:w="6946"/>
        <w:gridCol w:w="2116"/>
      </w:tblGrid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услуги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услуги, руб. (НДС не облагается)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Цена подписки на полгода без доставки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180-00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Цена подписки на полгода год с доставкой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484-80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Цена одного экземпляра без доставки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3-00 за 4 полосы</w:t>
            </w:r>
          </w:p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6-00 за 8 полос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Расценки при публикации: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официальной информации за подписью губернатора Калужской области и Управления по работе со СМИ администрации губернатора Калужской области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12-80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официальной информации за подписью Председателя Законодательного Собрания Калужской области и Управления аналитики, взаимодействия со СМИ и информационного обеспечения аппарата Законодательного Собрания области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14-00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</w:t>
            </w:r>
          </w:p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официальной информации муниципальных образований сельских поселений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12500-00 за полосу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официальной информации муниципальных образований городских поселений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15-00 за слово или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информационных материалов, объявлений и рекламы предприятий и организаций, зарегистрированных на территории Бабынинского района*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15-00 за слово или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4.6.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размещения информационных материалов, объявлений и рекламы предприятий и организаций, зарегистрированных за пределами территории Бабынинского района*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20-00 за слово или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объявления для физических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10-00 за слово или за 1 кв.см.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4.8.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поздравления для физических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500-00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4.9.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поздравления для юридических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1000-00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4.10.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благодарность для физических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250-00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4.11.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соболезнования для физических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200-00</w:t>
            </w:r>
          </w:p>
        </w:tc>
      </w:tr>
      <w:tr>
        <w:tc>
          <w:tcPr>
            <w:tcW w:type="dxa" w:w="6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4.12.</w:t>
            </w:r>
          </w:p>
        </w:tc>
        <w:tc>
          <w:tcPr>
            <w:tcW w:type="dxa" w:w="694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соболезнования для юридических лиц*</w:t>
            </w:r>
          </w:p>
        </w:tc>
        <w:tc>
          <w:tcPr>
            <w:tcW w:type="dxa" w:w="21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before="216"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400-00</w:t>
            </w:r>
          </w:p>
        </w:tc>
      </w:tr>
    </w:tbl>
    <w:p>
      <w:pPr>
        <w:jc w:val="left"/>
        <w:textAlignment w:val="auto"/>
        <w:ind w:left="0" w:right="0" w:start="0" w:end="0"/>
        <w:spacing w:before="216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за публикацию рекламы на первой полосе – наценка 50%.</w:t>
      </w:r>
    </w:p>
    <w:p>
      <w:pPr>
        <w:jc w:val="left"/>
        <w:textAlignment w:val="auto"/>
        <w:ind w:left="0" w:right="0" w:start="0" w:end="0"/>
        <w:spacing w:before="216" w:after="0" w:line="240"/>
        <w:bidi w:val="false"/>
        <w:shd w:fill="ffffff" w:val="clear"/>
        <w:rPr>
          <w:rFonts w:ascii="Arial" w:eastAsia="Arial" w:hAnsi="Arial" w:cs="Arial"/>
          <w:sz w:val="20"/>
        </w:rPr>
      </w:pPr>
    </w:p>
    <w:sectPr>
      <w:cols w:num="1" w:space="60" w:equalWidth="true"/>
      <w:footnotePr>
        <w:pos w:val="pageBottom"/>
      </w:footnotePr>
      <w:lnNumType w:distance="0"/>
      <w:pgSz w:w="11909" w:h="16834"/>
      <w:pgMar w:left="1873" w:right="494" w:top="1440" w:bottom="720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-2">
    <w:multiLevelType w:val="singleLevel"/>
    <w:tmpl w:val="306059d0"/>
    <w:lvl w:ilvl="0">
      <w:lvlJc w:val="left"/>
      <w:lvlText w:val="*"/>
      <w:numFmt w:val="bullet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94464103">
    <w:multiLevelType w:val="multilevel"/>
    <w:tmpl w:val="908e1e2a"/>
    <w:lvl w:ilvl="0">
      <w:lvlJc w:val="left"/>
      <w:lvlText w:val="%1."/>
      <w:numFmt w:val="decimal"/>
      <w:start w:val="3"/>
      <w:suff w:val="tab"/>
      <w:pPr>
        <w:ind w:hanging="435" w:left="435" w:start="43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2"/>
      <w:suff w:val="tab"/>
      <w:pPr>
        <w:ind w:hanging="435" w:left="1002" w:start="1002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4" w:start="1854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2421" w:start="2421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48" w:start="3348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3915" w:start="3915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080" w:left="4482" w:start="4482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5409" w:start="5409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440" w:left="5976" w:start="5976"/>
      </w:pPr>
      <w:rPr>
        <w:rFonts w:ascii="Times New Roman" w:eastAsia="Times New Roman" w:hAnsi="Times New Roman" w:cs="Times New Roman"/>
        <w:sz w:val="24"/>
      </w:rPr>
    </w:lvl>
  </w:abstractNum>
  <w:abstractNum w:abstractNumId="467669741">
    <w:multiLevelType w:val="singleLevel"/>
    <w:tmpl w:val="6392315c"/>
    <w:lvl w:ilvl="0">
      <w:lvlJc w:val="left"/>
      <w:lvlText w:val="%1."/>
      <w:numFmt w:val="decimal"/>
      <w:start w:val="3"/>
      <w:suff w:val="tab"/>
      <w:rPr>
        <w:rFonts w:ascii="Arial" w:eastAsia="Arial" w:hAnsi="Arial" w:cs="Arial"/>
        <w:sz w:val="24"/>
      </w:rPr>
    </w:lvl>
  </w:abstractNum>
  <w:abstractNum w:abstractNumId="991523823">
    <w:multiLevelType w:val="singleLevel"/>
    <w:tmpl w:val="4ef8095e"/>
    <w:lvl w:ilvl="0">
      <w:lvlJc w:val="left"/>
      <w:lvlText w:val="5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3445784">
    <w:multiLevelType w:val="singleLevel"/>
    <w:tmpl w:val="19427bc4"/>
    <w:lvl w:ilvl="0">
      <w:lvlJc w:val="left"/>
      <w:lvlText w:val="3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abstractNum w:abstractNumId="1548224704">
    <w:multiLevelType w:val="singleLevel"/>
    <w:tmpl w:val="ca163022"/>
    <w:lvl w:ilvl="0">
      <w:lvlJc w:val="left"/>
      <w:lvlText w:val="3.%1."/>
      <w:numFmt w:val="decimal"/>
      <w:start w:val="1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85740008">
    <w:multiLevelType w:val="singleLevel"/>
    <w:tmpl w:val="d99e3962"/>
    <w:lvl w:ilvl="0">
      <w:lvlJc w:val="left"/>
      <w:lvlText w:val="3.%1."/>
      <w:numFmt w:val="decimal"/>
      <w:start w:val="1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849557158">
    <w:multiLevelType w:val="hybridMultilevel"/>
    <w:tmpl w:val="35428e16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20" w:start="252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</w:abstractNum>
  <w:abstractNum w:abstractNumId="1887519900">
    <w:multiLevelType w:val="singleLevel"/>
    <w:tmpl w:val="82b0fc78"/>
    <w:lvl w:ilvl="0">
      <w:lvlJc w:val="left"/>
      <w:lvlText w:val="3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2075080671">
    <w:multiLevelType w:val="singleLevel"/>
    <w:tmpl w:val="a2f413a4"/>
    <w:lvl w:ilvl="0">
      <w:lvlJc w:val="left"/>
      <w:lvlText w:val="1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467669741"/>
  </w:num>
  <w:num w:numId="2">
    <w:abstractNumId w:val="2075080671"/>
  </w:num>
  <w:num w:numId="3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4">
    <w:abstractNumId w:val="1887519900"/>
  </w:num>
  <w:num w:numId="5">
    <w:abstractNumId w:val="1223445784"/>
  </w:num>
  <w:num w:numId="6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7">
    <w:abstractNumId w:val="1548224704"/>
  </w:num>
  <w:num w:numId="8">
    <w:abstractNumId w:val="1685740008"/>
  </w:num>
  <w:num w:numId="9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10">
    <w:abstractNumId w:val="991523823"/>
  </w:num>
  <w:num w:numId="11">
    <w:abstractNumId w:val="194464103"/>
  </w:num>
  <w:num w:numId="12">
    <w:abstractNumId w:val="184955715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6</Pages>
  <Words>1521</Words>
  <Characters>8671</Characters>
  <CharactersWithSpaces>10172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</cp:coreProperties>
</file>