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D3" w:rsidRPr="003C1D16" w:rsidRDefault="002758DA" w:rsidP="003C1D16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РОССИЙСКАЯ ФЕДЕРАЦИЯ</w:t>
      </w:r>
    </w:p>
    <w:p w:rsidR="002758DA" w:rsidRPr="003C1D16" w:rsidRDefault="002758DA" w:rsidP="003C1D16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КАЛУЖСКАЯ ОБЛАСТЬ</w:t>
      </w:r>
    </w:p>
    <w:p w:rsidR="002758DA" w:rsidRDefault="0034205E" w:rsidP="003C1D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560" cy="5867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8DA" w:rsidRPr="003C1D16" w:rsidRDefault="002758DA" w:rsidP="003C1D16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МУНИЦИПАЛЬНЫЙ РАЙОН «БАБЫНИНСКИЙ РАЙОН»</w:t>
      </w:r>
    </w:p>
    <w:p w:rsidR="002758DA" w:rsidRPr="003C1D16" w:rsidRDefault="002758DA" w:rsidP="003C1D16">
      <w:pPr>
        <w:jc w:val="center"/>
        <w:rPr>
          <w:b/>
          <w:sz w:val="28"/>
          <w:szCs w:val="28"/>
        </w:rPr>
      </w:pPr>
    </w:p>
    <w:p w:rsidR="002758DA" w:rsidRPr="003C1D16" w:rsidRDefault="002758DA" w:rsidP="003C1D16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РАЙОННОЕ СОБРАНИЕ</w:t>
      </w:r>
    </w:p>
    <w:p w:rsidR="002758DA" w:rsidRPr="003C1D16" w:rsidRDefault="002758DA" w:rsidP="003C1D16">
      <w:pPr>
        <w:jc w:val="center"/>
        <w:rPr>
          <w:b/>
          <w:sz w:val="28"/>
          <w:szCs w:val="28"/>
        </w:rPr>
      </w:pPr>
    </w:p>
    <w:p w:rsidR="002758DA" w:rsidRDefault="002758DA" w:rsidP="003C1D16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РЕШЕНИЕ</w:t>
      </w:r>
    </w:p>
    <w:p w:rsidR="00A16DA8" w:rsidRPr="003C1D16" w:rsidRDefault="00A16DA8" w:rsidP="003C1D16">
      <w:pPr>
        <w:jc w:val="center"/>
        <w:rPr>
          <w:b/>
          <w:sz w:val="28"/>
          <w:szCs w:val="28"/>
        </w:rPr>
      </w:pPr>
    </w:p>
    <w:p w:rsidR="00A77534" w:rsidRDefault="00A77534">
      <w:pPr>
        <w:jc w:val="center"/>
        <w:rPr>
          <w:sz w:val="28"/>
          <w:szCs w:val="28"/>
        </w:rPr>
      </w:pPr>
    </w:p>
    <w:p w:rsidR="00610AE5" w:rsidRPr="00D5793A" w:rsidRDefault="00D5793A">
      <w:pPr>
        <w:rPr>
          <w:b/>
          <w:sz w:val="28"/>
          <w:szCs w:val="28"/>
        </w:rPr>
      </w:pPr>
      <w:r w:rsidRPr="00D5793A">
        <w:rPr>
          <w:b/>
          <w:sz w:val="28"/>
          <w:szCs w:val="28"/>
        </w:rPr>
        <w:t>о</w:t>
      </w:r>
      <w:r w:rsidR="00A16DA8" w:rsidRPr="00D5793A">
        <w:rPr>
          <w:b/>
          <w:sz w:val="28"/>
          <w:szCs w:val="28"/>
        </w:rPr>
        <w:t>т</w:t>
      </w:r>
      <w:r w:rsidRPr="00D5793A">
        <w:rPr>
          <w:b/>
          <w:sz w:val="28"/>
          <w:szCs w:val="28"/>
        </w:rPr>
        <w:t xml:space="preserve"> 11.02. </w:t>
      </w:r>
      <w:r w:rsidR="00A16DA8" w:rsidRPr="00D5793A">
        <w:rPr>
          <w:b/>
          <w:sz w:val="28"/>
          <w:szCs w:val="28"/>
        </w:rPr>
        <w:t xml:space="preserve">2020 г.   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A16DA8" w:rsidRPr="00D5793A">
        <w:rPr>
          <w:b/>
          <w:sz w:val="28"/>
          <w:szCs w:val="28"/>
        </w:rPr>
        <w:t xml:space="preserve">       №</w:t>
      </w:r>
      <w:r w:rsidRPr="00D5793A">
        <w:rPr>
          <w:b/>
          <w:sz w:val="28"/>
          <w:szCs w:val="28"/>
        </w:rPr>
        <w:t xml:space="preserve"> 292</w:t>
      </w:r>
    </w:p>
    <w:p w:rsidR="00A77534" w:rsidRPr="00316956" w:rsidRDefault="00A77534">
      <w:pPr>
        <w:rPr>
          <w:sz w:val="28"/>
          <w:szCs w:val="28"/>
        </w:rPr>
      </w:pPr>
    </w:p>
    <w:p w:rsidR="0034205E" w:rsidRPr="00316956" w:rsidRDefault="0034205E" w:rsidP="0034205E">
      <w:pPr>
        <w:pStyle w:val="ae"/>
        <w:spacing w:before="0" w:beforeAutospacing="0" w:after="0" w:afterAutospacing="0"/>
        <w:ind w:right="3968"/>
        <w:jc w:val="both"/>
        <w:rPr>
          <w:b/>
        </w:rPr>
      </w:pPr>
      <w:r w:rsidRPr="00316956">
        <w:rPr>
          <w:b/>
          <w:bCs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A77534" w:rsidRPr="00BA261C" w:rsidRDefault="00A77534" w:rsidP="00CA1D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1F4E" w:rsidRPr="0034205E" w:rsidRDefault="0034205E" w:rsidP="003F7D59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34205E">
        <w:rPr>
          <w:sz w:val="26"/>
          <w:szCs w:val="26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Закона Калужской области от 27.11.2019 № 533-ОЗ «О внесении изменений в Закон Калужской области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сведений», </w:t>
      </w:r>
    </w:p>
    <w:p w:rsidR="00B820A6" w:rsidRDefault="00B820A6" w:rsidP="007515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4BA2" w:rsidRPr="00431F4E" w:rsidRDefault="00431F4E" w:rsidP="00431F4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1F4E">
        <w:rPr>
          <w:b/>
          <w:sz w:val="28"/>
          <w:szCs w:val="28"/>
        </w:rPr>
        <w:t xml:space="preserve">РАЙОННОЕ СОБРАНИЕ </w:t>
      </w:r>
      <w:r w:rsidR="00610AE5" w:rsidRPr="00431F4E">
        <w:rPr>
          <w:b/>
          <w:sz w:val="28"/>
          <w:szCs w:val="28"/>
        </w:rPr>
        <w:t>РЕШИЛ</w:t>
      </w:r>
      <w:r w:rsidR="0075157D" w:rsidRPr="00431F4E">
        <w:rPr>
          <w:b/>
          <w:sz w:val="28"/>
          <w:szCs w:val="28"/>
        </w:rPr>
        <w:t>О</w:t>
      </w:r>
      <w:r w:rsidR="00610AE5" w:rsidRPr="00431F4E">
        <w:rPr>
          <w:b/>
          <w:sz w:val="28"/>
          <w:szCs w:val="28"/>
        </w:rPr>
        <w:t>:</w:t>
      </w:r>
    </w:p>
    <w:p w:rsidR="00A63B49" w:rsidRPr="0034205E" w:rsidRDefault="00A63B49" w:rsidP="0034205E">
      <w:pPr>
        <w:spacing w:line="276" w:lineRule="auto"/>
        <w:ind w:firstLine="709"/>
        <w:jc w:val="both"/>
      </w:pPr>
    </w:p>
    <w:p w:rsidR="0034205E" w:rsidRPr="0034205E" w:rsidRDefault="0034205E" w:rsidP="0034205E">
      <w:pPr>
        <w:spacing w:line="276" w:lineRule="auto"/>
        <w:ind w:firstLine="709"/>
        <w:jc w:val="both"/>
        <w:rPr>
          <w:sz w:val="26"/>
          <w:szCs w:val="26"/>
        </w:rPr>
      </w:pPr>
      <w:r w:rsidRPr="0034205E">
        <w:rPr>
          <w:sz w:val="26"/>
          <w:szCs w:val="26"/>
        </w:rPr>
        <w:t>1. 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 приложению.</w:t>
      </w:r>
    </w:p>
    <w:p w:rsidR="00BA261C" w:rsidRPr="0034205E" w:rsidRDefault="0034205E" w:rsidP="0034205E">
      <w:pPr>
        <w:spacing w:line="276" w:lineRule="auto"/>
        <w:ind w:firstLine="709"/>
        <w:jc w:val="both"/>
        <w:rPr>
          <w:sz w:val="26"/>
          <w:szCs w:val="26"/>
        </w:rPr>
      </w:pPr>
      <w:r w:rsidRPr="0034205E">
        <w:rPr>
          <w:sz w:val="26"/>
          <w:szCs w:val="26"/>
        </w:rPr>
        <w:lastRenderedPageBreak/>
        <w:t>2</w:t>
      </w:r>
      <w:r w:rsidR="00BA261C" w:rsidRPr="0034205E">
        <w:rPr>
          <w:sz w:val="26"/>
          <w:szCs w:val="26"/>
        </w:rPr>
        <w:t>. На</w:t>
      </w:r>
      <w:r w:rsidR="0075157D" w:rsidRPr="0034205E">
        <w:rPr>
          <w:sz w:val="26"/>
          <w:szCs w:val="26"/>
        </w:rPr>
        <w:t xml:space="preserve">стоящее </w:t>
      </w:r>
      <w:r w:rsidR="00316956">
        <w:rPr>
          <w:sz w:val="26"/>
          <w:szCs w:val="26"/>
        </w:rPr>
        <w:t>р</w:t>
      </w:r>
      <w:r w:rsidR="00BA261C" w:rsidRPr="0034205E">
        <w:rPr>
          <w:sz w:val="26"/>
          <w:szCs w:val="26"/>
        </w:rPr>
        <w:t xml:space="preserve">ешение вступает в силу со дня его </w:t>
      </w:r>
      <w:r w:rsidR="0075157D" w:rsidRPr="0034205E">
        <w:rPr>
          <w:sz w:val="26"/>
          <w:szCs w:val="26"/>
        </w:rPr>
        <w:t xml:space="preserve">официального </w:t>
      </w:r>
      <w:r w:rsidR="00BA261C" w:rsidRPr="0034205E">
        <w:rPr>
          <w:sz w:val="26"/>
          <w:szCs w:val="26"/>
        </w:rPr>
        <w:t>опубликования.</w:t>
      </w:r>
    </w:p>
    <w:p w:rsidR="00BA261C" w:rsidRPr="00BA261C" w:rsidRDefault="00BA261C" w:rsidP="00BA261C">
      <w:pPr>
        <w:rPr>
          <w:sz w:val="28"/>
          <w:szCs w:val="28"/>
        </w:rPr>
      </w:pPr>
    </w:p>
    <w:p w:rsidR="00A77534" w:rsidRPr="00BA261C" w:rsidRDefault="00A77534">
      <w:pPr>
        <w:rPr>
          <w:sz w:val="28"/>
          <w:szCs w:val="28"/>
        </w:rPr>
      </w:pPr>
    </w:p>
    <w:p w:rsidR="00A63B49" w:rsidRPr="00BA261C" w:rsidRDefault="00A63B49" w:rsidP="00BA261C">
      <w:pPr>
        <w:jc w:val="both"/>
        <w:rPr>
          <w:sz w:val="28"/>
          <w:szCs w:val="28"/>
        </w:rPr>
      </w:pPr>
    </w:p>
    <w:p w:rsidR="00BA261C" w:rsidRPr="003C1D16" w:rsidRDefault="00BA261C" w:rsidP="00BA261C">
      <w:pPr>
        <w:jc w:val="both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 xml:space="preserve">Глава муниципального </w:t>
      </w:r>
      <w:r w:rsidR="0075157D" w:rsidRPr="003C1D16">
        <w:rPr>
          <w:b/>
          <w:sz w:val="28"/>
          <w:szCs w:val="28"/>
        </w:rPr>
        <w:t>района</w:t>
      </w:r>
      <w:r w:rsidRPr="003C1D16">
        <w:rPr>
          <w:b/>
          <w:sz w:val="28"/>
          <w:szCs w:val="28"/>
        </w:rPr>
        <w:t xml:space="preserve"> </w:t>
      </w:r>
    </w:p>
    <w:p w:rsidR="00BA261C" w:rsidRPr="003C1D16" w:rsidRDefault="0075157D" w:rsidP="00BA261C">
      <w:pPr>
        <w:jc w:val="both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«Бабынинский район»</w:t>
      </w:r>
      <w:r w:rsidR="00BA261C" w:rsidRPr="003C1D16">
        <w:rPr>
          <w:b/>
          <w:sz w:val="28"/>
          <w:szCs w:val="28"/>
        </w:rPr>
        <w:t xml:space="preserve">                                        </w:t>
      </w:r>
      <w:r w:rsidR="003C1D16">
        <w:rPr>
          <w:b/>
          <w:sz w:val="28"/>
          <w:szCs w:val="28"/>
        </w:rPr>
        <w:t xml:space="preserve">   </w:t>
      </w:r>
      <w:r w:rsidR="00A63B49" w:rsidRPr="003C1D16">
        <w:rPr>
          <w:b/>
          <w:sz w:val="28"/>
          <w:szCs w:val="28"/>
        </w:rPr>
        <w:t xml:space="preserve">     </w:t>
      </w:r>
      <w:r w:rsidRPr="003C1D16">
        <w:rPr>
          <w:b/>
          <w:sz w:val="28"/>
          <w:szCs w:val="28"/>
        </w:rPr>
        <w:t xml:space="preserve">    </w:t>
      </w:r>
      <w:r w:rsidR="00BA261C" w:rsidRPr="003C1D16">
        <w:rPr>
          <w:b/>
          <w:sz w:val="28"/>
          <w:szCs w:val="28"/>
        </w:rPr>
        <w:t xml:space="preserve">                    </w:t>
      </w:r>
      <w:r w:rsidRPr="003C1D16">
        <w:rPr>
          <w:b/>
          <w:sz w:val="28"/>
          <w:szCs w:val="28"/>
        </w:rPr>
        <w:t>А.И. Захаров</w:t>
      </w:r>
    </w:p>
    <w:p w:rsidR="00610AE5" w:rsidRPr="00BA261C" w:rsidRDefault="00610AE5">
      <w:pPr>
        <w:rPr>
          <w:sz w:val="28"/>
          <w:szCs w:val="28"/>
        </w:rPr>
      </w:pPr>
    </w:p>
    <w:p w:rsidR="00B40E1C" w:rsidRPr="00B40E1C" w:rsidRDefault="0034205E" w:rsidP="0034205E">
      <w:pPr>
        <w:autoSpaceDE w:val="0"/>
        <w:autoSpaceDN w:val="0"/>
        <w:adjustRightInd w:val="0"/>
        <w:ind w:left="6663"/>
        <w:outlineLvl w:val="0"/>
      </w:pPr>
      <w:r>
        <w:br w:type="page"/>
      </w:r>
      <w:r w:rsidR="00B40E1C" w:rsidRPr="00B40E1C">
        <w:lastRenderedPageBreak/>
        <w:t xml:space="preserve">Приложение к </w:t>
      </w:r>
      <w:r w:rsidR="00316956">
        <w:t>р</w:t>
      </w:r>
      <w:r w:rsidR="00B40E1C" w:rsidRPr="00B40E1C">
        <w:t>ешению</w:t>
      </w:r>
    </w:p>
    <w:p w:rsidR="00B40E1C" w:rsidRPr="00B40E1C" w:rsidRDefault="00B40E1C" w:rsidP="0034205E">
      <w:pPr>
        <w:autoSpaceDE w:val="0"/>
        <w:autoSpaceDN w:val="0"/>
        <w:adjustRightInd w:val="0"/>
        <w:ind w:left="6663"/>
      </w:pPr>
      <w:r w:rsidRPr="00B40E1C">
        <w:t>Районного Собрания</w:t>
      </w:r>
    </w:p>
    <w:p w:rsidR="00B40E1C" w:rsidRPr="00B40E1C" w:rsidRDefault="00B40E1C" w:rsidP="0034205E">
      <w:pPr>
        <w:autoSpaceDE w:val="0"/>
        <w:autoSpaceDN w:val="0"/>
        <w:adjustRightInd w:val="0"/>
        <w:ind w:left="6663"/>
      </w:pPr>
      <w:r w:rsidRPr="00B40E1C">
        <w:t>муниципального района</w:t>
      </w:r>
    </w:p>
    <w:p w:rsidR="00B40E1C" w:rsidRPr="00B40E1C" w:rsidRDefault="00B40E1C" w:rsidP="0034205E">
      <w:pPr>
        <w:autoSpaceDE w:val="0"/>
        <w:autoSpaceDN w:val="0"/>
        <w:adjustRightInd w:val="0"/>
        <w:ind w:left="6663"/>
      </w:pPr>
      <w:r w:rsidRPr="00B40E1C">
        <w:t>"Бабынинский район"</w:t>
      </w:r>
    </w:p>
    <w:p w:rsidR="00610AE5" w:rsidRPr="00B40E1C" w:rsidRDefault="00B40E1C" w:rsidP="0034205E">
      <w:pPr>
        <w:ind w:left="6663"/>
      </w:pPr>
      <w:r w:rsidRPr="00B40E1C">
        <w:t xml:space="preserve">от  </w:t>
      </w:r>
      <w:r w:rsidR="00D5793A">
        <w:t>11</w:t>
      </w:r>
      <w:r w:rsidRPr="00B40E1C">
        <w:t xml:space="preserve"> февраля 2020 г. N </w:t>
      </w:r>
      <w:r w:rsidR="00D5793A">
        <w:t>292</w:t>
      </w:r>
    </w:p>
    <w:p w:rsidR="00B40E1C" w:rsidRPr="00B40E1C" w:rsidRDefault="00B40E1C" w:rsidP="00B40E1C">
      <w:pPr>
        <w:autoSpaceDE w:val="0"/>
        <w:autoSpaceDN w:val="0"/>
        <w:adjustRightInd w:val="0"/>
        <w:ind w:left="6804"/>
        <w:outlineLvl w:val="0"/>
        <w:rPr>
          <w:b/>
        </w:rPr>
      </w:pPr>
    </w:p>
    <w:p w:rsidR="0034205E" w:rsidRPr="0034205E" w:rsidRDefault="0034205E" w:rsidP="0034205E">
      <w:pPr>
        <w:jc w:val="center"/>
        <w:rPr>
          <w:b/>
        </w:rPr>
      </w:pPr>
      <w:r w:rsidRPr="0034205E">
        <w:rPr>
          <w:b/>
        </w:rPr>
        <w:t>Порядок</w:t>
      </w:r>
    </w:p>
    <w:p w:rsidR="0034205E" w:rsidRPr="0034205E" w:rsidRDefault="0034205E" w:rsidP="0034205E">
      <w:pPr>
        <w:jc w:val="center"/>
        <w:rPr>
          <w:b/>
        </w:rPr>
      </w:pPr>
      <w:r w:rsidRPr="0034205E">
        <w:rPr>
          <w:b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34205E" w:rsidRPr="0034205E" w:rsidRDefault="0034205E" w:rsidP="0034205E">
      <w:pPr>
        <w:jc w:val="both"/>
      </w:pPr>
      <w:r w:rsidRPr="0034205E">
        <w:t> </w:t>
      </w:r>
    </w:p>
    <w:p w:rsidR="0034205E" w:rsidRPr="0034205E" w:rsidRDefault="0034205E" w:rsidP="0034205E">
      <w:pPr>
        <w:ind w:firstLine="709"/>
        <w:contextualSpacing/>
        <w:jc w:val="both"/>
      </w:pPr>
      <w:r>
        <w:t xml:space="preserve">1. </w:t>
      </w:r>
      <w:r w:rsidRPr="0034205E"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Бабынинском муниципальном районе Калужской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34205E" w:rsidRPr="0034205E" w:rsidRDefault="0034205E" w:rsidP="0034205E">
      <w:pPr>
        <w:ind w:firstLine="709"/>
        <w:contextualSpacing/>
        <w:jc w:val="both"/>
      </w:pPr>
      <w:r>
        <w:t xml:space="preserve">2. </w:t>
      </w:r>
      <w:r w:rsidRPr="0034205E">
        <w:t>Несущественным искажение представленных депутатом,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является, если: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Разница при суммировании всех доходов в разделе 1 Справки не превышает 10 000 рублей от фактически полученного дохода.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 не осуществлена.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lastRenderedPageBreak/>
        <w:t>Не указаны сведения о банковских счетах, вкладах, остаток денежных средств на которых не превышает 1 000 рублей, при этом движение денежных средств по счету в отчетном периоде не осуществлялось.</w:t>
      </w:r>
    </w:p>
    <w:p w:rsidR="0034205E" w:rsidRPr="0034205E" w:rsidRDefault="0034205E" w:rsidP="0034205E">
      <w:pPr>
        <w:numPr>
          <w:ilvl w:val="0"/>
          <w:numId w:val="11"/>
        </w:numPr>
        <w:contextualSpacing/>
        <w:jc w:val="both"/>
      </w:pPr>
      <w:r w:rsidRPr="0034205E"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34205E" w:rsidRPr="0034205E" w:rsidRDefault="0034205E" w:rsidP="0034205E">
      <w:pPr>
        <w:ind w:firstLine="709"/>
        <w:contextualSpacing/>
        <w:jc w:val="both"/>
      </w:pPr>
      <w:r>
        <w:t xml:space="preserve">3. </w:t>
      </w:r>
      <w:r w:rsidRPr="0034205E"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4205E" w:rsidRPr="0034205E" w:rsidRDefault="0034205E" w:rsidP="0034205E">
      <w:pPr>
        <w:numPr>
          <w:ilvl w:val="0"/>
          <w:numId w:val="12"/>
        </w:numPr>
        <w:contextualSpacing/>
        <w:jc w:val="both"/>
        <w:rPr>
          <w:bCs/>
        </w:rPr>
      </w:pPr>
      <w:r w:rsidRPr="0034205E">
        <w:t>предупреждение;</w:t>
      </w:r>
    </w:p>
    <w:p w:rsidR="0034205E" w:rsidRPr="0034205E" w:rsidRDefault="0034205E" w:rsidP="0034205E">
      <w:pPr>
        <w:numPr>
          <w:ilvl w:val="0"/>
          <w:numId w:val="12"/>
        </w:numPr>
        <w:contextualSpacing/>
        <w:jc w:val="both"/>
        <w:rPr>
          <w:bCs/>
        </w:rPr>
      </w:pPr>
      <w:r w:rsidRPr="0034205E"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4205E" w:rsidRPr="0034205E" w:rsidRDefault="0034205E" w:rsidP="0034205E">
      <w:pPr>
        <w:numPr>
          <w:ilvl w:val="0"/>
          <w:numId w:val="12"/>
        </w:numPr>
        <w:contextualSpacing/>
        <w:jc w:val="both"/>
        <w:rPr>
          <w:bCs/>
        </w:rPr>
      </w:pPr>
      <w:r w:rsidRPr="0034205E"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4205E" w:rsidRPr="0034205E" w:rsidRDefault="0034205E" w:rsidP="0034205E">
      <w:pPr>
        <w:numPr>
          <w:ilvl w:val="0"/>
          <w:numId w:val="12"/>
        </w:numPr>
        <w:contextualSpacing/>
        <w:jc w:val="both"/>
        <w:rPr>
          <w:bCs/>
        </w:rPr>
      </w:pPr>
      <w:r w:rsidRPr="0034205E"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4205E" w:rsidRPr="0034205E" w:rsidRDefault="0034205E" w:rsidP="0034205E">
      <w:pPr>
        <w:numPr>
          <w:ilvl w:val="0"/>
          <w:numId w:val="12"/>
        </w:numPr>
        <w:contextualSpacing/>
        <w:jc w:val="both"/>
        <w:rPr>
          <w:bCs/>
        </w:rPr>
      </w:pPr>
      <w:r w:rsidRPr="0034205E">
        <w:t>запрет исполнять полномочия на постоянной основе до прекращения срока его полномочий.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4</w:t>
      </w:r>
      <w:r w:rsidRPr="0034205E">
        <w:t>. Решение о применении мер ответственн</w:t>
      </w:r>
      <w:r>
        <w:t>ости, предусмотренных в пункте 3</w:t>
      </w:r>
      <w:r w:rsidRPr="0034205E">
        <w:t xml:space="preserve"> настоящего Порядка (далее – меры ответственности), принимается Районным Собранием  Бабынинского муниципального района.</w:t>
      </w:r>
    </w:p>
    <w:p w:rsidR="0034205E" w:rsidRPr="0034205E" w:rsidRDefault="0034205E" w:rsidP="0034205E">
      <w:pPr>
        <w:pStyle w:val="af"/>
        <w:jc w:val="both"/>
        <w:rPr>
          <w:b/>
          <w:bCs/>
        </w:rPr>
      </w:pPr>
      <w:r>
        <w:t xml:space="preserve">           5</w:t>
      </w:r>
      <w:r w:rsidRPr="0034205E">
        <w:t>. При поступлении в Районное Собрание  Бабынинского муницип</w:t>
      </w:r>
      <w:r>
        <w:t>ального района</w:t>
      </w:r>
      <w:r>
        <w:rPr>
          <w:b/>
          <w:bCs/>
        </w:rPr>
        <w:t xml:space="preserve"> </w:t>
      </w:r>
      <w:r w:rsidRPr="0034205E">
        <w:t>заявления Губернатора Калужской области, предусмотренного частью 7.3</w:t>
      </w:r>
      <w:r>
        <w:t>.</w:t>
      </w:r>
      <w:r w:rsidRPr="0034205E">
        <w:t xml:space="preserve"> 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 </w:t>
      </w:r>
      <w:r>
        <w:t xml:space="preserve">Районного </w:t>
      </w:r>
      <w:r w:rsidRPr="0034205E">
        <w:t>Собрания Бабынинского муниципального района  в 10-дневный срок:</w:t>
      </w:r>
      <w:r w:rsidR="004F66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69" o:spid="_x0000_i1025" type="#_x0000_t75" alt="" style="width:23.75pt;height:23.75pt"/>
        </w:pict>
      </w:r>
      <w:r w:rsidRPr="0034205E">
        <w:t xml:space="preserve"> </w:t>
      </w:r>
    </w:p>
    <w:p w:rsidR="0034205E" w:rsidRPr="0034205E" w:rsidRDefault="0034205E" w:rsidP="0034205E">
      <w:pPr>
        <w:pStyle w:val="af"/>
        <w:numPr>
          <w:ilvl w:val="0"/>
          <w:numId w:val="13"/>
        </w:numPr>
        <w:jc w:val="both"/>
      </w:pPr>
      <w:r w:rsidRPr="0034205E"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 </w:t>
      </w:r>
    </w:p>
    <w:p w:rsidR="0034205E" w:rsidRPr="0034205E" w:rsidRDefault="0034205E" w:rsidP="0034205E">
      <w:pPr>
        <w:pStyle w:val="af"/>
        <w:numPr>
          <w:ilvl w:val="0"/>
          <w:numId w:val="13"/>
        </w:numPr>
        <w:jc w:val="both"/>
      </w:pPr>
      <w:r w:rsidRPr="0034205E">
        <w:t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Районным Собранием Бабынинского муниципального района.</w:t>
      </w:r>
    </w:p>
    <w:p w:rsidR="0034205E" w:rsidRPr="0034205E" w:rsidRDefault="0034205E" w:rsidP="0034205E">
      <w:pPr>
        <w:ind w:firstLine="709"/>
        <w:contextualSpacing/>
        <w:jc w:val="both"/>
      </w:pPr>
      <w:r>
        <w:t>6</w:t>
      </w:r>
      <w:r w:rsidRPr="0034205E">
        <w:t>. Неявка лица, в отношении которого поступило заявление своевременно извещенного о месте и времени заседания Районного Собрания Бабынинского муниципального района, не препятствует рассмотрению заявления.</w:t>
      </w:r>
    </w:p>
    <w:p w:rsidR="0034205E" w:rsidRPr="0034205E" w:rsidRDefault="0034205E" w:rsidP="0034205E">
      <w:pPr>
        <w:ind w:firstLine="709"/>
        <w:contextualSpacing/>
        <w:jc w:val="both"/>
      </w:pPr>
      <w:r>
        <w:t>7</w:t>
      </w:r>
      <w:r w:rsidRPr="0034205E">
        <w:t>. В ходе рассмотрения вопроса по поступившему заявлению председатель Районного Собрания Бабынинского муниципального района: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t xml:space="preserve">оглашает поступившее заявление; 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t>разъясняет присутствующим депутатам недопустимость конфликта интересов при рассмотрении вопроса о применении меры ответ</w:t>
      </w:r>
      <w:r>
        <w:t xml:space="preserve">ственности и предлагает указать </w:t>
      </w:r>
      <w:r w:rsidRPr="0034205E">
        <w:t xml:space="preserve">наличие такого факта у лиц, присутствующих на </w:t>
      </w:r>
      <w:r w:rsidR="004F66A5">
        <w:pict>
          <v:shape id="Picture 4328" o:spid="_x0000_i1026" type="#_x0000_t75" alt="" style="width:23.75pt;height:23.75pt"/>
        </w:pict>
      </w:r>
      <w:r w:rsidRPr="0034205E">
        <w:t xml:space="preserve">заседании, при его наличии самоустраниться, либо предлагает депутатам Районного Собрания Бабынинского муниципального района  разрешить вопрос об отстранении от принятия решения о применении меры ответственности депутата, имеющего конфликт интересов; 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t xml:space="preserve">объявляет о наличии кворума для решения вопроса о применении меры ответственности; 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lastRenderedPageBreak/>
        <w:t xml:space="preserve">оглашает письменные пояснения лица, в отношении которого поступило заявление и предлагает ему выступить по рассматриваемому вопросу; 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t xml:space="preserve">предлагает депутатам и иным лицам, присутствующим на заседании </w:t>
      </w:r>
      <w:r w:rsidR="004F66A5">
        <w:pict>
          <v:shape id="Picture 4329" o:spid="_x0000_i1027" type="#_x0000_t75" alt="" style="width:23.75pt;height:23.75pt"/>
        </w:pict>
      </w:r>
      <w:r w:rsidRPr="0034205E">
        <w:t xml:space="preserve"> Районного Собрания Бабынинского муниципального района, высказать мнения относительно рассматриваемого вопроса; 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t>объявляет о начале голосования;</w:t>
      </w:r>
    </w:p>
    <w:p w:rsidR="0034205E" w:rsidRPr="0034205E" w:rsidRDefault="0034205E" w:rsidP="0034205E">
      <w:pPr>
        <w:numPr>
          <w:ilvl w:val="0"/>
          <w:numId w:val="14"/>
        </w:numPr>
        <w:ind w:left="426"/>
        <w:contextualSpacing/>
        <w:jc w:val="both"/>
      </w:pPr>
      <w:r w:rsidRPr="0034205E">
        <w:t>после о</w:t>
      </w:r>
      <w:r>
        <w:t>глашения результатов принятого Р</w:t>
      </w:r>
      <w:r w:rsidRPr="0034205E">
        <w:t>ешения о применении меры ответственности разъясняет сроки его изготовления и опубликования.</w:t>
      </w:r>
    </w:p>
    <w:p w:rsidR="0034205E" w:rsidRPr="0034205E" w:rsidRDefault="0034205E" w:rsidP="0034205E">
      <w:pPr>
        <w:ind w:firstLine="709"/>
        <w:contextualSpacing/>
        <w:jc w:val="both"/>
      </w:pPr>
      <w:r>
        <w:t>8</w:t>
      </w:r>
      <w:r w:rsidRPr="0034205E">
        <w:t>. Вопрос о принятии Решения о применении мер ответственности подлежит рассмотрению на открытом заседании Районного Собрания Бабынинского муниципального района.</w:t>
      </w:r>
    </w:p>
    <w:p w:rsidR="0034205E" w:rsidRPr="0034205E" w:rsidRDefault="0034205E" w:rsidP="0034205E">
      <w:pPr>
        <w:ind w:firstLine="709"/>
        <w:contextualSpacing/>
        <w:jc w:val="both"/>
      </w:pPr>
      <w:r>
        <w:t>9</w:t>
      </w:r>
      <w:r w:rsidRPr="0034205E">
        <w:t>. Депутат, в отношении которого поступило заявление, не принимает участие в работе счетной комиссии, а также в голосовании.</w:t>
      </w:r>
    </w:p>
    <w:p w:rsidR="0034205E" w:rsidRPr="0034205E" w:rsidRDefault="0034205E" w:rsidP="0034205E">
      <w:pPr>
        <w:ind w:firstLine="709"/>
        <w:contextualSpacing/>
        <w:jc w:val="both"/>
      </w:pPr>
      <w:r>
        <w:t>10</w:t>
      </w:r>
      <w:r w:rsidRPr="0034205E">
        <w:t>. По итогам голосования Районное Собрание Бабынинского муниципального района утверждает протокол и принимает определенное итогами голосования Решение.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11</w:t>
      </w:r>
      <w:r w:rsidRPr="0034205E">
        <w:t>. 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Районное Собрание Бабынинского муниципального района рассматривает вопрос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12</w:t>
      </w:r>
      <w:r w:rsidRPr="0034205E"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Районного Собрания Бабынинского муниципального района. 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13</w:t>
      </w:r>
      <w:r w:rsidRPr="0034205E">
        <w:t>. Решение Районного Собрания Бабынинского муниципального района о применении к лицу, замещающему муниципальную должность, мер ответственности принимается в течение месяца со дня поступления в Районное Собрание Бабынинского муниципального района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14</w:t>
      </w:r>
      <w:r w:rsidRPr="0034205E">
        <w:t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4205E" w:rsidRPr="0034205E" w:rsidRDefault="0034205E" w:rsidP="0034205E">
      <w:pPr>
        <w:ind w:firstLine="709"/>
        <w:contextualSpacing/>
        <w:jc w:val="both"/>
      </w:pPr>
      <w:r>
        <w:t>15</w:t>
      </w:r>
      <w:r w:rsidRPr="0034205E">
        <w:t>. Копия принятого Решения должна быть вручена под роспись либо направлена по почте указанному лицу не позднее 3 рабочих дней с даты принятия.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16</w:t>
      </w:r>
      <w:r w:rsidRPr="0034205E">
        <w:t>. Решение о применении мер ответственности к депутату, выборному должностному лицу местного самоуправления в течение пяти рабочих дней со дня его принятия направляется Губернатору Калужской области.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>
        <w:t>17</w:t>
      </w:r>
      <w:r w:rsidRPr="0034205E"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34205E" w:rsidRPr="0034205E" w:rsidRDefault="0034205E" w:rsidP="0034205E">
      <w:pPr>
        <w:ind w:firstLine="709"/>
        <w:contextualSpacing/>
        <w:jc w:val="both"/>
        <w:rPr>
          <w:b/>
          <w:bCs/>
        </w:rPr>
      </w:pPr>
      <w:r w:rsidRPr="0034205E">
        <w:rPr>
          <w:b/>
          <w:bCs/>
        </w:rPr>
        <w:t> </w:t>
      </w:r>
    </w:p>
    <w:p w:rsidR="00292E30" w:rsidRPr="00955938" w:rsidRDefault="00292E30" w:rsidP="0034205E">
      <w:pPr>
        <w:autoSpaceDE w:val="0"/>
        <w:autoSpaceDN w:val="0"/>
        <w:adjustRightInd w:val="0"/>
        <w:ind w:left="6804" w:firstLine="709"/>
        <w:contextualSpacing/>
        <w:outlineLvl w:val="0"/>
      </w:pPr>
    </w:p>
    <w:sectPr w:rsidR="00292E30" w:rsidRPr="00955938" w:rsidSect="00D5793A">
      <w:headerReference w:type="even" r:id="rId9"/>
      <w:headerReference w:type="first" r:id="rId10"/>
      <w:pgSz w:w="11906" w:h="16838"/>
      <w:pgMar w:top="568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124" w:rsidRDefault="00E94124">
      <w:r>
        <w:separator/>
      </w:r>
    </w:p>
  </w:endnote>
  <w:endnote w:type="continuationSeparator" w:id="1">
    <w:p w:rsidR="00E94124" w:rsidRDefault="00E9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124" w:rsidRDefault="00E94124">
      <w:r>
        <w:separator/>
      </w:r>
    </w:p>
  </w:footnote>
  <w:footnote w:type="continuationSeparator" w:id="1">
    <w:p w:rsidR="00E94124" w:rsidRDefault="00E9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E5" w:rsidRDefault="004F66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AE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AE5" w:rsidRDefault="00610A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41" w:rsidRPr="002758DA" w:rsidRDefault="00423B41">
    <w:pPr>
      <w:pStyle w:val="a4"/>
      <w:jc w:val="center"/>
    </w:pPr>
  </w:p>
  <w:p w:rsidR="00423B41" w:rsidRDefault="00423B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4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402941"/>
    <w:multiLevelType w:val="hybridMultilevel"/>
    <w:tmpl w:val="B5563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C2F3F"/>
    <w:multiLevelType w:val="hybridMultilevel"/>
    <w:tmpl w:val="779C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625D5E"/>
    <w:multiLevelType w:val="multilevel"/>
    <w:tmpl w:val="CB62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D4FE5"/>
    <w:multiLevelType w:val="hybridMultilevel"/>
    <w:tmpl w:val="7EFABB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356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8C3344"/>
    <w:multiLevelType w:val="hybridMultilevel"/>
    <w:tmpl w:val="E7C2B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E68C4"/>
    <w:multiLevelType w:val="hybridMultilevel"/>
    <w:tmpl w:val="1FFC91C2"/>
    <w:lvl w:ilvl="0" w:tplc="6AEC4442">
      <w:start w:val="1"/>
      <w:numFmt w:val="decimal"/>
      <w:lvlText w:val="%1)"/>
      <w:lvlJc w:val="left"/>
      <w:pPr>
        <w:tabs>
          <w:tab w:val="num" w:pos="1062"/>
        </w:tabs>
        <w:ind w:left="10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E14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2841E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6EC430F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F8C1BB6"/>
    <w:multiLevelType w:val="hybridMultilevel"/>
    <w:tmpl w:val="73DE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970EB"/>
    <w:multiLevelType w:val="hybridMultilevel"/>
    <w:tmpl w:val="62E098DA"/>
    <w:lvl w:ilvl="0" w:tplc="FA760C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900E91"/>
    <w:multiLevelType w:val="hybridMultilevel"/>
    <w:tmpl w:val="4C0A6B06"/>
    <w:lvl w:ilvl="0" w:tplc="516625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92E"/>
    <w:rsid w:val="00005F9D"/>
    <w:rsid w:val="000124CA"/>
    <w:rsid w:val="00031B2A"/>
    <w:rsid w:val="00055597"/>
    <w:rsid w:val="00084E8B"/>
    <w:rsid w:val="000A511D"/>
    <w:rsid w:val="000B2997"/>
    <w:rsid w:val="000C0C7E"/>
    <w:rsid w:val="000C5338"/>
    <w:rsid w:val="000D593D"/>
    <w:rsid w:val="000F21F0"/>
    <w:rsid w:val="001262BC"/>
    <w:rsid w:val="001271DC"/>
    <w:rsid w:val="0013660A"/>
    <w:rsid w:val="00142ECD"/>
    <w:rsid w:val="0016703C"/>
    <w:rsid w:val="001815C1"/>
    <w:rsid w:val="0018319B"/>
    <w:rsid w:val="001921BA"/>
    <w:rsid w:val="001C7AC0"/>
    <w:rsid w:val="001D1A75"/>
    <w:rsid w:val="001E730A"/>
    <w:rsid w:val="001F713E"/>
    <w:rsid w:val="00201391"/>
    <w:rsid w:val="00234E38"/>
    <w:rsid w:val="002363F5"/>
    <w:rsid w:val="00236BA4"/>
    <w:rsid w:val="0025564B"/>
    <w:rsid w:val="002720B5"/>
    <w:rsid w:val="002758DA"/>
    <w:rsid w:val="00275AEF"/>
    <w:rsid w:val="002816FA"/>
    <w:rsid w:val="002927AD"/>
    <w:rsid w:val="00292E30"/>
    <w:rsid w:val="002C569F"/>
    <w:rsid w:val="002F7DF6"/>
    <w:rsid w:val="00303AC5"/>
    <w:rsid w:val="003048D1"/>
    <w:rsid w:val="00312ED4"/>
    <w:rsid w:val="00316956"/>
    <w:rsid w:val="00316980"/>
    <w:rsid w:val="00332B66"/>
    <w:rsid w:val="0034205E"/>
    <w:rsid w:val="00350E96"/>
    <w:rsid w:val="00384A26"/>
    <w:rsid w:val="00394842"/>
    <w:rsid w:val="003A242E"/>
    <w:rsid w:val="003C1D16"/>
    <w:rsid w:val="003C7587"/>
    <w:rsid w:val="003F7D59"/>
    <w:rsid w:val="00423B41"/>
    <w:rsid w:val="00431F4E"/>
    <w:rsid w:val="00440973"/>
    <w:rsid w:val="00450688"/>
    <w:rsid w:val="00470F1F"/>
    <w:rsid w:val="00474495"/>
    <w:rsid w:val="00476989"/>
    <w:rsid w:val="004771E5"/>
    <w:rsid w:val="004A4DD9"/>
    <w:rsid w:val="004C164C"/>
    <w:rsid w:val="004E62AA"/>
    <w:rsid w:val="004F66A5"/>
    <w:rsid w:val="00527425"/>
    <w:rsid w:val="0055160C"/>
    <w:rsid w:val="00552205"/>
    <w:rsid w:val="0055362D"/>
    <w:rsid w:val="00566347"/>
    <w:rsid w:val="00594D74"/>
    <w:rsid w:val="005A14E2"/>
    <w:rsid w:val="005A1FD3"/>
    <w:rsid w:val="005C13AC"/>
    <w:rsid w:val="005D33B4"/>
    <w:rsid w:val="005E18E7"/>
    <w:rsid w:val="005E3124"/>
    <w:rsid w:val="00610AE5"/>
    <w:rsid w:val="00632E61"/>
    <w:rsid w:val="00634291"/>
    <w:rsid w:val="0064740D"/>
    <w:rsid w:val="0066749E"/>
    <w:rsid w:val="00672FEB"/>
    <w:rsid w:val="006A14F0"/>
    <w:rsid w:val="006C2B94"/>
    <w:rsid w:val="006D1224"/>
    <w:rsid w:val="006E5418"/>
    <w:rsid w:val="00726324"/>
    <w:rsid w:val="00727F6C"/>
    <w:rsid w:val="0075157D"/>
    <w:rsid w:val="00753FB2"/>
    <w:rsid w:val="00762302"/>
    <w:rsid w:val="00786400"/>
    <w:rsid w:val="00787933"/>
    <w:rsid w:val="007D6142"/>
    <w:rsid w:val="007D6569"/>
    <w:rsid w:val="007E19CA"/>
    <w:rsid w:val="00801387"/>
    <w:rsid w:val="0080490D"/>
    <w:rsid w:val="0081463D"/>
    <w:rsid w:val="0081469E"/>
    <w:rsid w:val="0082068A"/>
    <w:rsid w:val="00825EC3"/>
    <w:rsid w:val="00870436"/>
    <w:rsid w:val="00875D4A"/>
    <w:rsid w:val="00892737"/>
    <w:rsid w:val="00893EFB"/>
    <w:rsid w:val="008979C7"/>
    <w:rsid w:val="008A52C3"/>
    <w:rsid w:val="008C593C"/>
    <w:rsid w:val="008E0E5B"/>
    <w:rsid w:val="009215D3"/>
    <w:rsid w:val="0092281E"/>
    <w:rsid w:val="009350A6"/>
    <w:rsid w:val="009369AB"/>
    <w:rsid w:val="00937A08"/>
    <w:rsid w:val="00951241"/>
    <w:rsid w:val="00955938"/>
    <w:rsid w:val="0097009B"/>
    <w:rsid w:val="009A3C01"/>
    <w:rsid w:val="009A6C50"/>
    <w:rsid w:val="009B3148"/>
    <w:rsid w:val="009C050E"/>
    <w:rsid w:val="009C2CDA"/>
    <w:rsid w:val="009F2BD5"/>
    <w:rsid w:val="00A00C7C"/>
    <w:rsid w:val="00A010CB"/>
    <w:rsid w:val="00A16DA8"/>
    <w:rsid w:val="00A20DE8"/>
    <w:rsid w:val="00A27247"/>
    <w:rsid w:val="00A37324"/>
    <w:rsid w:val="00A403C4"/>
    <w:rsid w:val="00A530D1"/>
    <w:rsid w:val="00A63B49"/>
    <w:rsid w:val="00A74BDA"/>
    <w:rsid w:val="00A77534"/>
    <w:rsid w:val="00A87EC4"/>
    <w:rsid w:val="00A93302"/>
    <w:rsid w:val="00AA3265"/>
    <w:rsid w:val="00AD2A45"/>
    <w:rsid w:val="00AF010D"/>
    <w:rsid w:val="00AF5908"/>
    <w:rsid w:val="00B021AD"/>
    <w:rsid w:val="00B14EA1"/>
    <w:rsid w:val="00B2004C"/>
    <w:rsid w:val="00B40E1C"/>
    <w:rsid w:val="00B820A6"/>
    <w:rsid w:val="00B83F3E"/>
    <w:rsid w:val="00B84220"/>
    <w:rsid w:val="00B866A0"/>
    <w:rsid w:val="00B94BAA"/>
    <w:rsid w:val="00BA0D57"/>
    <w:rsid w:val="00BA1EFD"/>
    <w:rsid w:val="00BA261C"/>
    <w:rsid w:val="00BC265B"/>
    <w:rsid w:val="00BD775B"/>
    <w:rsid w:val="00C00464"/>
    <w:rsid w:val="00C013CD"/>
    <w:rsid w:val="00C06DA1"/>
    <w:rsid w:val="00C1302C"/>
    <w:rsid w:val="00C13547"/>
    <w:rsid w:val="00C23A05"/>
    <w:rsid w:val="00C309C6"/>
    <w:rsid w:val="00C6092E"/>
    <w:rsid w:val="00C7452C"/>
    <w:rsid w:val="00C859A1"/>
    <w:rsid w:val="00C860BB"/>
    <w:rsid w:val="00C95240"/>
    <w:rsid w:val="00CA1D02"/>
    <w:rsid w:val="00CB11CB"/>
    <w:rsid w:val="00CC0796"/>
    <w:rsid w:val="00CC2FF8"/>
    <w:rsid w:val="00CC6AC7"/>
    <w:rsid w:val="00CE628E"/>
    <w:rsid w:val="00CE78B2"/>
    <w:rsid w:val="00CF22FD"/>
    <w:rsid w:val="00D05568"/>
    <w:rsid w:val="00D23BB9"/>
    <w:rsid w:val="00D4069A"/>
    <w:rsid w:val="00D5793A"/>
    <w:rsid w:val="00D72C94"/>
    <w:rsid w:val="00D839B3"/>
    <w:rsid w:val="00D8493F"/>
    <w:rsid w:val="00D90FCE"/>
    <w:rsid w:val="00D929BF"/>
    <w:rsid w:val="00D92AB6"/>
    <w:rsid w:val="00DB2882"/>
    <w:rsid w:val="00DB29EB"/>
    <w:rsid w:val="00DD11F7"/>
    <w:rsid w:val="00DD5184"/>
    <w:rsid w:val="00DF295F"/>
    <w:rsid w:val="00E051C9"/>
    <w:rsid w:val="00E15070"/>
    <w:rsid w:val="00E2165D"/>
    <w:rsid w:val="00E22058"/>
    <w:rsid w:val="00E31EB5"/>
    <w:rsid w:val="00E333E0"/>
    <w:rsid w:val="00E41BD2"/>
    <w:rsid w:val="00E669F3"/>
    <w:rsid w:val="00E70DE8"/>
    <w:rsid w:val="00E74BA2"/>
    <w:rsid w:val="00E760D6"/>
    <w:rsid w:val="00E94124"/>
    <w:rsid w:val="00EB5238"/>
    <w:rsid w:val="00EB72EB"/>
    <w:rsid w:val="00EE26DC"/>
    <w:rsid w:val="00EE5ACD"/>
    <w:rsid w:val="00F061BA"/>
    <w:rsid w:val="00F16143"/>
    <w:rsid w:val="00F1628D"/>
    <w:rsid w:val="00F1635E"/>
    <w:rsid w:val="00F319EF"/>
    <w:rsid w:val="00F457CD"/>
    <w:rsid w:val="00F52A56"/>
    <w:rsid w:val="00F81607"/>
    <w:rsid w:val="00F922CE"/>
    <w:rsid w:val="00FB1895"/>
    <w:rsid w:val="00FB5920"/>
    <w:rsid w:val="00FB62D2"/>
    <w:rsid w:val="00FD64A7"/>
    <w:rsid w:val="00FE2163"/>
    <w:rsid w:val="00FF564F"/>
    <w:rsid w:val="00FF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BD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2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068A"/>
    <w:pPr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9F2B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2BD5"/>
  </w:style>
  <w:style w:type="paragraph" w:styleId="a7">
    <w:name w:val="Balloon Text"/>
    <w:basedOn w:val="a"/>
    <w:semiHidden/>
    <w:rsid w:val="009F2BD5"/>
    <w:rPr>
      <w:rFonts w:ascii="Tahoma" w:hAnsi="Tahoma" w:cs="Tahoma"/>
      <w:sz w:val="16"/>
      <w:szCs w:val="16"/>
    </w:rPr>
  </w:style>
  <w:style w:type="paragraph" w:customStyle="1" w:styleId="a8">
    <w:name w:val="Обычный + По ширине"/>
    <w:aliases w:val="Первая строка:  1 см"/>
    <w:basedOn w:val="a"/>
    <w:link w:val="a9"/>
    <w:rsid w:val="0064740D"/>
    <w:pPr>
      <w:tabs>
        <w:tab w:val="left" w:pos="0"/>
      </w:tabs>
      <w:suppressAutoHyphens/>
      <w:ind w:firstLine="567"/>
      <w:jc w:val="both"/>
    </w:pPr>
    <w:rPr>
      <w:lang w:eastAsia="ar-SA"/>
    </w:rPr>
  </w:style>
  <w:style w:type="paragraph" w:customStyle="1" w:styleId="ConsPlusNormal">
    <w:name w:val="ConsPlusNormal"/>
    <w:rsid w:val="008C5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бычный + По ширине Знак"/>
    <w:aliases w:val="Первая строка:  1 см Знак"/>
    <w:link w:val="a8"/>
    <w:rsid w:val="008C593C"/>
    <w:rPr>
      <w:sz w:val="24"/>
      <w:szCs w:val="24"/>
      <w:lang w:val="ru-RU" w:eastAsia="ar-SA" w:bidi="ar-SA"/>
    </w:rPr>
  </w:style>
  <w:style w:type="character" w:styleId="aa">
    <w:name w:val="Hyperlink"/>
    <w:rsid w:val="008C593C"/>
    <w:rPr>
      <w:color w:val="000080"/>
      <w:u w:val="single"/>
    </w:rPr>
  </w:style>
  <w:style w:type="table" w:styleId="ab">
    <w:name w:val="Table Grid"/>
    <w:basedOn w:val="a1"/>
    <w:rsid w:val="00394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292E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2E3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23B41"/>
    <w:rPr>
      <w:sz w:val="24"/>
      <w:szCs w:val="24"/>
    </w:rPr>
  </w:style>
  <w:style w:type="paragraph" w:styleId="ae">
    <w:name w:val="Normal (Web)"/>
    <w:basedOn w:val="a"/>
    <w:uiPriority w:val="99"/>
    <w:unhideWhenUsed/>
    <w:rsid w:val="0034205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4205E"/>
    <w:rPr>
      <w:b/>
      <w:bCs/>
      <w:sz w:val="36"/>
      <w:szCs w:val="36"/>
    </w:rPr>
  </w:style>
  <w:style w:type="paragraph" w:styleId="af">
    <w:name w:val="No Spacing"/>
    <w:uiPriority w:val="1"/>
    <w:qFormat/>
    <w:rsid w:val="003420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545E-FD61-49AE-A4D1-C79F445E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Планово-экономический отдел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Артюхина Л.Н.</dc:creator>
  <cp:lastModifiedBy>user</cp:lastModifiedBy>
  <cp:revision>8</cp:revision>
  <cp:lastPrinted>2020-02-11T06:01:00Z</cp:lastPrinted>
  <dcterms:created xsi:type="dcterms:W3CDTF">2020-02-05T08:27:00Z</dcterms:created>
  <dcterms:modified xsi:type="dcterms:W3CDTF">2020-02-12T06:07:00Z</dcterms:modified>
</cp:coreProperties>
</file>