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08" w:rsidRPr="00A30D08" w:rsidRDefault="00A30D08" w:rsidP="00A30D08">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РОССИЙСКАЯ ФЕДЕРАЦИЯ</w:t>
      </w:r>
    </w:p>
    <w:p w:rsidR="00A30D08" w:rsidRPr="00A30D08" w:rsidRDefault="00A30D08" w:rsidP="00A30D08">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КАЛУЖСКАЯ ОБЛАСТЬ</w:t>
      </w:r>
    </w:p>
    <w:p w:rsidR="00A30D08" w:rsidRPr="00A30D08" w:rsidRDefault="00A30D08" w:rsidP="00A30D08">
      <w:pPr>
        <w:contextualSpacing/>
        <w:jc w:val="center"/>
        <w:rPr>
          <w:rFonts w:ascii="Times New Roman" w:hAnsi="Times New Roman" w:cs="Times New Roman"/>
          <w:sz w:val="26"/>
          <w:szCs w:val="26"/>
        </w:rPr>
      </w:pPr>
      <w:r w:rsidRPr="00A30D08">
        <w:rPr>
          <w:rFonts w:ascii="Times New Roman" w:hAnsi="Times New Roman" w:cs="Times New Roman"/>
          <w:noProof/>
          <w:sz w:val="26"/>
          <w:szCs w:val="26"/>
          <w:lang w:eastAsia="ru-RU"/>
        </w:rPr>
        <w:drawing>
          <wp:inline distT="0" distB="0" distL="0" distR="0">
            <wp:extent cx="54292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000000"/>
                        </a:clrFrom>
                        <a:clrTo>
                          <a:srgbClr val="000000">
                            <a:alpha val="0"/>
                          </a:srgbClr>
                        </a:clrTo>
                      </a:clrChange>
                      <a:lum contrast="66000"/>
                      <a:grayscl/>
                    </a:blip>
                    <a:srcRect/>
                    <a:stretch>
                      <a:fillRect/>
                    </a:stretch>
                  </pic:blipFill>
                  <pic:spPr bwMode="auto">
                    <a:xfrm>
                      <a:off x="0" y="0"/>
                      <a:ext cx="542925" cy="581025"/>
                    </a:xfrm>
                    <a:prstGeom prst="rect">
                      <a:avLst/>
                    </a:prstGeom>
                    <a:noFill/>
                    <a:ln w="9525">
                      <a:noFill/>
                      <a:miter lim="800000"/>
                      <a:headEnd/>
                      <a:tailEnd/>
                    </a:ln>
                  </pic:spPr>
                </pic:pic>
              </a:graphicData>
            </a:graphic>
          </wp:inline>
        </w:drawing>
      </w:r>
    </w:p>
    <w:p w:rsidR="00A30D08" w:rsidRPr="00A30D08" w:rsidRDefault="00A30D08" w:rsidP="00A30D08">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МУНИЦИПАЛЬНЫЙ РАЙОН «БАБЫНИНСКИЙ РАЙОН»</w:t>
      </w:r>
    </w:p>
    <w:p w:rsidR="00A30D08" w:rsidRPr="00A30D08" w:rsidRDefault="00A30D08" w:rsidP="00A30D08">
      <w:pPr>
        <w:contextualSpacing/>
        <w:jc w:val="center"/>
        <w:rPr>
          <w:rFonts w:ascii="Times New Roman" w:hAnsi="Times New Roman" w:cs="Times New Roman"/>
          <w:b/>
          <w:sz w:val="26"/>
          <w:szCs w:val="26"/>
        </w:rPr>
      </w:pPr>
    </w:p>
    <w:p w:rsidR="00A30D08" w:rsidRPr="00A30D08" w:rsidRDefault="00A30D08" w:rsidP="00A30D08">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РАЙОННОЕ СОБРАНИЕ</w:t>
      </w:r>
    </w:p>
    <w:p w:rsidR="00A30D08" w:rsidRPr="00A30D08" w:rsidRDefault="00A30D08" w:rsidP="00A30D08">
      <w:pPr>
        <w:contextualSpacing/>
        <w:jc w:val="center"/>
        <w:rPr>
          <w:rFonts w:ascii="Times New Roman" w:hAnsi="Times New Roman" w:cs="Times New Roman"/>
          <w:b/>
          <w:sz w:val="26"/>
          <w:szCs w:val="26"/>
        </w:rPr>
      </w:pPr>
    </w:p>
    <w:p w:rsidR="00A30D08" w:rsidRPr="00A30D08" w:rsidRDefault="00A30D08" w:rsidP="00A30D08">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РЕШЕНИЕ</w:t>
      </w:r>
    </w:p>
    <w:p w:rsidR="00A30D08" w:rsidRPr="00A30D08" w:rsidRDefault="00A30D08" w:rsidP="00A30D08">
      <w:pPr>
        <w:contextualSpacing/>
        <w:jc w:val="center"/>
        <w:rPr>
          <w:rFonts w:ascii="Times New Roman" w:hAnsi="Times New Roman" w:cs="Times New Roman"/>
          <w:sz w:val="26"/>
          <w:szCs w:val="26"/>
        </w:rPr>
      </w:pPr>
    </w:p>
    <w:tbl>
      <w:tblPr>
        <w:tblW w:w="0" w:type="auto"/>
        <w:tblLook w:val="01E0"/>
      </w:tblPr>
      <w:tblGrid>
        <w:gridCol w:w="3126"/>
        <w:gridCol w:w="3057"/>
        <w:gridCol w:w="1406"/>
        <w:gridCol w:w="1697"/>
      </w:tblGrid>
      <w:tr w:rsidR="00A30D08" w:rsidRPr="00A30D08" w:rsidTr="00A30D08">
        <w:trPr>
          <w:trHeight w:val="401"/>
        </w:trPr>
        <w:tc>
          <w:tcPr>
            <w:tcW w:w="3284" w:type="dxa"/>
            <w:tcBorders>
              <w:bottom w:val="single" w:sz="4" w:space="0" w:color="auto"/>
            </w:tcBorders>
          </w:tcPr>
          <w:p w:rsidR="00A30D08" w:rsidRPr="004750AF" w:rsidRDefault="008A20E8" w:rsidP="00814BAA">
            <w:pPr>
              <w:contextualSpacing/>
              <w:rPr>
                <w:rFonts w:ascii="Times New Roman" w:hAnsi="Times New Roman" w:cs="Times New Roman"/>
                <w:color w:val="000000" w:themeColor="text1"/>
                <w:sz w:val="26"/>
                <w:szCs w:val="26"/>
              </w:rPr>
            </w:pPr>
            <w:r w:rsidRPr="004750AF">
              <w:rPr>
                <w:rFonts w:ascii="Times New Roman" w:hAnsi="Times New Roman" w:cs="Times New Roman"/>
                <w:b/>
                <w:bCs/>
                <w:color w:val="000000"/>
                <w:kern w:val="28"/>
                <w:sz w:val="26"/>
                <w:szCs w:val="26"/>
              </w:rPr>
              <w:t>от «03» декабря 2021 г.</w:t>
            </w:r>
          </w:p>
        </w:tc>
        <w:tc>
          <w:tcPr>
            <w:tcW w:w="3285" w:type="dxa"/>
          </w:tcPr>
          <w:p w:rsidR="00A30D08" w:rsidRPr="004E2687" w:rsidRDefault="00A30D08" w:rsidP="00A30D08">
            <w:pPr>
              <w:contextualSpacing/>
              <w:jc w:val="center"/>
              <w:rPr>
                <w:rFonts w:ascii="Times New Roman" w:hAnsi="Times New Roman" w:cs="Times New Roman"/>
                <w:color w:val="000000" w:themeColor="text1"/>
                <w:sz w:val="26"/>
                <w:szCs w:val="26"/>
              </w:rPr>
            </w:pPr>
          </w:p>
        </w:tc>
        <w:tc>
          <w:tcPr>
            <w:tcW w:w="1470" w:type="dxa"/>
            <w:tcBorders>
              <w:bottom w:val="single" w:sz="4" w:space="0" w:color="auto"/>
            </w:tcBorders>
          </w:tcPr>
          <w:p w:rsidR="00A30D08" w:rsidRPr="008A20E8" w:rsidRDefault="00A30D08" w:rsidP="00814BAA">
            <w:pPr>
              <w:contextualSpacing/>
              <w:rPr>
                <w:rFonts w:ascii="Times New Roman" w:hAnsi="Times New Roman" w:cs="Times New Roman"/>
                <w:b/>
                <w:color w:val="000000" w:themeColor="text1"/>
                <w:sz w:val="26"/>
                <w:szCs w:val="26"/>
              </w:rPr>
            </w:pPr>
            <w:r w:rsidRPr="004E2687">
              <w:rPr>
                <w:rFonts w:ascii="Times New Roman" w:hAnsi="Times New Roman" w:cs="Times New Roman"/>
                <w:color w:val="000000" w:themeColor="text1"/>
                <w:sz w:val="26"/>
                <w:szCs w:val="26"/>
              </w:rPr>
              <w:t xml:space="preserve"> </w:t>
            </w:r>
            <w:r w:rsidRPr="008A20E8">
              <w:rPr>
                <w:rFonts w:ascii="Times New Roman" w:hAnsi="Times New Roman" w:cs="Times New Roman"/>
                <w:b/>
                <w:color w:val="000000" w:themeColor="text1"/>
                <w:sz w:val="26"/>
                <w:szCs w:val="26"/>
              </w:rPr>
              <w:t xml:space="preserve"> №   </w:t>
            </w:r>
            <w:r w:rsidR="006A326A">
              <w:rPr>
                <w:rFonts w:ascii="Times New Roman" w:hAnsi="Times New Roman" w:cs="Times New Roman"/>
                <w:b/>
                <w:color w:val="000000" w:themeColor="text1"/>
                <w:sz w:val="26"/>
                <w:szCs w:val="26"/>
              </w:rPr>
              <w:t>111</w:t>
            </w:r>
          </w:p>
        </w:tc>
        <w:tc>
          <w:tcPr>
            <w:tcW w:w="1815" w:type="dxa"/>
            <w:tcBorders>
              <w:left w:val="nil"/>
            </w:tcBorders>
          </w:tcPr>
          <w:p w:rsidR="00A30D08" w:rsidRPr="00A30D08" w:rsidRDefault="00A30D08" w:rsidP="00A30D08">
            <w:pPr>
              <w:contextualSpacing/>
              <w:rPr>
                <w:rFonts w:ascii="Times New Roman" w:hAnsi="Times New Roman" w:cs="Times New Roman"/>
                <w:sz w:val="26"/>
                <w:szCs w:val="26"/>
              </w:rPr>
            </w:pPr>
          </w:p>
        </w:tc>
      </w:tr>
    </w:tbl>
    <w:p w:rsidR="00A30D08" w:rsidRPr="00A30D08" w:rsidRDefault="00A30D08" w:rsidP="00A30D08">
      <w:pPr>
        <w:contextualSpacing/>
        <w:rPr>
          <w:rFonts w:ascii="Times New Roman" w:hAnsi="Times New Roman" w:cs="Times New Roman"/>
          <w:sz w:val="26"/>
          <w:szCs w:val="26"/>
        </w:rPr>
      </w:pPr>
    </w:p>
    <w:p w:rsidR="00A30D08" w:rsidRPr="00C40F3A" w:rsidRDefault="00A30D08" w:rsidP="00C40F3A">
      <w:pPr>
        <w:tabs>
          <w:tab w:val="left" w:pos="6096"/>
        </w:tabs>
        <w:autoSpaceDE w:val="0"/>
        <w:autoSpaceDN w:val="0"/>
        <w:adjustRightInd w:val="0"/>
        <w:ind w:right="4535"/>
        <w:contextualSpacing/>
        <w:jc w:val="both"/>
        <w:outlineLvl w:val="0"/>
        <w:rPr>
          <w:rFonts w:ascii="Times New Roman" w:hAnsi="Times New Roman" w:cs="Times New Roman"/>
          <w:b/>
          <w:sz w:val="26"/>
          <w:szCs w:val="26"/>
        </w:rPr>
      </w:pPr>
      <w:r w:rsidRPr="00A30D08">
        <w:rPr>
          <w:rFonts w:ascii="Times New Roman" w:hAnsi="Times New Roman" w:cs="Times New Roman"/>
          <w:b/>
          <w:sz w:val="26"/>
          <w:szCs w:val="26"/>
        </w:rPr>
        <w:t xml:space="preserve">О </w:t>
      </w:r>
      <w:r w:rsidR="00DA2B69">
        <w:rPr>
          <w:rFonts w:ascii="Times New Roman" w:hAnsi="Times New Roman" w:cs="Times New Roman"/>
          <w:b/>
          <w:sz w:val="26"/>
          <w:szCs w:val="26"/>
        </w:rPr>
        <w:t>проекте</w:t>
      </w:r>
      <w:r>
        <w:rPr>
          <w:rFonts w:ascii="Times New Roman" w:hAnsi="Times New Roman" w:cs="Times New Roman"/>
          <w:b/>
          <w:sz w:val="26"/>
          <w:szCs w:val="26"/>
        </w:rPr>
        <w:t xml:space="preserve"> решения Районного Собрания </w:t>
      </w:r>
      <w:r w:rsidR="00F166A2">
        <w:rPr>
          <w:rFonts w:ascii="Times New Roman" w:hAnsi="Times New Roman" w:cs="Times New Roman"/>
          <w:b/>
          <w:sz w:val="26"/>
          <w:szCs w:val="26"/>
        </w:rPr>
        <w:t>«О</w:t>
      </w:r>
      <w:r>
        <w:rPr>
          <w:rFonts w:ascii="Times New Roman" w:hAnsi="Times New Roman" w:cs="Times New Roman"/>
          <w:b/>
          <w:sz w:val="26"/>
          <w:szCs w:val="26"/>
        </w:rPr>
        <w:t xml:space="preserve"> внесении</w:t>
      </w:r>
      <w:r w:rsidR="00F166A2">
        <w:rPr>
          <w:rFonts w:ascii="Times New Roman" w:hAnsi="Times New Roman" w:cs="Times New Roman"/>
          <w:b/>
          <w:sz w:val="26"/>
          <w:szCs w:val="26"/>
        </w:rPr>
        <w:t xml:space="preserve"> изменений и дополнений в Устав муниципального района «Бабынинский район»</w:t>
      </w:r>
    </w:p>
    <w:p w:rsidR="00C40F3A" w:rsidRDefault="00C40F3A" w:rsidP="00893E16">
      <w:pPr>
        <w:ind w:firstLine="708"/>
        <w:contextualSpacing/>
        <w:jc w:val="both"/>
        <w:rPr>
          <w:rFonts w:ascii="Times New Roman" w:hAnsi="Times New Roman" w:cs="Times New Roman"/>
          <w:sz w:val="26"/>
          <w:szCs w:val="26"/>
        </w:rPr>
      </w:pPr>
    </w:p>
    <w:p w:rsidR="00893E16" w:rsidRPr="00893E16" w:rsidRDefault="00F166A2" w:rsidP="00893E16">
      <w:pPr>
        <w:ind w:firstLine="708"/>
        <w:contextualSpacing/>
        <w:jc w:val="both"/>
        <w:rPr>
          <w:rFonts w:ascii="Times New Roman" w:hAnsi="Times New Roman" w:cs="Times New Roman"/>
          <w:sz w:val="26"/>
          <w:szCs w:val="26"/>
        </w:rPr>
      </w:pPr>
      <w:r w:rsidRPr="00F166A2">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E72FF7">
        <w:rPr>
          <w:rFonts w:ascii="Times New Roman" w:hAnsi="Times New Roman" w:cs="Times New Roman"/>
          <w:sz w:val="26"/>
          <w:szCs w:val="26"/>
        </w:rPr>
        <w:t xml:space="preserve"> </w:t>
      </w:r>
      <w:r>
        <w:rPr>
          <w:rFonts w:ascii="Times New Roman" w:hAnsi="Times New Roman" w:cs="Times New Roman"/>
          <w:color w:val="000000"/>
          <w:sz w:val="26"/>
          <w:szCs w:val="26"/>
        </w:rPr>
        <w:t>р</w:t>
      </w:r>
      <w:r w:rsidRPr="00F166A2">
        <w:rPr>
          <w:rFonts w:ascii="Times New Roman" w:hAnsi="Times New Roman" w:cs="Times New Roman"/>
          <w:color w:val="000000"/>
          <w:sz w:val="26"/>
          <w:szCs w:val="26"/>
        </w:rPr>
        <w:t>ешением Районного Собрания от 29.09.2009 № 380 «</w:t>
      </w:r>
      <w:r w:rsidR="00C40F3A">
        <w:rPr>
          <w:rFonts w:ascii="Times New Roman" w:hAnsi="Times New Roman" w:cs="Times New Roman"/>
          <w:color w:val="000000"/>
          <w:sz w:val="26"/>
          <w:szCs w:val="26"/>
        </w:rPr>
        <w:t>Об утверждении положения «</w:t>
      </w:r>
      <w:r w:rsidRPr="00F166A2">
        <w:rPr>
          <w:rFonts w:ascii="Times New Roman" w:hAnsi="Times New Roman" w:cs="Times New Roman"/>
          <w:color w:val="000000"/>
          <w:sz w:val="26"/>
          <w:szCs w:val="26"/>
        </w:rPr>
        <w:t>О муниципальных правовых актах муниципального района «Бабынинский район»,</w:t>
      </w:r>
      <w:r w:rsidR="00E72FF7">
        <w:rPr>
          <w:rFonts w:ascii="Times New Roman" w:hAnsi="Times New Roman" w:cs="Times New Roman"/>
          <w:color w:val="000000"/>
          <w:sz w:val="26"/>
          <w:szCs w:val="26"/>
        </w:rPr>
        <w:t xml:space="preserve"> </w:t>
      </w:r>
      <w:r w:rsidRPr="00F166A2">
        <w:rPr>
          <w:rFonts w:ascii="Times New Roman" w:hAnsi="Times New Roman" w:cs="Times New Roman"/>
          <w:sz w:val="26"/>
          <w:szCs w:val="26"/>
        </w:rPr>
        <w:t>Уставом муниципального района «</w:t>
      </w:r>
      <w:r w:rsidRPr="00F166A2">
        <w:rPr>
          <w:rFonts w:ascii="Times New Roman" w:eastAsia="Times New Roman" w:hAnsi="Times New Roman" w:cs="Times New Roman"/>
          <w:bCs/>
          <w:kern w:val="28"/>
          <w:sz w:val="26"/>
          <w:szCs w:val="26"/>
          <w:lang w:eastAsia="ru-RU"/>
        </w:rPr>
        <w:t>Бабынинский район</w:t>
      </w:r>
      <w:r w:rsidRPr="00F166A2">
        <w:rPr>
          <w:rFonts w:ascii="Times New Roman" w:hAnsi="Times New Roman" w:cs="Times New Roman"/>
          <w:sz w:val="26"/>
          <w:szCs w:val="26"/>
        </w:rPr>
        <w:t>»</w:t>
      </w:r>
      <w:r w:rsidR="00C40F3A">
        <w:rPr>
          <w:rFonts w:ascii="Times New Roman" w:hAnsi="Times New Roman" w:cs="Times New Roman"/>
          <w:sz w:val="26"/>
          <w:szCs w:val="26"/>
        </w:rPr>
        <w:t>,</w:t>
      </w:r>
    </w:p>
    <w:p w:rsidR="00C40F3A" w:rsidRDefault="00C40F3A" w:rsidP="00893E16">
      <w:pPr>
        <w:autoSpaceDE w:val="0"/>
        <w:autoSpaceDN w:val="0"/>
        <w:adjustRightInd w:val="0"/>
        <w:spacing w:line="360" w:lineRule="auto"/>
        <w:jc w:val="center"/>
        <w:outlineLvl w:val="0"/>
        <w:rPr>
          <w:rFonts w:ascii="Times New Roman" w:hAnsi="Times New Roman" w:cs="Times New Roman"/>
          <w:b/>
          <w:sz w:val="26"/>
          <w:szCs w:val="26"/>
        </w:rPr>
      </w:pPr>
    </w:p>
    <w:p w:rsidR="00A30D08" w:rsidRPr="00893E16" w:rsidRDefault="00A30D08" w:rsidP="00893E16">
      <w:pPr>
        <w:autoSpaceDE w:val="0"/>
        <w:autoSpaceDN w:val="0"/>
        <w:adjustRightInd w:val="0"/>
        <w:spacing w:line="360" w:lineRule="auto"/>
        <w:jc w:val="center"/>
        <w:outlineLvl w:val="0"/>
        <w:rPr>
          <w:rFonts w:ascii="Times New Roman" w:hAnsi="Times New Roman" w:cs="Times New Roman"/>
          <w:b/>
          <w:sz w:val="26"/>
          <w:szCs w:val="26"/>
        </w:rPr>
      </w:pPr>
      <w:r w:rsidRPr="00A30D08">
        <w:rPr>
          <w:rFonts w:ascii="Times New Roman" w:hAnsi="Times New Roman" w:cs="Times New Roman"/>
          <w:b/>
          <w:sz w:val="26"/>
          <w:szCs w:val="26"/>
        </w:rPr>
        <w:t>РАЙОННОЕ СОБРАНИЕ РЕШИЛО:</w:t>
      </w:r>
    </w:p>
    <w:p w:rsidR="00DA2B69" w:rsidRDefault="00A30D08" w:rsidP="00C40F3A">
      <w:pPr>
        <w:autoSpaceDE w:val="0"/>
        <w:autoSpaceDN w:val="0"/>
        <w:adjustRightInd w:val="0"/>
        <w:ind w:firstLine="539"/>
        <w:contextualSpacing/>
        <w:jc w:val="both"/>
        <w:rPr>
          <w:rFonts w:ascii="Times New Roman" w:hAnsi="Times New Roman" w:cs="Times New Roman"/>
          <w:sz w:val="26"/>
          <w:szCs w:val="26"/>
        </w:rPr>
      </w:pPr>
      <w:r w:rsidRPr="00A30D08">
        <w:rPr>
          <w:rFonts w:ascii="Times New Roman" w:hAnsi="Times New Roman" w:cs="Times New Roman"/>
          <w:sz w:val="26"/>
          <w:szCs w:val="26"/>
        </w:rPr>
        <w:t xml:space="preserve">1. </w:t>
      </w:r>
      <w:r w:rsidR="00DA2B69">
        <w:rPr>
          <w:rFonts w:ascii="Times New Roman" w:hAnsi="Times New Roman" w:cs="Times New Roman"/>
          <w:sz w:val="26"/>
          <w:szCs w:val="26"/>
        </w:rPr>
        <w:t>Принять</w:t>
      </w:r>
      <w:r w:rsidR="00BB7C68">
        <w:rPr>
          <w:rFonts w:ascii="Times New Roman" w:hAnsi="Times New Roman" w:cs="Times New Roman"/>
          <w:sz w:val="26"/>
          <w:szCs w:val="26"/>
        </w:rPr>
        <w:t xml:space="preserve"> </w:t>
      </w:r>
      <w:r w:rsidR="00F166A2">
        <w:rPr>
          <w:rFonts w:ascii="Times New Roman" w:hAnsi="Times New Roman" w:cs="Times New Roman"/>
          <w:sz w:val="26"/>
          <w:szCs w:val="26"/>
        </w:rPr>
        <w:t>проект решения Районного Собрания «О внесении изменений и дополнений в Устав муниципального района «Бабынинский район»</w:t>
      </w:r>
      <w:r w:rsidRPr="00A30D08">
        <w:rPr>
          <w:rFonts w:ascii="Times New Roman" w:hAnsi="Times New Roman" w:cs="Times New Roman"/>
          <w:sz w:val="26"/>
          <w:szCs w:val="26"/>
        </w:rPr>
        <w:t>, согласно приложению к настоящему решению.</w:t>
      </w:r>
    </w:p>
    <w:p w:rsidR="00893E16" w:rsidRDefault="00A30D08" w:rsidP="00C40F3A">
      <w:pPr>
        <w:autoSpaceDE w:val="0"/>
        <w:autoSpaceDN w:val="0"/>
        <w:adjustRightInd w:val="0"/>
        <w:ind w:firstLine="539"/>
        <w:contextualSpacing/>
        <w:jc w:val="both"/>
        <w:rPr>
          <w:rFonts w:ascii="Times New Roman" w:hAnsi="Times New Roman" w:cs="Times New Roman"/>
          <w:sz w:val="26"/>
          <w:szCs w:val="26"/>
        </w:rPr>
      </w:pPr>
      <w:r w:rsidRPr="00A30D08">
        <w:rPr>
          <w:rFonts w:ascii="Times New Roman" w:hAnsi="Times New Roman" w:cs="Times New Roman"/>
          <w:sz w:val="26"/>
          <w:szCs w:val="26"/>
        </w:rPr>
        <w:t>2.</w:t>
      </w:r>
      <w:r w:rsidR="00DA2B69">
        <w:rPr>
          <w:rFonts w:ascii="Times New Roman" w:hAnsi="Times New Roman" w:cs="Times New Roman"/>
          <w:sz w:val="26"/>
          <w:szCs w:val="26"/>
        </w:rPr>
        <w:t xml:space="preserve">Провести </w:t>
      </w:r>
      <w:r w:rsidR="003E7B18">
        <w:rPr>
          <w:rFonts w:ascii="Times New Roman" w:hAnsi="Times New Roman" w:cs="Times New Roman"/>
          <w:sz w:val="26"/>
          <w:szCs w:val="26"/>
        </w:rPr>
        <w:t>публичные слушания</w:t>
      </w:r>
      <w:r w:rsidR="00E72FF7">
        <w:rPr>
          <w:rFonts w:ascii="Times New Roman" w:hAnsi="Times New Roman" w:cs="Times New Roman"/>
          <w:sz w:val="26"/>
          <w:szCs w:val="26"/>
        </w:rPr>
        <w:t xml:space="preserve"> </w:t>
      </w:r>
      <w:r w:rsidR="00DA2B69">
        <w:rPr>
          <w:rFonts w:ascii="Times New Roman" w:hAnsi="Times New Roman" w:cs="Times New Roman"/>
          <w:sz w:val="26"/>
          <w:szCs w:val="26"/>
        </w:rPr>
        <w:t>«О внесении изменений и дополнений в Устав муниципального района «Бабынинский район»</w:t>
      </w:r>
      <w:r w:rsidR="00F166A2">
        <w:rPr>
          <w:rFonts w:ascii="Times New Roman" w:hAnsi="Times New Roman" w:cs="Times New Roman"/>
          <w:sz w:val="26"/>
          <w:szCs w:val="26"/>
        </w:rPr>
        <w:t>.</w:t>
      </w:r>
    </w:p>
    <w:p w:rsidR="00F166A2" w:rsidRPr="00E72FF7" w:rsidRDefault="00F166A2" w:rsidP="00DA2B69">
      <w:pPr>
        <w:autoSpaceDE w:val="0"/>
        <w:autoSpaceDN w:val="0"/>
        <w:adjustRightInd w:val="0"/>
        <w:ind w:firstLine="539"/>
        <w:contextualSpacing/>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 </w:t>
      </w:r>
      <w:r w:rsidR="00DA2B69">
        <w:rPr>
          <w:rFonts w:ascii="Times New Roman" w:hAnsi="Times New Roman" w:cs="Times New Roman"/>
          <w:sz w:val="26"/>
          <w:szCs w:val="26"/>
        </w:rPr>
        <w:t>Назначить публичные слушания «О внесении изменений и дополнений в Устав муниципального района «Бабынинский район»</w:t>
      </w:r>
      <w:r w:rsidR="00743CC8">
        <w:rPr>
          <w:rFonts w:ascii="Times New Roman" w:hAnsi="Times New Roman" w:cs="Times New Roman"/>
          <w:sz w:val="26"/>
          <w:szCs w:val="26"/>
        </w:rPr>
        <w:t xml:space="preserve"> на </w:t>
      </w:r>
      <w:r w:rsidR="00814BAA">
        <w:rPr>
          <w:rFonts w:ascii="Times New Roman" w:hAnsi="Times New Roman" w:cs="Times New Roman"/>
          <w:color w:val="000000" w:themeColor="text1"/>
          <w:sz w:val="26"/>
          <w:szCs w:val="26"/>
        </w:rPr>
        <w:t>24</w:t>
      </w:r>
      <w:r w:rsidR="009D1E4E">
        <w:rPr>
          <w:rFonts w:ascii="Times New Roman" w:hAnsi="Times New Roman" w:cs="Times New Roman"/>
          <w:color w:val="000000" w:themeColor="text1"/>
          <w:sz w:val="26"/>
          <w:szCs w:val="26"/>
        </w:rPr>
        <w:t xml:space="preserve"> </w:t>
      </w:r>
      <w:r w:rsidR="00814BAA">
        <w:rPr>
          <w:rFonts w:ascii="Times New Roman" w:hAnsi="Times New Roman" w:cs="Times New Roman"/>
          <w:color w:val="000000" w:themeColor="text1"/>
          <w:sz w:val="26"/>
          <w:szCs w:val="26"/>
        </w:rPr>
        <w:t>декабря</w:t>
      </w:r>
      <w:r w:rsidR="00C40F3A" w:rsidRPr="00E72FF7">
        <w:rPr>
          <w:rFonts w:ascii="Times New Roman" w:hAnsi="Times New Roman" w:cs="Times New Roman"/>
          <w:color w:val="000000" w:themeColor="text1"/>
          <w:sz w:val="26"/>
          <w:szCs w:val="26"/>
        </w:rPr>
        <w:t xml:space="preserve"> 2021</w:t>
      </w:r>
      <w:r w:rsidR="00DA2B69" w:rsidRPr="00E72FF7">
        <w:rPr>
          <w:rFonts w:ascii="Times New Roman" w:hAnsi="Times New Roman" w:cs="Times New Roman"/>
          <w:color w:val="000000" w:themeColor="text1"/>
          <w:sz w:val="26"/>
          <w:szCs w:val="26"/>
        </w:rPr>
        <w:t xml:space="preserve"> года:</w:t>
      </w:r>
    </w:p>
    <w:p w:rsidR="00DA2B69" w:rsidRPr="00E72FF7" w:rsidRDefault="00DA2B69" w:rsidP="00DA2B69">
      <w:pPr>
        <w:autoSpaceDE w:val="0"/>
        <w:autoSpaceDN w:val="0"/>
        <w:adjustRightInd w:val="0"/>
        <w:ind w:firstLine="539"/>
        <w:contextualSpacing/>
        <w:jc w:val="both"/>
        <w:rPr>
          <w:rFonts w:ascii="Times New Roman" w:hAnsi="Times New Roman" w:cs="Times New Roman"/>
          <w:color w:val="000000" w:themeColor="text1"/>
          <w:sz w:val="26"/>
          <w:szCs w:val="26"/>
        </w:rPr>
      </w:pPr>
      <w:r w:rsidRPr="00E72FF7">
        <w:rPr>
          <w:rFonts w:ascii="Times New Roman" w:hAnsi="Times New Roman" w:cs="Times New Roman"/>
          <w:color w:val="000000" w:themeColor="text1"/>
          <w:sz w:val="26"/>
          <w:szCs w:val="26"/>
        </w:rPr>
        <w:t>-</w:t>
      </w:r>
      <w:r w:rsidR="00743CC8" w:rsidRPr="00E72FF7">
        <w:rPr>
          <w:rFonts w:ascii="Times New Roman" w:hAnsi="Times New Roman" w:cs="Times New Roman"/>
          <w:color w:val="000000" w:themeColor="text1"/>
          <w:sz w:val="26"/>
          <w:szCs w:val="26"/>
        </w:rPr>
        <w:t xml:space="preserve"> время проведения: 11 часов 00 минут</w:t>
      </w:r>
      <w:r w:rsidR="00C40F3A" w:rsidRPr="00E72FF7">
        <w:rPr>
          <w:rFonts w:ascii="Times New Roman" w:hAnsi="Times New Roman" w:cs="Times New Roman"/>
          <w:color w:val="000000" w:themeColor="text1"/>
          <w:sz w:val="26"/>
          <w:szCs w:val="26"/>
        </w:rPr>
        <w:t>;</w:t>
      </w:r>
    </w:p>
    <w:p w:rsidR="00893E16" w:rsidRDefault="003E7B18" w:rsidP="00C40F3A">
      <w:pPr>
        <w:autoSpaceDE w:val="0"/>
        <w:autoSpaceDN w:val="0"/>
        <w:adjustRightInd w:val="0"/>
        <w:ind w:firstLine="539"/>
        <w:contextualSpacing/>
        <w:jc w:val="both"/>
        <w:rPr>
          <w:rFonts w:ascii="Times New Roman" w:hAnsi="Times New Roman" w:cs="Times New Roman"/>
          <w:sz w:val="26"/>
          <w:szCs w:val="26"/>
        </w:rPr>
      </w:pPr>
      <w:r>
        <w:rPr>
          <w:rFonts w:ascii="Times New Roman" w:hAnsi="Times New Roman" w:cs="Times New Roman"/>
          <w:sz w:val="26"/>
          <w:szCs w:val="26"/>
        </w:rPr>
        <w:t>- место проведения</w:t>
      </w:r>
      <w:r w:rsidR="00743CC8">
        <w:rPr>
          <w:rFonts w:ascii="Times New Roman" w:hAnsi="Times New Roman" w:cs="Times New Roman"/>
          <w:sz w:val="26"/>
          <w:szCs w:val="26"/>
        </w:rPr>
        <w:t>: зал заседаний администрации МР «Бабынинский район» (п. Бабынино, ул. Новая, д. 4)</w:t>
      </w:r>
      <w:r w:rsidR="00C40F3A">
        <w:rPr>
          <w:rFonts w:ascii="Times New Roman" w:hAnsi="Times New Roman" w:cs="Times New Roman"/>
          <w:sz w:val="26"/>
          <w:szCs w:val="26"/>
        </w:rPr>
        <w:t>.</w:t>
      </w:r>
    </w:p>
    <w:p w:rsidR="00C40F3A" w:rsidRDefault="00F166A2" w:rsidP="00C40F3A">
      <w:pPr>
        <w:autoSpaceDE w:val="0"/>
        <w:autoSpaceDN w:val="0"/>
        <w:adjustRightInd w:val="0"/>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3E7B18">
        <w:rPr>
          <w:rFonts w:ascii="Times New Roman" w:hAnsi="Times New Roman" w:cs="Times New Roman"/>
          <w:sz w:val="26"/>
          <w:szCs w:val="26"/>
        </w:rPr>
        <w:t>Публичные слушания провести администрации МР «Бабынинский район»</w:t>
      </w:r>
      <w:r w:rsidR="00C40F3A">
        <w:rPr>
          <w:rFonts w:ascii="Times New Roman" w:hAnsi="Times New Roman" w:cs="Times New Roman"/>
          <w:sz w:val="26"/>
          <w:szCs w:val="26"/>
        </w:rPr>
        <w:t>.</w:t>
      </w:r>
    </w:p>
    <w:p w:rsidR="00893E16" w:rsidRDefault="003E7B18" w:rsidP="00C40F3A">
      <w:pPr>
        <w:autoSpaceDE w:val="0"/>
        <w:autoSpaceDN w:val="0"/>
        <w:adjustRightInd w:val="0"/>
        <w:ind w:firstLine="539"/>
        <w:contextualSpacing/>
        <w:jc w:val="both"/>
        <w:rPr>
          <w:rFonts w:ascii="Times New Roman" w:hAnsi="Times New Roman" w:cs="Times New Roman"/>
          <w:sz w:val="26"/>
          <w:szCs w:val="26"/>
        </w:rPr>
      </w:pPr>
      <w:r>
        <w:rPr>
          <w:rFonts w:ascii="Times New Roman" w:hAnsi="Times New Roman" w:cs="Times New Roman"/>
          <w:color w:val="000000" w:themeColor="text1"/>
          <w:sz w:val="26"/>
          <w:szCs w:val="26"/>
        </w:rPr>
        <w:lastRenderedPageBreak/>
        <w:t>5. Опубликовать</w:t>
      </w:r>
      <w:r w:rsidR="00743CC8" w:rsidRPr="00743CC8">
        <w:rPr>
          <w:rFonts w:ascii="Times New Roman" w:hAnsi="Times New Roman" w:cs="Times New Roman"/>
          <w:color w:val="000000" w:themeColor="text1"/>
          <w:sz w:val="26"/>
          <w:szCs w:val="26"/>
        </w:rPr>
        <w:t xml:space="preserve"> П</w:t>
      </w:r>
      <w:r w:rsidR="00893E16" w:rsidRPr="00743CC8">
        <w:rPr>
          <w:rFonts w:ascii="Times New Roman" w:hAnsi="Times New Roman" w:cs="Times New Roman"/>
          <w:color w:val="000000" w:themeColor="text1"/>
          <w:sz w:val="26"/>
          <w:szCs w:val="26"/>
        </w:rPr>
        <w:t>орядок учета предложений</w:t>
      </w:r>
      <w:r w:rsidR="00743CC8" w:rsidRPr="00743CC8">
        <w:rPr>
          <w:rFonts w:ascii="Times New Roman" w:hAnsi="Times New Roman" w:cs="Times New Roman"/>
          <w:color w:val="000000" w:themeColor="text1"/>
          <w:sz w:val="26"/>
          <w:szCs w:val="26"/>
        </w:rPr>
        <w:t xml:space="preserve"> по проекту Устава муниципального района «Бабынинский район», проекту решения Районного Собрания МР «Бабынинский район» о внесении изменений и дополнений в Устав муниципального района «Ба</w:t>
      </w:r>
      <w:r w:rsidR="00BB7C68">
        <w:rPr>
          <w:rFonts w:ascii="Times New Roman" w:hAnsi="Times New Roman" w:cs="Times New Roman"/>
          <w:color w:val="000000" w:themeColor="text1"/>
          <w:sz w:val="26"/>
          <w:szCs w:val="26"/>
        </w:rPr>
        <w:t xml:space="preserve">бынинский район» и Порядок </w:t>
      </w:r>
      <w:r w:rsidR="00743CC8" w:rsidRPr="00743CC8">
        <w:rPr>
          <w:rFonts w:ascii="Times New Roman" w:hAnsi="Times New Roman" w:cs="Times New Roman"/>
          <w:color w:val="000000" w:themeColor="text1"/>
          <w:sz w:val="26"/>
          <w:szCs w:val="26"/>
        </w:rPr>
        <w:t xml:space="preserve"> участия граждан в обсуждении проекта Устава муниципального района «Бабынинский район», проекта решения Районного Собрания МР «Бабынинский район» о внесении изменений и дополнений в Устав муниципального района «Бабынинский район»</w:t>
      </w:r>
      <w:r w:rsidR="00893E16" w:rsidRPr="00743CC8">
        <w:rPr>
          <w:rFonts w:ascii="Times New Roman" w:hAnsi="Times New Roman" w:cs="Times New Roman"/>
          <w:color w:val="000000" w:themeColor="text1"/>
          <w:sz w:val="26"/>
          <w:szCs w:val="26"/>
        </w:rPr>
        <w:t xml:space="preserve">, </w:t>
      </w:r>
      <w:r w:rsidR="00743CC8" w:rsidRPr="00743CC8">
        <w:rPr>
          <w:rFonts w:ascii="Times New Roman" w:hAnsi="Times New Roman" w:cs="Times New Roman"/>
          <w:color w:val="000000" w:themeColor="text1"/>
          <w:sz w:val="26"/>
          <w:szCs w:val="26"/>
        </w:rPr>
        <w:t>утвержденные</w:t>
      </w:r>
      <w:r w:rsidR="00893E16" w:rsidRPr="00743CC8">
        <w:rPr>
          <w:rFonts w:ascii="Times New Roman" w:hAnsi="Times New Roman" w:cs="Times New Roman"/>
          <w:color w:val="000000" w:themeColor="text1"/>
          <w:sz w:val="26"/>
          <w:szCs w:val="26"/>
        </w:rPr>
        <w:t xml:space="preserve"> решением Районного Собрания от</w:t>
      </w:r>
      <w:r w:rsidR="00743CC8">
        <w:rPr>
          <w:rFonts w:ascii="Times New Roman" w:hAnsi="Times New Roman" w:cs="Times New Roman"/>
          <w:color w:val="000000" w:themeColor="text1"/>
          <w:sz w:val="26"/>
          <w:szCs w:val="26"/>
        </w:rPr>
        <w:t xml:space="preserve"> 24.12.2015 года</w:t>
      </w:r>
      <w:r w:rsidR="00893E16" w:rsidRPr="00743CC8">
        <w:rPr>
          <w:rFonts w:ascii="Times New Roman" w:hAnsi="Times New Roman" w:cs="Times New Roman"/>
          <w:color w:val="000000" w:themeColor="text1"/>
          <w:sz w:val="26"/>
          <w:szCs w:val="26"/>
        </w:rPr>
        <w:t xml:space="preserve"> №</w:t>
      </w:r>
      <w:r w:rsidR="00743CC8">
        <w:rPr>
          <w:rFonts w:ascii="Times New Roman" w:hAnsi="Times New Roman" w:cs="Times New Roman"/>
          <w:color w:val="000000" w:themeColor="text1"/>
          <w:sz w:val="26"/>
          <w:szCs w:val="26"/>
        </w:rPr>
        <w:t xml:space="preserve"> 20.</w:t>
      </w:r>
    </w:p>
    <w:p w:rsidR="00A30D08" w:rsidRPr="00A30D08" w:rsidRDefault="003E7B18" w:rsidP="00DA2B69">
      <w:pPr>
        <w:autoSpaceDE w:val="0"/>
        <w:autoSpaceDN w:val="0"/>
        <w:adjustRightInd w:val="0"/>
        <w:ind w:firstLine="539"/>
        <w:contextualSpacing/>
        <w:jc w:val="both"/>
        <w:rPr>
          <w:rFonts w:ascii="Times New Roman" w:hAnsi="Times New Roman" w:cs="Times New Roman"/>
          <w:sz w:val="26"/>
          <w:szCs w:val="26"/>
        </w:rPr>
      </w:pPr>
      <w:r>
        <w:rPr>
          <w:rFonts w:ascii="Times New Roman" w:hAnsi="Times New Roman" w:cs="Times New Roman"/>
          <w:sz w:val="26"/>
          <w:szCs w:val="26"/>
        </w:rPr>
        <w:t>6</w:t>
      </w:r>
      <w:r w:rsidR="00F166A2">
        <w:rPr>
          <w:rFonts w:ascii="Times New Roman" w:hAnsi="Times New Roman" w:cs="Times New Roman"/>
          <w:sz w:val="26"/>
          <w:szCs w:val="26"/>
        </w:rPr>
        <w:t xml:space="preserve">. </w:t>
      </w:r>
      <w:r w:rsidR="00A30D08" w:rsidRPr="00A30D08">
        <w:rPr>
          <w:rFonts w:ascii="Times New Roman" w:hAnsi="Times New Roman" w:cs="Times New Roman"/>
          <w:sz w:val="26"/>
          <w:szCs w:val="26"/>
        </w:rPr>
        <w:t>На</w:t>
      </w:r>
      <w:r w:rsidR="00893E16">
        <w:rPr>
          <w:rFonts w:ascii="Times New Roman" w:hAnsi="Times New Roman" w:cs="Times New Roman"/>
          <w:sz w:val="26"/>
          <w:szCs w:val="26"/>
        </w:rPr>
        <w:t>стоящее р</w:t>
      </w:r>
      <w:r w:rsidR="00A30D08" w:rsidRPr="00A30D08">
        <w:rPr>
          <w:rFonts w:ascii="Times New Roman" w:hAnsi="Times New Roman" w:cs="Times New Roman"/>
          <w:sz w:val="26"/>
          <w:szCs w:val="26"/>
        </w:rPr>
        <w:t>ешение вступает в силу со дня его официального опубликования.</w:t>
      </w:r>
    </w:p>
    <w:p w:rsidR="00A30D08" w:rsidRPr="00BA261C" w:rsidRDefault="00A30D08" w:rsidP="00A30D08">
      <w:pPr>
        <w:rPr>
          <w:sz w:val="28"/>
          <w:szCs w:val="28"/>
        </w:rPr>
      </w:pPr>
    </w:p>
    <w:p w:rsidR="00A30D08" w:rsidRPr="00BA261C" w:rsidRDefault="00A30D08" w:rsidP="00A30D08">
      <w:pPr>
        <w:rPr>
          <w:sz w:val="28"/>
          <w:szCs w:val="28"/>
        </w:rPr>
      </w:pPr>
    </w:p>
    <w:p w:rsidR="00A30D08" w:rsidRPr="00BA261C" w:rsidRDefault="00A30D08" w:rsidP="00893E16">
      <w:pPr>
        <w:contextualSpacing/>
        <w:jc w:val="both"/>
        <w:rPr>
          <w:sz w:val="28"/>
          <w:szCs w:val="28"/>
        </w:rPr>
      </w:pPr>
    </w:p>
    <w:p w:rsidR="00A30D08" w:rsidRPr="00893E16" w:rsidRDefault="00A30D08" w:rsidP="00893E16">
      <w:pPr>
        <w:contextualSpacing/>
        <w:jc w:val="both"/>
        <w:rPr>
          <w:rFonts w:ascii="Times New Roman" w:hAnsi="Times New Roman" w:cs="Times New Roman"/>
          <w:b/>
          <w:sz w:val="26"/>
          <w:szCs w:val="26"/>
        </w:rPr>
      </w:pPr>
      <w:r w:rsidRPr="00893E16">
        <w:rPr>
          <w:rFonts w:ascii="Times New Roman" w:hAnsi="Times New Roman" w:cs="Times New Roman"/>
          <w:b/>
          <w:sz w:val="26"/>
          <w:szCs w:val="26"/>
        </w:rPr>
        <w:t xml:space="preserve">Глава муниципального района </w:t>
      </w:r>
    </w:p>
    <w:p w:rsidR="00A30D08" w:rsidRPr="00893E16" w:rsidRDefault="00A30D08" w:rsidP="00893E16">
      <w:pPr>
        <w:contextualSpacing/>
        <w:jc w:val="both"/>
        <w:rPr>
          <w:rFonts w:ascii="Times New Roman" w:hAnsi="Times New Roman" w:cs="Times New Roman"/>
          <w:b/>
          <w:sz w:val="26"/>
          <w:szCs w:val="26"/>
        </w:rPr>
      </w:pPr>
      <w:r w:rsidRPr="00893E16">
        <w:rPr>
          <w:rFonts w:ascii="Times New Roman" w:hAnsi="Times New Roman" w:cs="Times New Roman"/>
          <w:b/>
          <w:sz w:val="26"/>
          <w:szCs w:val="26"/>
        </w:rPr>
        <w:t xml:space="preserve">«Бабынинский район»                                                                 В.С. Цуканов                          </w:t>
      </w:r>
    </w:p>
    <w:p w:rsidR="00A30D08" w:rsidRDefault="00A30D08" w:rsidP="00A30D08">
      <w:pPr>
        <w:pStyle w:val="ConsPlusTitle"/>
        <w:jc w:val="center"/>
      </w:pPr>
    </w:p>
    <w:p w:rsidR="00A30D08" w:rsidRDefault="00A30D08" w:rsidP="00A30D08">
      <w:pPr>
        <w:pStyle w:val="ConsPlusTitle"/>
        <w:jc w:val="center"/>
      </w:pPr>
    </w:p>
    <w:p w:rsidR="00893E16" w:rsidRDefault="00893E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93E16" w:rsidRPr="00893E16" w:rsidRDefault="00893E16" w:rsidP="00893E16">
      <w:pPr>
        <w:spacing w:after="0" w:line="240" w:lineRule="auto"/>
        <w:ind w:left="5812"/>
        <w:jc w:val="both"/>
        <w:rPr>
          <w:rFonts w:ascii="Times New Roman" w:eastAsia="Times New Roman" w:hAnsi="Times New Roman" w:cs="Times New Roman"/>
          <w:b/>
          <w:sz w:val="26"/>
          <w:szCs w:val="26"/>
          <w:lang w:eastAsia="ru-RU"/>
        </w:rPr>
      </w:pPr>
      <w:r w:rsidRPr="00893E16">
        <w:rPr>
          <w:rFonts w:ascii="Times New Roman" w:eastAsia="Times New Roman" w:hAnsi="Times New Roman" w:cs="Times New Roman"/>
          <w:b/>
          <w:sz w:val="26"/>
          <w:szCs w:val="26"/>
          <w:lang w:eastAsia="ru-RU"/>
        </w:rPr>
        <w:lastRenderedPageBreak/>
        <w:t xml:space="preserve">Приложение к </w:t>
      </w:r>
      <w:r w:rsidR="00C6795B">
        <w:rPr>
          <w:rFonts w:ascii="Times New Roman" w:eastAsia="Times New Roman" w:hAnsi="Times New Roman" w:cs="Times New Roman"/>
          <w:b/>
          <w:sz w:val="26"/>
          <w:szCs w:val="26"/>
          <w:lang w:eastAsia="ru-RU"/>
        </w:rPr>
        <w:t>решению Районного Собрания</w:t>
      </w:r>
      <w:r w:rsidR="00E72FF7">
        <w:rPr>
          <w:rFonts w:ascii="Times New Roman" w:eastAsia="Times New Roman" w:hAnsi="Times New Roman" w:cs="Times New Roman"/>
          <w:b/>
          <w:sz w:val="26"/>
          <w:szCs w:val="26"/>
          <w:lang w:eastAsia="ru-RU"/>
        </w:rPr>
        <w:t xml:space="preserve"> МР «Бабынинский район»</w:t>
      </w:r>
      <w:r w:rsidR="00C6795B">
        <w:rPr>
          <w:rFonts w:ascii="Times New Roman" w:eastAsia="Times New Roman" w:hAnsi="Times New Roman" w:cs="Times New Roman"/>
          <w:b/>
          <w:sz w:val="26"/>
          <w:szCs w:val="26"/>
          <w:lang w:eastAsia="ru-RU"/>
        </w:rPr>
        <w:t xml:space="preserve"> от </w:t>
      </w:r>
      <w:r w:rsidR="006A326A">
        <w:rPr>
          <w:rFonts w:ascii="Times New Roman" w:eastAsia="Times New Roman" w:hAnsi="Times New Roman" w:cs="Times New Roman"/>
          <w:b/>
          <w:sz w:val="26"/>
          <w:szCs w:val="26"/>
          <w:lang w:eastAsia="ru-RU"/>
        </w:rPr>
        <w:t>03.12</w:t>
      </w:r>
      <w:r w:rsidR="00C40F3A">
        <w:rPr>
          <w:rFonts w:ascii="Times New Roman" w:eastAsia="Times New Roman" w:hAnsi="Times New Roman" w:cs="Times New Roman"/>
          <w:b/>
          <w:sz w:val="26"/>
          <w:szCs w:val="26"/>
          <w:lang w:eastAsia="ru-RU"/>
        </w:rPr>
        <w:t>.2021</w:t>
      </w:r>
      <w:r w:rsidR="00C6795B">
        <w:rPr>
          <w:rFonts w:ascii="Times New Roman" w:eastAsia="Times New Roman" w:hAnsi="Times New Roman" w:cs="Times New Roman"/>
          <w:b/>
          <w:sz w:val="26"/>
          <w:szCs w:val="26"/>
          <w:lang w:eastAsia="ru-RU"/>
        </w:rPr>
        <w:t xml:space="preserve"> г. № </w:t>
      </w:r>
      <w:r w:rsidR="006A326A">
        <w:rPr>
          <w:rFonts w:ascii="Times New Roman" w:eastAsia="Times New Roman" w:hAnsi="Times New Roman" w:cs="Times New Roman"/>
          <w:b/>
          <w:sz w:val="26"/>
          <w:szCs w:val="26"/>
          <w:lang w:eastAsia="ru-RU"/>
        </w:rPr>
        <w:t>111</w:t>
      </w:r>
    </w:p>
    <w:p w:rsidR="00893E16" w:rsidRDefault="00893E16" w:rsidP="001E1E7F">
      <w:pPr>
        <w:spacing w:after="0" w:line="240" w:lineRule="auto"/>
        <w:ind w:firstLine="142"/>
        <w:jc w:val="center"/>
        <w:rPr>
          <w:rFonts w:ascii="Times New Roman" w:eastAsia="Times New Roman" w:hAnsi="Times New Roman" w:cs="Times New Roman"/>
          <w:sz w:val="28"/>
          <w:szCs w:val="28"/>
          <w:lang w:eastAsia="ru-RU"/>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РОССИЙСКАЯ ФЕДЕРАЦИЯ</w:t>
      </w: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КАЛУЖСКАЯ ОБЛАСТЬ</w:t>
      </w:r>
    </w:p>
    <w:p w:rsidR="00893E16" w:rsidRPr="00A30D08" w:rsidRDefault="00893E16" w:rsidP="00893E16">
      <w:pPr>
        <w:contextualSpacing/>
        <w:jc w:val="center"/>
        <w:rPr>
          <w:rFonts w:ascii="Times New Roman" w:hAnsi="Times New Roman" w:cs="Times New Roman"/>
          <w:sz w:val="26"/>
          <w:szCs w:val="26"/>
        </w:rPr>
      </w:pPr>
      <w:r w:rsidRPr="00A30D08">
        <w:rPr>
          <w:rFonts w:ascii="Times New Roman" w:hAnsi="Times New Roman" w:cs="Times New Roman"/>
          <w:noProof/>
          <w:sz w:val="26"/>
          <w:szCs w:val="26"/>
          <w:lang w:eastAsia="ru-RU"/>
        </w:rPr>
        <w:drawing>
          <wp:inline distT="0" distB="0" distL="0" distR="0">
            <wp:extent cx="54292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000000"/>
                        </a:clrFrom>
                        <a:clrTo>
                          <a:srgbClr val="000000">
                            <a:alpha val="0"/>
                          </a:srgbClr>
                        </a:clrTo>
                      </a:clrChange>
                      <a:lum contrast="66000"/>
                      <a:grayscl/>
                    </a:blip>
                    <a:srcRect/>
                    <a:stretch>
                      <a:fillRect/>
                    </a:stretch>
                  </pic:blipFill>
                  <pic:spPr bwMode="auto">
                    <a:xfrm>
                      <a:off x="0" y="0"/>
                      <a:ext cx="542925" cy="581025"/>
                    </a:xfrm>
                    <a:prstGeom prst="rect">
                      <a:avLst/>
                    </a:prstGeom>
                    <a:noFill/>
                    <a:ln w="9525">
                      <a:noFill/>
                      <a:miter lim="800000"/>
                      <a:headEnd/>
                      <a:tailEnd/>
                    </a:ln>
                  </pic:spPr>
                </pic:pic>
              </a:graphicData>
            </a:graphic>
          </wp:inline>
        </w:drawing>
      </w: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МУНИЦИПАЛЬНЫЙ РАЙОН «БАБЫНИНСКИЙ РАЙОН»</w:t>
      </w:r>
    </w:p>
    <w:p w:rsidR="00893E16" w:rsidRPr="00A30D08" w:rsidRDefault="00893E16" w:rsidP="00893E16">
      <w:pPr>
        <w:contextualSpacing/>
        <w:jc w:val="center"/>
        <w:rPr>
          <w:rFonts w:ascii="Times New Roman" w:hAnsi="Times New Roman" w:cs="Times New Roman"/>
          <w:b/>
          <w:sz w:val="26"/>
          <w:szCs w:val="26"/>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РАЙОННОЕ СОБРАНИЕ</w:t>
      </w:r>
    </w:p>
    <w:p w:rsidR="00893E16" w:rsidRPr="00A30D08" w:rsidRDefault="00893E16" w:rsidP="00893E16">
      <w:pPr>
        <w:contextualSpacing/>
        <w:jc w:val="center"/>
        <w:rPr>
          <w:rFonts w:ascii="Times New Roman" w:hAnsi="Times New Roman" w:cs="Times New Roman"/>
          <w:b/>
          <w:sz w:val="26"/>
          <w:szCs w:val="26"/>
        </w:rPr>
      </w:pPr>
    </w:p>
    <w:p w:rsidR="00893E16" w:rsidRPr="00A30D08" w:rsidRDefault="00893E16" w:rsidP="00893E16">
      <w:pPr>
        <w:contextualSpacing/>
        <w:jc w:val="center"/>
        <w:rPr>
          <w:rFonts w:ascii="Times New Roman" w:hAnsi="Times New Roman" w:cs="Times New Roman"/>
          <w:b/>
          <w:sz w:val="26"/>
          <w:szCs w:val="26"/>
        </w:rPr>
      </w:pPr>
      <w:r w:rsidRPr="00A30D08">
        <w:rPr>
          <w:rFonts w:ascii="Times New Roman" w:hAnsi="Times New Roman" w:cs="Times New Roman"/>
          <w:b/>
          <w:sz w:val="26"/>
          <w:szCs w:val="26"/>
        </w:rPr>
        <w:t>РЕШЕНИЕ</w:t>
      </w:r>
    </w:p>
    <w:p w:rsidR="001E1E7F" w:rsidRPr="00D44702" w:rsidRDefault="001E1E7F" w:rsidP="001E1E7F">
      <w:pPr>
        <w:spacing w:after="0" w:line="240" w:lineRule="auto"/>
        <w:ind w:firstLine="709"/>
        <w:jc w:val="center"/>
        <w:rPr>
          <w:rFonts w:ascii="Times New Roman" w:eastAsia="Times New Roman" w:hAnsi="Times New Roman" w:cs="Times New Roman"/>
          <w:sz w:val="28"/>
          <w:szCs w:val="28"/>
          <w:lang w:eastAsia="ru-RU"/>
        </w:rPr>
      </w:pPr>
    </w:p>
    <w:p w:rsidR="001E1E7F" w:rsidRPr="00D44702" w:rsidRDefault="001E1E7F" w:rsidP="001E1E7F">
      <w:pPr>
        <w:spacing w:after="0" w:line="240" w:lineRule="auto"/>
        <w:ind w:firstLine="709"/>
        <w:jc w:val="both"/>
        <w:rPr>
          <w:rFonts w:ascii="Times New Roman" w:eastAsia="Times New Roman" w:hAnsi="Times New Roman" w:cs="Times New Roman"/>
          <w:sz w:val="28"/>
          <w:szCs w:val="28"/>
          <w:lang w:eastAsia="ru-RU"/>
        </w:rPr>
      </w:pPr>
    </w:p>
    <w:p w:rsidR="001E1E7F" w:rsidRPr="00893E16" w:rsidRDefault="00C40F3A" w:rsidP="00C40F3A">
      <w:pPr>
        <w:spacing w:after="0" w:line="240" w:lineRule="auto"/>
        <w:rPr>
          <w:rFonts w:ascii="Times New Roman" w:eastAsia="Times New Roman" w:hAnsi="Times New Roman" w:cs="Times New Roman"/>
          <w:bCs/>
          <w:kern w:val="28"/>
          <w:sz w:val="26"/>
          <w:szCs w:val="26"/>
          <w:lang w:eastAsia="ru-RU"/>
        </w:rPr>
      </w:pPr>
      <w:r>
        <w:rPr>
          <w:rFonts w:ascii="Times New Roman" w:eastAsia="Times New Roman" w:hAnsi="Times New Roman" w:cs="Times New Roman"/>
          <w:bCs/>
          <w:kern w:val="28"/>
          <w:sz w:val="26"/>
          <w:szCs w:val="26"/>
          <w:lang w:eastAsia="ru-RU"/>
        </w:rPr>
        <w:t>о</w:t>
      </w:r>
      <w:r w:rsidR="00EA61ED" w:rsidRPr="00893E16">
        <w:rPr>
          <w:rFonts w:ascii="Times New Roman" w:eastAsia="Times New Roman" w:hAnsi="Times New Roman" w:cs="Times New Roman"/>
          <w:bCs/>
          <w:kern w:val="28"/>
          <w:sz w:val="26"/>
          <w:szCs w:val="26"/>
          <w:lang w:eastAsia="ru-RU"/>
        </w:rPr>
        <w:t>т</w:t>
      </w:r>
      <w:r w:rsidR="00AA753B" w:rsidRPr="00893E16">
        <w:rPr>
          <w:rFonts w:ascii="Times New Roman" w:eastAsia="Times New Roman" w:hAnsi="Times New Roman" w:cs="Times New Roman"/>
          <w:bCs/>
          <w:kern w:val="28"/>
          <w:sz w:val="26"/>
          <w:szCs w:val="26"/>
          <w:lang w:eastAsia="ru-RU"/>
        </w:rPr>
        <w:t xml:space="preserve">«      »                   </w:t>
      </w:r>
      <w:r w:rsidR="00A44876" w:rsidRPr="00893E16">
        <w:rPr>
          <w:rFonts w:ascii="Times New Roman" w:eastAsia="Times New Roman" w:hAnsi="Times New Roman" w:cs="Times New Roman"/>
          <w:bCs/>
          <w:kern w:val="28"/>
          <w:sz w:val="26"/>
          <w:szCs w:val="26"/>
          <w:lang w:eastAsia="ru-RU"/>
        </w:rPr>
        <w:t>20</w:t>
      </w:r>
      <w:r w:rsidR="00256150" w:rsidRPr="00893E16">
        <w:rPr>
          <w:rFonts w:ascii="Times New Roman" w:eastAsia="Times New Roman" w:hAnsi="Times New Roman" w:cs="Times New Roman"/>
          <w:bCs/>
          <w:kern w:val="28"/>
          <w:sz w:val="26"/>
          <w:szCs w:val="26"/>
          <w:lang w:eastAsia="ru-RU"/>
        </w:rPr>
        <w:t>2</w:t>
      </w:r>
      <w:r>
        <w:rPr>
          <w:rFonts w:ascii="Times New Roman" w:eastAsia="Times New Roman" w:hAnsi="Times New Roman" w:cs="Times New Roman"/>
          <w:bCs/>
          <w:kern w:val="28"/>
          <w:sz w:val="26"/>
          <w:szCs w:val="26"/>
          <w:lang w:eastAsia="ru-RU"/>
        </w:rPr>
        <w:t>1</w:t>
      </w:r>
      <w:r w:rsidR="00AE4F78">
        <w:rPr>
          <w:rFonts w:ascii="Times New Roman" w:eastAsia="Times New Roman" w:hAnsi="Times New Roman" w:cs="Times New Roman"/>
          <w:bCs/>
          <w:kern w:val="28"/>
          <w:sz w:val="26"/>
          <w:szCs w:val="26"/>
          <w:lang w:eastAsia="ru-RU"/>
        </w:rPr>
        <w:t xml:space="preserve"> г.</w:t>
      </w:r>
      <w:r w:rsidR="001E1E7F" w:rsidRPr="00893E16">
        <w:rPr>
          <w:rFonts w:ascii="Times New Roman" w:eastAsia="Times New Roman" w:hAnsi="Times New Roman" w:cs="Times New Roman"/>
          <w:bCs/>
          <w:kern w:val="28"/>
          <w:sz w:val="26"/>
          <w:szCs w:val="26"/>
          <w:lang w:eastAsia="ru-RU"/>
        </w:rPr>
        <w:t xml:space="preserve">                                          </w:t>
      </w:r>
      <w:r w:rsidR="00AE4F78">
        <w:rPr>
          <w:rFonts w:ascii="Times New Roman" w:eastAsia="Times New Roman" w:hAnsi="Times New Roman" w:cs="Times New Roman"/>
          <w:bCs/>
          <w:kern w:val="28"/>
          <w:sz w:val="26"/>
          <w:szCs w:val="26"/>
          <w:lang w:eastAsia="ru-RU"/>
        </w:rPr>
        <w:t xml:space="preserve">                            </w:t>
      </w:r>
      <w:r w:rsidR="001E1E7F" w:rsidRPr="00893E16">
        <w:rPr>
          <w:rFonts w:ascii="Times New Roman" w:eastAsia="Times New Roman" w:hAnsi="Times New Roman" w:cs="Times New Roman"/>
          <w:bCs/>
          <w:kern w:val="28"/>
          <w:sz w:val="26"/>
          <w:szCs w:val="26"/>
          <w:lang w:eastAsia="ru-RU"/>
        </w:rPr>
        <w:t xml:space="preserve">№ </w:t>
      </w:r>
      <w:r w:rsidR="00893E16">
        <w:rPr>
          <w:rFonts w:ascii="Times New Roman" w:eastAsia="Times New Roman" w:hAnsi="Times New Roman" w:cs="Times New Roman"/>
          <w:bCs/>
          <w:kern w:val="28"/>
          <w:sz w:val="26"/>
          <w:szCs w:val="26"/>
          <w:lang w:eastAsia="ru-RU"/>
        </w:rPr>
        <w:t>________</w:t>
      </w:r>
    </w:p>
    <w:p w:rsidR="001E1E7F" w:rsidRPr="00893E16" w:rsidRDefault="001E1E7F" w:rsidP="001E1E7F">
      <w:pPr>
        <w:spacing w:after="0" w:line="240" w:lineRule="auto"/>
        <w:ind w:firstLine="709"/>
        <w:jc w:val="center"/>
        <w:rPr>
          <w:rFonts w:ascii="Times New Roman" w:eastAsia="Times New Roman" w:hAnsi="Times New Roman" w:cs="Times New Roman"/>
          <w:bCs/>
          <w:kern w:val="28"/>
          <w:sz w:val="26"/>
          <w:szCs w:val="26"/>
          <w:lang w:eastAsia="ru-RU"/>
        </w:rPr>
      </w:pPr>
    </w:p>
    <w:p w:rsidR="001E1E7F" w:rsidRPr="00893E16" w:rsidRDefault="001E1E7F" w:rsidP="00893E16">
      <w:pPr>
        <w:spacing w:after="0" w:line="240" w:lineRule="auto"/>
        <w:ind w:right="5101"/>
        <w:jc w:val="both"/>
        <w:rPr>
          <w:rFonts w:ascii="Times New Roman" w:eastAsia="Times New Roman" w:hAnsi="Times New Roman" w:cs="Times New Roman"/>
          <w:b/>
          <w:bCs/>
          <w:kern w:val="28"/>
          <w:sz w:val="26"/>
          <w:szCs w:val="26"/>
          <w:lang w:eastAsia="ru-RU"/>
        </w:rPr>
      </w:pPr>
      <w:r w:rsidRPr="00893E16">
        <w:rPr>
          <w:rFonts w:ascii="Times New Roman" w:eastAsia="Times New Roman" w:hAnsi="Times New Roman" w:cs="Times New Roman"/>
          <w:b/>
          <w:bCs/>
          <w:kern w:val="28"/>
          <w:sz w:val="26"/>
          <w:szCs w:val="26"/>
          <w:lang w:eastAsia="ru-RU"/>
        </w:rPr>
        <w:t>О вне</w:t>
      </w:r>
      <w:r w:rsidR="00E57F04" w:rsidRPr="00893E16">
        <w:rPr>
          <w:rFonts w:ascii="Times New Roman" w:eastAsia="Times New Roman" w:hAnsi="Times New Roman" w:cs="Times New Roman"/>
          <w:b/>
          <w:bCs/>
          <w:kern w:val="28"/>
          <w:sz w:val="26"/>
          <w:szCs w:val="26"/>
          <w:lang w:eastAsia="ru-RU"/>
        </w:rPr>
        <w:t>сении изменений и дополнений в У</w:t>
      </w:r>
      <w:r w:rsidRPr="00893E16">
        <w:rPr>
          <w:rFonts w:ascii="Times New Roman" w:eastAsia="Times New Roman" w:hAnsi="Times New Roman" w:cs="Times New Roman"/>
          <w:b/>
          <w:bCs/>
          <w:kern w:val="28"/>
          <w:sz w:val="26"/>
          <w:szCs w:val="26"/>
          <w:lang w:eastAsia="ru-RU"/>
        </w:rPr>
        <w:t>став мун</w:t>
      </w:r>
      <w:r w:rsidR="00AA753B" w:rsidRPr="00893E16">
        <w:rPr>
          <w:rFonts w:ascii="Times New Roman" w:eastAsia="Times New Roman" w:hAnsi="Times New Roman" w:cs="Times New Roman"/>
          <w:b/>
          <w:bCs/>
          <w:kern w:val="28"/>
          <w:sz w:val="26"/>
          <w:szCs w:val="26"/>
          <w:lang w:eastAsia="ru-RU"/>
        </w:rPr>
        <w:t xml:space="preserve">иципального </w:t>
      </w:r>
      <w:r w:rsidR="004C12D7" w:rsidRPr="00893E16">
        <w:rPr>
          <w:rFonts w:ascii="Times New Roman" w:eastAsia="Times New Roman" w:hAnsi="Times New Roman" w:cs="Times New Roman"/>
          <w:b/>
          <w:bCs/>
          <w:kern w:val="28"/>
          <w:sz w:val="26"/>
          <w:szCs w:val="26"/>
          <w:lang w:eastAsia="ru-RU"/>
        </w:rPr>
        <w:t>района «Бабынинский район</w:t>
      </w:r>
      <w:r w:rsidRPr="00893E16">
        <w:rPr>
          <w:rFonts w:ascii="Times New Roman" w:eastAsia="Times New Roman" w:hAnsi="Times New Roman" w:cs="Times New Roman"/>
          <w:b/>
          <w:bCs/>
          <w:kern w:val="28"/>
          <w:sz w:val="26"/>
          <w:szCs w:val="26"/>
          <w:lang w:eastAsia="ru-RU"/>
        </w:rPr>
        <w:t>»</w:t>
      </w:r>
    </w:p>
    <w:p w:rsidR="001E1E7F" w:rsidRPr="00893E16" w:rsidRDefault="001E1E7F" w:rsidP="001E1E7F">
      <w:pPr>
        <w:spacing w:after="0" w:line="240" w:lineRule="auto"/>
        <w:ind w:firstLine="709"/>
        <w:jc w:val="both"/>
        <w:rPr>
          <w:rFonts w:ascii="Times New Roman" w:eastAsia="Times New Roman" w:hAnsi="Times New Roman" w:cs="Times New Roman"/>
          <w:sz w:val="26"/>
          <w:szCs w:val="26"/>
          <w:lang w:eastAsia="ru-RU"/>
        </w:rPr>
      </w:pPr>
    </w:p>
    <w:p w:rsidR="00893E16" w:rsidRPr="00A30D08" w:rsidRDefault="001E1E7F" w:rsidP="00893E16">
      <w:pPr>
        <w:ind w:firstLine="708"/>
        <w:jc w:val="both"/>
        <w:rPr>
          <w:rFonts w:ascii="Times New Roman" w:hAnsi="Times New Roman" w:cs="Times New Roman"/>
          <w:sz w:val="26"/>
          <w:szCs w:val="26"/>
        </w:rPr>
      </w:pPr>
      <w:r w:rsidRPr="00893E16">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93E16">
        <w:rPr>
          <w:rFonts w:ascii="Times New Roman" w:hAnsi="Times New Roman" w:cs="Times New Roman"/>
          <w:sz w:val="26"/>
          <w:szCs w:val="26"/>
        </w:rPr>
        <w:t>муниципального района</w:t>
      </w:r>
      <w:r w:rsidRPr="00893E16">
        <w:rPr>
          <w:rFonts w:ascii="Times New Roman" w:hAnsi="Times New Roman" w:cs="Times New Roman"/>
          <w:sz w:val="26"/>
          <w:szCs w:val="26"/>
        </w:rPr>
        <w:t xml:space="preserve"> «</w:t>
      </w:r>
      <w:r w:rsidR="00893E16">
        <w:rPr>
          <w:rFonts w:ascii="Times New Roman" w:eastAsia="Times New Roman" w:hAnsi="Times New Roman" w:cs="Times New Roman"/>
          <w:bCs/>
          <w:kern w:val="28"/>
          <w:sz w:val="26"/>
          <w:szCs w:val="26"/>
          <w:lang w:eastAsia="ru-RU"/>
        </w:rPr>
        <w:t>Бабынинский район</w:t>
      </w:r>
      <w:r w:rsidRPr="00893E16">
        <w:rPr>
          <w:rFonts w:ascii="Times New Roman" w:hAnsi="Times New Roman" w:cs="Times New Roman"/>
          <w:sz w:val="26"/>
          <w:szCs w:val="26"/>
        </w:rPr>
        <w:t>», в связи с изменениями</w:t>
      </w:r>
      <w:r w:rsidR="008129CB" w:rsidRPr="00893E16">
        <w:rPr>
          <w:rFonts w:ascii="Times New Roman" w:hAnsi="Times New Roman" w:cs="Times New Roman"/>
          <w:sz w:val="26"/>
          <w:szCs w:val="26"/>
        </w:rPr>
        <w:t xml:space="preserve"> законодательства</w:t>
      </w:r>
      <w:r w:rsidR="00C40F3A">
        <w:rPr>
          <w:rFonts w:ascii="Times New Roman" w:hAnsi="Times New Roman" w:cs="Times New Roman"/>
          <w:sz w:val="26"/>
          <w:szCs w:val="26"/>
        </w:rPr>
        <w:t>,</w:t>
      </w:r>
    </w:p>
    <w:p w:rsidR="00893E16" w:rsidRPr="00A30D08" w:rsidRDefault="00893E16" w:rsidP="00893E16">
      <w:pPr>
        <w:autoSpaceDE w:val="0"/>
        <w:autoSpaceDN w:val="0"/>
        <w:adjustRightInd w:val="0"/>
        <w:spacing w:line="360" w:lineRule="auto"/>
        <w:jc w:val="center"/>
        <w:outlineLvl w:val="0"/>
        <w:rPr>
          <w:rFonts w:ascii="Times New Roman" w:hAnsi="Times New Roman" w:cs="Times New Roman"/>
          <w:b/>
          <w:sz w:val="26"/>
          <w:szCs w:val="26"/>
        </w:rPr>
      </w:pPr>
      <w:r w:rsidRPr="00A30D08">
        <w:rPr>
          <w:rFonts w:ascii="Times New Roman" w:hAnsi="Times New Roman" w:cs="Times New Roman"/>
          <w:b/>
          <w:sz w:val="26"/>
          <w:szCs w:val="26"/>
        </w:rPr>
        <w:t>РАЙОННОЕ СОБРАНИЕ РЕШИЛО:</w:t>
      </w:r>
    </w:p>
    <w:p w:rsidR="001E1E7F" w:rsidRPr="00893E16" w:rsidRDefault="001E1E7F" w:rsidP="001E1E7F">
      <w:pPr>
        <w:ind w:firstLine="709"/>
        <w:jc w:val="both"/>
        <w:rPr>
          <w:rFonts w:ascii="Times New Roman" w:hAnsi="Times New Roman" w:cs="Times New Roman"/>
          <w:sz w:val="26"/>
          <w:szCs w:val="26"/>
        </w:rPr>
      </w:pPr>
      <w:r w:rsidRPr="00893E16">
        <w:rPr>
          <w:rFonts w:ascii="Times New Roman" w:hAnsi="Times New Roman" w:cs="Times New Roman"/>
          <w:sz w:val="26"/>
          <w:szCs w:val="26"/>
        </w:rPr>
        <w:t xml:space="preserve">1. В целях приведения </w:t>
      </w:r>
      <w:r w:rsidR="000132DA" w:rsidRPr="00893E16">
        <w:rPr>
          <w:rFonts w:ascii="Times New Roman" w:hAnsi="Times New Roman" w:cs="Times New Roman"/>
          <w:sz w:val="26"/>
          <w:szCs w:val="26"/>
        </w:rPr>
        <w:t xml:space="preserve">в соответствие с Федеральным законом от 06.10.2003 № 131-ФЗ «Об общих принципах организации местного самоуправления в Российской Федерации»внести изменения и дополнения </w:t>
      </w:r>
      <w:r w:rsidR="000132DA">
        <w:rPr>
          <w:rFonts w:ascii="Times New Roman" w:hAnsi="Times New Roman" w:cs="Times New Roman"/>
          <w:sz w:val="26"/>
          <w:szCs w:val="26"/>
        </w:rPr>
        <w:t>в Устав</w:t>
      </w:r>
      <w:r w:rsidRPr="00893E16">
        <w:rPr>
          <w:rFonts w:ascii="Times New Roman" w:hAnsi="Times New Roman" w:cs="Times New Roman"/>
          <w:sz w:val="26"/>
          <w:szCs w:val="26"/>
        </w:rPr>
        <w:t xml:space="preserve"> муниципального </w:t>
      </w:r>
      <w:r w:rsidR="004C12D7" w:rsidRPr="00893E16">
        <w:rPr>
          <w:rFonts w:ascii="Times New Roman" w:hAnsi="Times New Roman" w:cs="Times New Roman"/>
          <w:sz w:val="26"/>
          <w:szCs w:val="26"/>
        </w:rPr>
        <w:t>района «Бабынинский район</w:t>
      </w:r>
      <w:r w:rsidRPr="00893E16">
        <w:rPr>
          <w:rFonts w:ascii="Times New Roman" w:hAnsi="Times New Roman" w:cs="Times New Roman"/>
          <w:sz w:val="26"/>
          <w:szCs w:val="26"/>
        </w:rPr>
        <w:t>», согласно приложению.</w:t>
      </w:r>
    </w:p>
    <w:p w:rsidR="001E1E7F" w:rsidRPr="00893E16" w:rsidRDefault="001E1E7F" w:rsidP="001E1E7F">
      <w:pPr>
        <w:ind w:firstLine="720"/>
        <w:jc w:val="both"/>
        <w:rPr>
          <w:rFonts w:ascii="Times New Roman" w:hAnsi="Times New Roman" w:cs="Times New Roman"/>
          <w:sz w:val="26"/>
          <w:szCs w:val="26"/>
        </w:rPr>
      </w:pPr>
      <w:r w:rsidRPr="00893E16">
        <w:rPr>
          <w:rFonts w:ascii="Times New Roman" w:hAnsi="Times New Roman" w:cs="Times New Roman"/>
          <w:sz w:val="26"/>
          <w:szCs w:val="26"/>
        </w:rPr>
        <w:t xml:space="preserve">2. Направить изменения и дополнения в Устав муниципального </w:t>
      </w:r>
      <w:r w:rsidR="004C12D7" w:rsidRPr="00893E16">
        <w:rPr>
          <w:rFonts w:ascii="Times New Roman" w:hAnsi="Times New Roman" w:cs="Times New Roman"/>
          <w:sz w:val="26"/>
          <w:szCs w:val="26"/>
        </w:rPr>
        <w:t>района «Бабынинский район</w:t>
      </w:r>
      <w:r w:rsidRPr="00893E16">
        <w:rPr>
          <w:rFonts w:ascii="Times New Roman" w:hAnsi="Times New Roman" w:cs="Times New Roman"/>
          <w:sz w:val="26"/>
          <w:szCs w:val="26"/>
        </w:rPr>
        <w:t>» для регистрации в Управление Министерства юстиции Российской Федерации по Калужской области.</w:t>
      </w:r>
    </w:p>
    <w:p w:rsidR="001E1E7F" w:rsidRPr="00893E16" w:rsidRDefault="001E1E7F" w:rsidP="001E1E7F">
      <w:pPr>
        <w:ind w:firstLine="708"/>
        <w:jc w:val="both"/>
        <w:rPr>
          <w:rFonts w:ascii="Times New Roman" w:hAnsi="Times New Roman" w:cs="Times New Roman"/>
          <w:sz w:val="26"/>
          <w:szCs w:val="26"/>
        </w:rPr>
      </w:pPr>
      <w:r w:rsidRPr="00893E16">
        <w:rPr>
          <w:rFonts w:ascii="Times New Roman" w:hAnsi="Times New Roman" w:cs="Times New Roman"/>
          <w:sz w:val="26"/>
          <w:szCs w:val="26"/>
        </w:rPr>
        <w:t>3. Настоящее решение вступает в силу после государственной регистрации и официального</w:t>
      </w:r>
      <w:r w:rsidR="003E7B18">
        <w:rPr>
          <w:rFonts w:ascii="Times New Roman" w:hAnsi="Times New Roman" w:cs="Times New Roman"/>
          <w:sz w:val="26"/>
          <w:szCs w:val="26"/>
        </w:rPr>
        <w:t xml:space="preserve"> опубликования.</w:t>
      </w:r>
    </w:p>
    <w:p w:rsidR="00893E16" w:rsidRPr="00893E16" w:rsidRDefault="00893E16" w:rsidP="00893E16">
      <w:pPr>
        <w:contextualSpacing/>
        <w:jc w:val="both"/>
        <w:rPr>
          <w:rFonts w:ascii="Times New Roman" w:hAnsi="Times New Roman" w:cs="Times New Roman"/>
          <w:b/>
          <w:sz w:val="26"/>
          <w:szCs w:val="26"/>
        </w:rPr>
      </w:pPr>
      <w:r w:rsidRPr="00893E16">
        <w:rPr>
          <w:rFonts w:ascii="Times New Roman" w:hAnsi="Times New Roman" w:cs="Times New Roman"/>
          <w:b/>
          <w:sz w:val="26"/>
          <w:szCs w:val="26"/>
        </w:rPr>
        <w:t xml:space="preserve">Глава муниципального района </w:t>
      </w:r>
    </w:p>
    <w:p w:rsidR="00AA753B" w:rsidRPr="00D44702" w:rsidRDefault="00893E16" w:rsidP="00893E16">
      <w:pPr>
        <w:spacing w:after="0" w:line="240" w:lineRule="auto"/>
        <w:jc w:val="both"/>
        <w:rPr>
          <w:rFonts w:ascii="Times New Roman" w:eastAsia="Times New Roman" w:hAnsi="Times New Roman" w:cs="Times New Roman"/>
          <w:sz w:val="28"/>
          <w:szCs w:val="28"/>
          <w:lang w:eastAsia="ru-RU"/>
        </w:rPr>
      </w:pPr>
      <w:r w:rsidRPr="00893E16">
        <w:rPr>
          <w:rFonts w:ascii="Times New Roman" w:hAnsi="Times New Roman" w:cs="Times New Roman"/>
          <w:b/>
          <w:sz w:val="26"/>
          <w:szCs w:val="26"/>
        </w:rPr>
        <w:t xml:space="preserve">«Бабынинский район»                                                                 В.С. Цуканов                       </w:t>
      </w:r>
    </w:p>
    <w:p w:rsidR="00294739" w:rsidRDefault="00294739" w:rsidP="00AD7E9B">
      <w:pPr>
        <w:spacing w:after="0" w:line="240" w:lineRule="auto"/>
        <w:ind w:firstLine="709"/>
        <w:jc w:val="right"/>
        <w:rPr>
          <w:rFonts w:ascii="Times New Roman" w:eastAsia="Times New Roman" w:hAnsi="Times New Roman" w:cs="Times New Roman"/>
          <w:sz w:val="28"/>
          <w:szCs w:val="28"/>
          <w:lang w:eastAsia="ru-RU"/>
        </w:rPr>
      </w:pPr>
    </w:p>
    <w:p w:rsidR="00AD7E9B" w:rsidRPr="00C40F3A" w:rsidRDefault="00C61A7C" w:rsidP="00294739">
      <w:pPr>
        <w:spacing w:after="0" w:line="240" w:lineRule="auto"/>
        <w:ind w:left="5670"/>
        <w:jc w:val="both"/>
        <w:rPr>
          <w:rFonts w:ascii="Times New Roman" w:eastAsia="Times New Roman" w:hAnsi="Times New Roman" w:cs="Times New Roman"/>
          <w:b/>
          <w:sz w:val="26"/>
          <w:szCs w:val="26"/>
          <w:lang w:eastAsia="ru-RU"/>
        </w:rPr>
      </w:pPr>
      <w:r w:rsidRPr="00C40F3A">
        <w:rPr>
          <w:rFonts w:ascii="Times New Roman" w:eastAsia="Times New Roman" w:hAnsi="Times New Roman" w:cs="Times New Roman"/>
          <w:b/>
          <w:sz w:val="26"/>
          <w:szCs w:val="26"/>
          <w:lang w:eastAsia="ru-RU"/>
        </w:rPr>
        <w:t>П</w:t>
      </w:r>
      <w:r w:rsidR="00AD7E9B" w:rsidRPr="00C40F3A">
        <w:rPr>
          <w:rFonts w:ascii="Times New Roman" w:eastAsia="Times New Roman" w:hAnsi="Times New Roman" w:cs="Times New Roman"/>
          <w:b/>
          <w:sz w:val="26"/>
          <w:szCs w:val="26"/>
          <w:lang w:eastAsia="ru-RU"/>
        </w:rPr>
        <w:t xml:space="preserve">риложение к решению </w:t>
      </w:r>
      <w:r w:rsidR="004C12D7" w:rsidRPr="00C40F3A">
        <w:rPr>
          <w:rFonts w:ascii="Times New Roman" w:eastAsia="Times New Roman" w:hAnsi="Times New Roman" w:cs="Times New Roman"/>
          <w:b/>
          <w:sz w:val="26"/>
          <w:szCs w:val="26"/>
          <w:lang w:eastAsia="ru-RU"/>
        </w:rPr>
        <w:t>Районного Собрания</w:t>
      </w:r>
    </w:p>
    <w:p w:rsidR="00AD7E9B" w:rsidRPr="00C40F3A" w:rsidRDefault="00AD7E9B" w:rsidP="00294739">
      <w:pPr>
        <w:spacing w:after="0" w:line="240" w:lineRule="auto"/>
        <w:ind w:left="5670"/>
        <w:jc w:val="both"/>
        <w:rPr>
          <w:rFonts w:ascii="Times New Roman" w:eastAsia="Times New Roman" w:hAnsi="Times New Roman" w:cs="Times New Roman"/>
          <w:b/>
          <w:sz w:val="26"/>
          <w:szCs w:val="26"/>
          <w:lang w:eastAsia="ru-RU"/>
        </w:rPr>
      </w:pPr>
      <w:r w:rsidRPr="00C40F3A">
        <w:rPr>
          <w:rFonts w:ascii="Times New Roman" w:eastAsia="Times New Roman" w:hAnsi="Times New Roman" w:cs="Times New Roman"/>
          <w:b/>
          <w:sz w:val="26"/>
          <w:szCs w:val="26"/>
          <w:lang w:eastAsia="ru-RU"/>
        </w:rPr>
        <w:t xml:space="preserve">от </w:t>
      </w:r>
      <w:r w:rsidR="00294739" w:rsidRPr="00C40F3A">
        <w:rPr>
          <w:rFonts w:ascii="Times New Roman" w:eastAsia="Times New Roman" w:hAnsi="Times New Roman" w:cs="Times New Roman"/>
          <w:b/>
          <w:sz w:val="26"/>
          <w:szCs w:val="26"/>
          <w:lang w:eastAsia="ru-RU"/>
        </w:rPr>
        <w:t>_____________</w:t>
      </w:r>
      <w:r w:rsidR="001E1E7F" w:rsidRPr="00C40F3A">
        <w:rPr>
          <w:rFonts w:ascii="Times New Roman" w:eastAsia="Times New Roman" w:hAnsi="Times New Roman" w:cs="Times New Roman"/>
          <w:b/>
          <w:sz w:val="26"/>
          <w:szCs w:val="26"/>
          <w:lang w:eastAsia="ru-RU"/>
        </w:rPr>
        <w:t xml:space="preserve">№ </w:t>
      </w:r>
      <w:r w:rsidR="00294739" w:rsidRPr="00C40F3A">
        <w:rPr>
          <w:rFonts w:ascii="Times New Roman" w:eastAsia="Times New Roman" w:hAnsi="Times New Roman" w:cs="Times New Roman"/>
          <w:b/>
          <w:sz w:val="26"/>
          <w:szCs w:val="26"/>
          <w:lang w:eastAsia="ru-RU"/>
        </w:rPr>
        <w:t>____</w:t>
      </w:r>
    </w:p>
    <w:p w:rsidR="00AD7E9B" w:rsidRPr="00D44702" w:rsidRDefault="00AD7E9B" w:rsidP="00AD7E9B">
      <w:pPr>
        <w:spacing w:after="0" w:line="240" w:lineRule="auto"/>
        <w:ind w:firstLine="709"/>
        <w:rPr>
          <w:rFonts w:ascii="Times New Roman" w:eastAsia="Times New Roman" w:hAnsi="Times New Roman" w:cs="Times New Roman"/>
          <w:sz w:val="28"/>
          <w:szCs w:val="28"/>
          <w:lang w:eastAsia="ru-RU"/>
        </w:rPr>
      </w:pPr>
    </w:p>
    <w:p w:rsidR="00AD7E9B" w:rsidRPr="00D44702" w:rsidRDefault="00AD7E9B" w:rsidP="00AD7E9B">
      <w:pPr>
        <w:spacing w:after="0" w:line="240" w:lineRule="auto"/>
        <w:ind w:firstLine="709"/>
        <w:rPr>
          <w:rFonts w:ascii="Times New Roman" w:eastAsia="Times New Roman" w:hAnsi="Times New Roman" w:cs="Times New Roman"/>
          <w:sz w:val="28"/>
          <w:szCs w:val="28"/>
          <w:lang w:eastAsia="ru-RU"/>
        </w:rPr>
      </w:pPr>
    </w:p>
    <w:p w:rsidR="00AA753B" w:rsidRPr="002D3C64" w:rsidRDefault="00AD7E9B" w:rsidP="00520D61">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2D3C64">
        <w:rPr>
          <w:rFonts w:ascii="Times New Roman" w:eastAsia="Times New Roman" w:hAnsi="Times New Roman" w:cs="Times New Roman"/>
          <w:color w:val="000000" w:themeColor="text1"/>
          <w:sz w:val="26"/>
          <w:szCs w:val="26"/>
          <w:lang w:eastAsia="ru-RU"/>
        </w:rPr>
        <w:t xml:space="preserve">Внести в Устав муниципального </w:t>
      </w:r>
      <w:r w:rsidR="004C12D7" w:rsidRPr="002D3C64">
        <w:rPr>
          <w:rFonts w:ascii="Times New Roman" w:eastAsia="Times New Roman" w:hAnsi="Times New Roman" w:cs="Times New Roman"/>
          <w:color w:val="000000" w:themeColor="text1"/>
          <w:sz w:val="26"/>
          <w:szCs w:val="26"/>
          <w:lang w:eastAsia="ru-RU"/>
        </w:rPr>
        <w:t>района</w:t>
      </w:r>
      <w:r w:rsidR="002D3C64" w:rsidRPr="002D3C64">
        <w:rPr>
          <w:rFonts w:ascii="Times New Roman" w:eastAsia="Times New Roman" w:hAnsi="Times New Roman" w:cs="Times New Roman"/>
          <w:color w:val="000000" w:themeColor="text1"/>
          <w:sz w:val="26"/>
          <w:szCs w:val="26"/>
          <w:lang w:eastAsia="ru-RU"/>
        </w:rPr>
        <w:t xml:space="preserve"> «Бабынинский район»</w:t>
      </w:r>
      <w:r w:rsidR="00E72FF7">
        <w:rPr>
          <w:rFonts w:ascii="Times New Roman" w:eastAsia="Times New Roman" w:hAnsi="Times New Roman" w:cs="Times New Roman"/>
          <w:color w:val="000000" w:themeColor="text1"/>
          <w:sz w:val="26"/>
          <w:szCs w:val="26"/>
          <w:lang w:eastAsia="ru-RU"/>
        </w:rPr>
        <w:t xml:space="preserve"> </w:t>
      </w:r>
      <w:r w:rsidRPr="002D3C64">
        <w:rPr>
          <w:rFonts w:ascii="Times New Roman" w:eastAsia="Times New Roman" w:hAnsi="Times New Roman" w:cs="Times New Roman"/>
          <w:color w:val="000000" w:themeColor="text1"/>
          <w:sz w:val="26"/>
          <w:szCs w:val="26"/>
          <w:lang w:eastAsia="ru-RU"/>
        </w:rPr>
        <w:t>следующие изменения:</w:t>
      </w:r>
    </w:p>
    <w:p w:rsidR="00AA753B" w:rsidRPr="002D3C64" w:rsidRDefault="00AA753B" w:rsidP="00520D61">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B478A5" w:rsidRPr="002D3C64" w:rsidRDefault="002C4B9A" w:rsidP="00520D61">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2D3C64">
        <w:rPr>
          <w:rFonts w:ascii="Times New Roman" w:eastAsia="Times New Roman" w:hAnsi="Times New Roman" w:cs="Times New Roman"/>
          <w:color w:val="000000" w:themeColor="text1"/>
          <w:sz w:val="26"/>
          <w:szCs w:val="26"/>
          <w:lang w:eastAsia="ru-RU"/>
        </w:rPr>
        <w:t>1.</w:t>
      </w:r>
      <w:r w:rsidR="00B478A5" w:rsidRPr="002D3C64">
        <w:rPr>
          <w:rFonts w:ascii="Times New Roman" w:eastAsia="Times New Roman" w:hAnsi="Times New Roman" w:cs="Times New Roman"/>
          <w:color w:val="000000" w:themeColor="text1"/>
          <w:sz w:val="26"/>
          <w:szCs w:val="26"/>
          <w:lang w:eastAsia="ru-RU"/>
        </w:rPr>
        <w:t>Статья 8 Устава:</w:t>
      </w:r>
    </w:p>
    <w:p w:rsidR="00B478A5" w:rsidRPr="002D3C64" w:rsidRDefault="00B478A5"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eastAsia="Times New Roman" w:hAnsi="Times New Roman" w:cs="Times New Roman"/>
          <w:color w:val="000000" w:themeColor="text1"/>
          <w:sz w:val="26"/>
          <w:szCs w:val="26"/>
          <w:lang w:eastAsia="ru-RU"/>
        </w:rPr>
        <w:t>1)</w:t>
      </w:r>
      <w:r w:rsidRPr="002D3C64">
        <w:rPr>
          <w:rFonts w:ascii="Times New Roman" w:hAnsi="Times New Roman" w:cs="Times New Roman"/>
          <w:color w:val="000000" w:themeColor="text1"/>
          <w:sz w:val="26"/>
          <w:szCs w:val="26"/>
        </w:rPr>
        <w:t xml:space="preserve"> пункт 5 части 1 изложить в следующей редакции:</w:t>
      </w:r>
    </w:p>
    <w:p w:rsidR="00B478A5" w:rsidRPr="002D3C64" w:rsidRDefault="00B478A5"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D3C64">
          <w:rPr>
            <w:rFonts w:ascii="Times New Roman" w:hAnsi="Times New Roman" w:cs="Times New Roman"/>
            <w:color w:val="000000" w:themeColor="text1"/>
            <w:sz w:val="26"/>
            <w:szCs w:val="26"/>
          </w:rPr>
          <w:t>законодательством</w:t>
        </w:r>
      </w:hyperlink>
      <w:r w:rsidRPr="002D3C64">
        <w:rPr>
          <w:rFonts w:ascii="Times New Roman" w:hAnsi="Times New Roman" w:cs="Times New Roman"/>
          <w:color w:val="000000" w:themeColor="text1"/>
          <w:sz w:val="26"/>
          <w:szCs w:val="26"/>
        </w:rPr>
        <w:t xml:space="preserve"> Российской Федерации;»;</w:t>
      </w:r>
    </w:p>
    <w:p w:rsidR="004A6D43" w:rsidRPr="002D3C64" w:rsidRDefault="00B478A5"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2)</w:t>
      </w:r>
      <w:r w:rsidR="004A6D43" w:rsidRPr="002D3C64">
        <w:rPr>
          <w:rFonts w:ascii="Times New Roman" w:hAnsi="Times New Roman" w:cs="Times New Roman"/>
          <w:color w:val="000000" w:themeColor="text1"/>
          <w:sz w:val="26"/>
          <w:szCs w:val="26"/>
        </w:rPr>
        <w:t xml:space="preserve"> пункт 8 части 1 изложить в следующей редакции:</w:t>
      </w:r>
    </w:p>
    <w:p w:rsidR="004A6D43" w:rsidRPr="002D3C64" w:rsidRDefault="004A6D43" w:rsidP="004A6D43">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78A5" w:rsidRPr="002D3C64" w:rsidRDefault="004A6D43" w:rsidP="004A6D43">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3) </w:t>
      </w:r>
      <w:r w:rsidR="00B478A5" w:rsidRPr="002D3C64">
        <w:rPr>
          <w:rFonts w:ascii="Times New Roman" w:hAnsi="Times New Roman" w:cs="Times New Roman"/>
          <w:color w:val="000000" w:themeColor="text1"/>
          <w:sz w:val="26"/>
          <w:szCs w:val="26"/>
        </w:rPr>
        <w:t>пункт 16 части 1 изложить в следующей редакции:</w:t>
      </w:r>
    </w:p>
    <w:p w:rsidR="00B478A5" w:rsidRPr="002D3C64" w:rsidRDefault="00B478A5"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sidR="00432409">
        <w:rPr>
          <w:rFonts w:ascii="Times New Roman" w:hAnsi="Times New Roman" w:cs="Times New Roman"/>
          <w:color w:val="000000" w:themeColor="text1"/>
          <w:sz w:val="26"/>
          <w:szCs w:val="26"/>
        </w:rPr>
        <w:t>и</w:t>
      </w:r>
      <w:r w:rsidRPr="002D3C64">
        <w:rPr>
          <w:rFonts w:ascii="Times New Roman" w:hAnsi="Times New Roman" w:cs="Times New Roman"/>
          <w:color w:val="000000" w:themeColor="text1"/>
          <w:sz w:val="26"/>
          <w:szCs w:val="26"/>
        </w:rPr>
        <w:t xml:space="preserve"> муниципальн</w:t>
      </w:r>
      <w:r w:rsidR="00432409">
        <w:rPr>
          <w:rFonts w:ascii="Times New Roman" w:hAnsi="Times New Roman" w:cs="Times New Roman"/>
          <w:color w:val="000000" w:themeColor="text1"/>
          <w:sz w:val="26"/>
          <w:szCs w:val="26"/>
        </w:rPr>
        <w:t>ого</w:t>
      </w:r>
      <w:r w:rsidRPr="002D3C64">
        <w:rPr>
          <w:rFonts w:ascii="Times New Roman" w:hAnsi="Times New Roman" w:cs="Times New Roman"/>
          <w:color w:val="000000" w:themeColor="text1"/>
          <w:sz w:val="26"/>
          <w:szCs w:val="26"/>
        </w:rPr>
        <w:t xml:space="preserve"> район</w:t>
      </w:r>
      <w:r w:rsidR="00432409">
        <w:rPr>
          <w:rFonts w:ascii="Times New Roman" w:hAnsi="Times New Roman" w:cs="Times New Roman"/>
          <w:color w:val="000000" w:themeColor="text1"/>
          <w:sz w:val="26"/>
          <w:szCs w:val="26"/>
        </w:rPr>
        <w:t>а</w:t>
      </w:r>
      <w:r w:rsidRPr="002D3C64">
        <w:rPr>
          <w:rFonts w:ascii="Times New Roman" w:hAnsi="Times New Roman" w:cs="Times New Roman"/>
          <w:color w:val="000000" w:themeColor="text1"/>
          <w:sz w:val="26"/>
          <w:szCs w:val="26"/>
        </w:rPr>
        <w:t>;»;</w:t>
      </w:r>
    </w:p>
    <w:p w:rsidR="00B478A5"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4</w:t>
      </w:r>
      <w:r w:rsidR="00B478A5" w:rsidRPr="002D3C64">
        <w:rPr>
          <w:rFonts w:ascii="Times New Roman" w:hAnsi="Times New Roman" w:cs="Times New Roman"/>
          <w:color w:val="000000" w:themeColor="text1"/>
          <w:sz w:val="26"/>
          <w:szCs w:val="26"/>
        </w:rPr>
        <w:t>) пункт 28 части 1 изложить в следующей редакции:</w:t>
      </w:r>
    </w:p>
    <w:p w:rsidR="00B478A5" w:rsidRPr="002D3C64" w:rsidRDefault="00B478A5"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A6D43" w:rsidRPr="002D3C64" w:rsidRDefault="004A6D43" w:rsidP="004A6D4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5</w:t>
      </w:r>
      <w:r w:rsidR="00520D61" w:rsidRPr="002D3C64">
        <w:rPr>
          <w:rFonts w:ascii="Times New Roman" w:hAnsi="Times New Roman" w:cs="Times New Roman"/>
          <w:color w:val="000000" w:themeColor="text1"/>
          <w:sz w:val="26"/>
          <w:szCs w:val="26"/>
        </w:rPr>
        <w:t>)</w:t>
      </w:r>
      <w:r w:rsidRPr="002D3C64">
        <w:rPr>
          <w:rFonts w:ascii="Times New Roman" w:hAnsi="Times New Roman" w:cs="Times New Roman"/>
          <w:color w:val="000000" w:themeColor="text1"/>
          <w:sz w:val="26"/>
          <w:szCs w:val="26"/>
        </w:rPr>
        <w:t xml:space="preserve"> пункт 31 части 1 после слов «благотворительной деятельности и добровольчеству» дополнить словами «(волонтерству)»; </w:t>
      </w:r>
    </w:p>
    <w:p w:rsidR="00520D61"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6) </w:t>
      </w:r>
      <w:r w:rsidR="00520D61" w:rsidRPr="002D3C64">
        <w:rPr>
          <w:rFonts w:ascii="Times New Roman" w:hAnsi="Times New Roman" w:cs="Times New Roman"/>
          <w:color w:val="000000" w:themeColor="text1"/>
          <w:sz w:val="26"/>
          <w:szCs w:val="26"/>
        </w:rPr>
        <w:t>пункт 2 части 2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2D3C64">
        <w:rPr>
          <w:rFonts w:ascii="Times New Roman" w:hAnsi="Times New Roman" w:cs="Times New Roman"/>
          <w:color w:val="000000" w:themeColor="text1"/>
          <w:sz w:val="26"/>
          <w:szCs w:val="26"/>
        </w:rPr>
        <w:lastRenderedPageBreak/>
        <w:t xml:space="preserve">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2D3C64">
          <w:rPr>
            <w:rFonts w:ascii="Times New Roman" w:hAnsi="Times New Roman" w:cs="Times New Roman"/>
            <w:color w:val="000000" w:themeColor="text1"/>
            <w:sz w:val="26"/>
            <w:szCs w:val="26"/>
          </w:rPr>
          <w:t>законодательством</w:t>
        </w:r>
      </w:hyperlink>
      <w:r w:rsidRPr="002D3C64">
        <w:rPr>
          <w:rFonts w:ascii="Times New Roman" w:hAnsi="Times New Roman" w:cs="Times New Roman"/>
          <w:color w:val="000000" w:themeColor="text1"/>
          <w:sz w:val="26"/>
          <w:szCs w:val="26"/>
        </w:rPr>
        <w:t xml:space="preserve"> Российской Федерации;»;</w:t>
      </w:r>
    </w:p>
    <w:p w:rsidR="00520D61"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7</w:t>
      </w:r>
      <w:r w:rsidR="00520D61" w:rsidRPr="002D3C64">
        <w:rPr>
          <w:rFonts w:ascii="Times New Roman" w:hAnsi="Times New Roman" w:cs="Times New Roman"/>
          <w:color w:val="000000" w:themeColor="text1"/>
          <w:sz w:val="26"/>
          <w:szCs w:val="26"/>
        </w:rPr>
        <w:t>) пункт 12 части 2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4A6D43" w:rsidRPr="002D3C64" w:rsidRDefault="004A6D43" w:rsidP="004A6D43">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8</w:t>
      </w:r>
      <w:r w:rsidR="00520D61" w:rsidRPr="002D3C64">
        <w:rPr>
          <w:rFonts w:ascii="Times New Roman" w:hAnsi="Times New Roman" w:cs="Times New Roman"/>
          <w:color w:val="000000" w:themeColor="text1"/>
          <w:sz w:val="26"/>
          <w:szCs w:val="26"/>
        </w:rPr>
        <w:t xml:space="preserve">) </w:t>
      </w:r>
      <w:r w:rsidRPr="002D3C64">
        <w:rPr>
          <w:rFonts w:ascii="Times New Roman" w:hAnsi="Times New Roman" w:cs="Times New Roman"/>
          <w:color w:val="000000" w:themeColor="text1"/>
          <w:sz w:val="26"/>
          <w:szCs w:val="26"/>
        </w:rPr>
        <w:t>пункт 14 части 2 изложить в следующей редакции:</w:t>
      </w:r>
    </w:p>
    <w:p w:rsidR="004A6D43" w:rsidRPr="002D3C64" w:rsidRDefault="004A6D43" w:rsidP="004A6D4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2D3C64">
          <w:rPr>
            <w:rFonts w:ascii="Times New Roman" w:hAnsi="Times New Roman" w:cs="Times New Roman"/>
            <w:color w:val="000000" w:themeColor="text1"/>
            <w:sz w:val="26"/>
            <w:szCs w:val="26"/>
          </w:rPr>
          <w:t>плана</w:t>
        </w:r>
      </w:hyperlink>
      <w:r w:rsidRPr="002D3C64">
        <w:rPr>
          <w:rFonts w:ascii="Times New Roman" w:hAnsi="Times New Roman" w:cs="Times New Roman"/>
          <w:color w:val="000000" w:themeColor="text1"/>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2D3C64">
          <w:rPr>
            <w:rFonts w:ascii="Times New Roman" w:hAnsi="Times New Roman" w:cs="Times New Roman"/>
            <w:color w:val="000000" w:themeColor="text1"/>
            <w:sz w:val="26"/>
            <w:szCs w:val="26"/>
          </w:rPr>
          <w:t>кодексом</w:t>
        </w:r>
      </w:hyperlink>
      <w:r w:rsidRPr="002D3C64">
        <w:rPr>
          <w:rFonts w:ascii="Times New Roman" w:hAnsi="Times New Roman" w:cs="Times New Roman"/>
          <w:color w:val="000000" w:themeColor="text1"/>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2D3C64">
          <w:rPr>
            <w:rFonts w:ascii="Times New Roman" w:hAnsi="Times New Roman" w:cs="Times New Roman"/>
            <w:color w:val="000000" w:themeColor="text1"/>
            <w:sz w:val="26"/>
            <w:szCs w:val="26"/>
          </w:rPr>
          <w:t>кодексом</w:t>
        </w:r>
      </w:hyperlink>
      <w:r w:rsidRPr="002D3C64">
        <w:rPr>
          <w:rFonts w:ascii="Times New Roman" w:hAnsi="Times New Roman" w:cs="Times New Roman"/>
          <w:color w:val="000000" w:themeColor="text1"/>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2D3C64">
          <w:rPr>
            <w:rFonts w:ascii="Times New Roman" w:hAnsi="Times New Roman" w:cs="Times New Roman"/>
            <w:color w:val="000000" w:themeColor="text1"/>
            <w:sz w:val="26"/>
            <w:szCs w:val="26"/>
          </w:rPr>
          <w:t>уведомлении</w:t>
        </w:r>
      </w:hyperlink>
      <w:r w:rsidRPr="002D3C64">
        <w:rPr>
          <w:rFonts w:ascii="Times New Roman" w:hAnsi="Times New Roman" w:cs="Times New Roman"/>
          <w:color w:val="000000" w:themeColor="text1"/>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2D3C64">
          <w:rPr>
            <w:rFonts w:ascii="Times New Roman" w:hAnsi="Times New Roman" w:cs="Times New Roman"/>
            <w:color w:val="000000" w:themeColor="text1"/>
            <w:sz w:val="26"/>
            <w:szCs w:val="26"/>
          </w:rPr>
          <w:t>уведомлении</w:t>
        </w:r>
      </w:hyperlink>
      <w:r w:rsidRPr="002D3C64">
        <w:rPr>
          <w:rFonts w:ascii="Times New Roman" w:hAnsi="Times New Roman" w:cs="Times New Roman"/>
          <w:color w:val="000000" w:themeColor="text1"/>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00E72FF7">
        <w:rPr>
          <w:rFonts w:ascii="Times New Roman" w:hAnsi="Times New Roman" w:cs="Times New Roman"/>
          <w:color w:val="000000" w:themeColor="text1"/>
          <w:sz w:val="26"/>
          <w:szCs w:val="26"/>
        </w:rPr>
        <w:t xml:space="preserve"> </w:t>
      </w:r>
      <w:r w:rsidRPr="002D3C64">
        <w:rPr>
          <w:rFonts w:ascii="Times New Roman" w:hAnsi="Times New Roman" w:cs="Times New Roman"/>
          <w:color w:val="000000" w:themeColor="text1"/>
          <w:sz w:val="26"/>
          <w:szCs w:val="26"/>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2D3C64">
          <w:rPr>
            <w:rFonts w:ascii="Times New Roman" w:hAnsi="Times New Roman" w:cs="Times New Roman"/>
            <w:color w:val="000000" w:themeColor="text1"/>
            <w:sz w:val="26"/>
            <w:szCs w:val="26"/>
          </w:rPr>
          <w:t>кодексом</w:t>
        </w:r>
      </w:hyperlink>
      <w:r w:rsidRPr="002D3C64">
        <w:rPr>
          <w:rFonts w:ascii="Times New Roman" w:hAnsi="Times New Roman" w:cs="Times New Roman"/>
          <w:color w:val="000000" w:themeColor="text1"/>
          <w:sz w:val="26"/>
          <w:szCs w:val="26"/>
        </w:rPr>
        <w:t xml:space="preserve"> Российской Федерации;»;</w:t>
      </w:r>
    </w:p>
    <w:p w:rsidR="00520D61" w:rsidRPr="002D3C64" w:rsidRDefault="004A6D43" w:rsidP="004A6D43">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9) </w:t>
      </w:r>
      <w:r w:rsidR="00520D61" w:rsidRPr="002D3C64">
        <w:rPr>
          <w:rFonts w:ascii="Times New Roman" w:hAnsi="Times New Roman" w:cs="Times New Roman"/>
          <w:color w:val="000000" w:themeColor="text1"/>
          <w:sz w:val="26"/>
          <w:szCs w:val="26"/>
        </w:rPr>
        <w:t>пункт 19 части 2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lastRenderedPageBreak/>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A6D43"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10) пункт 26 части 2 изложить в следующей редакции:</w:t>
      </w:r>
    </w:p>
    <w:p w:rsidR="004A6D43" w:rsidRPr="002D3C64" w:rsidRDefault="004A6D43" w:rsidP="004A6D4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«26) участие в соответствии с федеральным </w:t>
      </w:r>
      <w:hyperlink r:id="rId17" w:history="1">
        <w:r w:rsidRPr="002D3C64">
          <w:rPr>
            <w:rFonts w:ascii="Times New Roman" w:hAnsi="Times New Roman" w:cs="Times New Roman"/>
            <w:color w:val="000000" w:themeColor="text1"/>
            <w:sz w:val="26"/>
            <w:szCs w:val="26"/>
          </w:rPr>
          <w:t>законом</w:t>
        </w:r>
      </w:hyperlink>
      <w:r w:rsidRPr="002D3C64">
        <w:rPr>
          <w:rFonts w:ascii="Times New Roman" w:hAnsi="Times New Roman" w:cs="Times New Roman"/>
          <w:color w:val="000000" w:themeColor="text1"/>
          <w:sz w:val="26"/>
          <w:szCs w:val="26"/>
        </w:rPr>
        <w:t xml:space="preserve"> в выполнении комплексных кадастровых работ;»;</w:t>
      </w:r>
    </w:p>
    <w:p w:rsidR="00520D61"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11</w:t>
      </w:r>
      <w:r w:rsidR="00520D61" w:rsidRPr="002D3C64">
        <w:rPr>
          <w:rFonts w:ascii="Times New Roman" w:hAnsi="Times New Roman" w:cs="Times New Roman"/>
          <w:color w:val="000000" w:themeColor="text1"/>
          <w:sz w:val="26"/>
          <w:szCs w:val="26"/>
        </w:rPr>
        <w:t>) дополнить часть 2 пунктом 27 следующего содержания:</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«27)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20D61" w:rsidRPr="002D3C64" w:rsidRDefault="004A6D43"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12</w:t>
      </w:r>
      <w:r w:rsidR="00520D61" w:rsidRPr="002D3C64">
        <w:rPr>
          <w:rFonts w:ascii="Times New Roman" w:hAnsi="Times New Roman" w:cs="Times New Roman"/>
          <w:color w:val="000000" w:themeColor="text1"/>
          <w:sz w:val="26"/>
          <w:szCs w:val="26"/>
        </w:rPr>
        <w:t>) дополнить часть 2 пунктом 28 следующего содержания:</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«28) принятие решений и проведение на территории поселения мероприятий по </w:t>
      </w:r>
      <w:hyperlink r:id="rId18" w:history="1">
        <w:r w:rsidRPr="002D3C64">
          <w:rPr>
            <w:rFonts w:ascii="Times New Roman" w:hAnsi="Times New Roman" w:cs="Times New Roman"/>
            <w:color w:val="000000" w:themeColor="text1"/>
            <w:sz w:val="26"/>
            <w:szCs w:val="26"/>
          </w:rPr>
          <w:t>выявлению</w:t>
        </w:r>
      </w:hyperlink>
      <w:r w:rsidRPr="002D3C64">
        <w:rPr>
          <w:rFonts w:ascii="Times New Roman" w:hAnsi="Times New Roman" w:cs="Times New Roman"/>
          <w:color w:val="000000" w:themeColor="text1"/>
          <w:sz w:val="26"/>
          <w:szCs w:val="26"/>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E84079"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2. </w:t>
      </w:r>
      <w:r w:rsidR="00E84079" w:rsidRPr="002D3C64">
        <w:rPr>
          <w:rFonts w:ascii="Times New Roman" w:hAnsi="Times New Roman" w:cs="Times New Roman"/>
          <w:color w:val="000000" w:themeColor="text1"/>
          <w:sz w:val="26"/>
          <w:szCs w:val="26"/>
        </w:rPr>
        <w:t>Часть 1 статьи 8.1 Устава дополнить пунктом 17 следующего содержания:</w:t>
      </w:r>
    </w:p>
    <w:p w:rsidR="00E84079" w:rsidRPr="002D3C64" w:rsidRDefault="00E84079"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84079" w:rsidRPr="002D3C64" w:rsidRDefault="00E84079"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520D61" w:rsidRPr="002D3C64" w:rsidRDefault="00E84079" w:rsidP="003D683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3.</w:t>
      </w:r>
      <w:r w:rsidR="00520D61" w:rsidRPr="002D3C64">
        <w:rPr>
          <w:rFonts w:ascii="Times New Roman" w:hAnsi="Times New Roman" w:cs="Times New Roman"/>
          <w:color w:val="000000" w:themeColor="text1"/>
          <w:sz w:val="26"/>
          <w:szCs w:val="26"/>
        </w:rPr>
        <w:t>Статья 15 Устава:</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1) часть 4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«4. </w:t>
      </w:r>
      <w:bookmarkStart w:id="0" w:name="Par0"/>
      <w:bookmarkEnd w:id="0"/>
      <w:r w:rsidRPr="002D3C64">
        <w:rPr>
          <w:rFonts w:ascii="Times New Roman" w:hAnsi="Times New Roman" w:cs="Times New Roman"/>
          <w:color w:val="000000" w:themeColor="text1"/>
          <w:sz w:val="26"/>
          <w:szCs w:val="26"/>
        </w:rPr>
        <w:t>Порядок организации и проведения публичных слушаний определяется</w:t>
      </w:r>
      <w:r w:rsidR="00432409">
        <w:rPr>
          <w:rFonts w:ascii="Times New Roman" w:hAnsi="Times New Roman" w:cs="Times New Roman"/>
          <w:color w:val="000000" w:themeColor="text1"/>
          <w:sz w:val="26"/>
          <w:szCs w:val="26"/>
        </w:rPr>
        <w:t xml:space="preserve"> н</w:t>
      </w:r>
      <w:r w:rsidRPr="002D3C64">
        <w:rPr>
          <w:rFonts w:ascii="Times New Roman" w:hAnsi="Times New Roman" w:cs="Times New Roman"/>
          <w:color w:val="000000" w:themeColor="text1"/>
          <w:sz w:val="26"/>
          <w:szCs w:val="26"/>
        </w:rPr>
        <w:t xml:space="preserve">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432409">
        <w:rPr>
          <w:rFonts w:ascii="Times New Roman" w:hAnsi="Times New Roman" w:cs="Times New Roman"/>
          <w:color w:val="000000" w:themeColor="text1"/>
          <w:sz w:val="26"/>
          <w:szCs w:val="26"/>
        </w:rPr>
        <w:t>Калужской области</w:t>
      </w:r>
      <w:r w:rsidRPr="002D3C64">
        <w:rPr>
          <w:rFonts w:ascii="Times New Roman" w:hAnsi="Times New Roman" w:cs="Times New Roman"/>
          <w:color w:val="000000" w:themeColor="text1"/>
          <w:sz w:val="26"/>
          <w:szCs w:val="26"/>
        </w:rPr>
        <w:t xml:space="preserve"> или муниципального образования с учетом положений Федерального </w:t>
      </w:r>
      <w:hyperlink r:id="rId19" w:history="1">
        <w:r w:rsidRPr="002D3C64">
          <w:rPr>
            <w:rFonts w:ascii="Times New Roman" w:hAnsi="Times New Roman" w:cs="Times New Roman"/>
            <w:color w:val="000000" w:themeColor="text1"/>
            <w:sz w:val="26"/>
            <w:szCs w:val="26"/>
          </w:rPr>
          <w:t>закона</w:t>
        </w:r>
      </w:hyperlink>
      <w:r w:rsidRPr="002D3C64">
        <w:rPr>
          <w:rFonts w:ascii="Times New Roman" w:hAnsi="Times New Roman" w:cs="Times New Roman"/>
          <w:color w:val="000000" w:themeColor="text1"/>
          <w:sz w:val="26"/>
          <w:szCs w:val="26"/>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lastRenderedPageBreak/>
        <w:t xml:space="preserve">Нормативным правовым актам представительного органа муниципального образования может быть установлено, что для размещения материалов и информации, указанных в </w:t>
      </w:r>
      <w:hyperlink w:anchor="Par0" w:history="1">
        <w:r w:rsidRPr="002D3C64">
          <w:rPr>
            <w:rFonts w:ascii="Times New Roman" w:hAnsi="Times New Roman" w:cs="Times New Roman"/>
            <w:color w:val="000000" w:themeColor="text1"/>
            <w:sz w:val="26"/>
            <w:szCs w:val="26"/>
          </w:rPr>
          <w:t>абзаце первом</w:t>
        </w:r>
      </w:hyperlink>
      <w:r w:rsidRPr="002D3C64">
        <w:rPr>
          <w:rFonts w:ascii="Times New Roman" w:hAnsi="Times New Roman" w:cs="Times New Roman"/>
          <w:color w:val="000000" w:themeColor="text1"/>
          <w:sz w:val="26"/>
          <w:szCs w:val="26"/>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2) часть 5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 w:history="1">
        <w:r w:rsidRPr="002D3C64">
          <w:rPr>
            <w:rFonts w:ascii="Times New Roman" w:hAnsi="Times New Roman" w:cs="Times New Roman"/>
            <w:color w:val="000000" w:themeColor="text1"/>
            <w:sz w:val="26"/>
            <w:szCs w:val="26"/>
          </w:rPr>
          <w:t>законодательством</w:t>
        </w:r>
      </w:hyperlink>
      <w:r w:rsidRPr="002D3C64">
        <w:rPr>
          <w:rFonts w:ascii="Times New Roman" w:hAnsi="Times New Roman" w:cs="Times New Roman"/>
          <w:color w:val="000000" w:themeColor="text1"/>
          <w:sz w:val="26"/>
          <w:szCs w:val="26"/>
        </w:rPr>
        <w:t xml:space="preserve"> о градостроительной деятельности.».</w:t>
      </w:r>
    </w:p>
    <w:p w:rsidR="00520D61" w:rsidRPr="002D3C64" w:rsidRDefault="00520D61" w:rsidP="00520D61">
      <w:pPr>
        <w:spacing w:after="0" w:line="240" w:lineRule="auto"/>
        <w:ind w:firstLine="709"/>
        <w:contextualSpacing/>
        <w:jc w:val="both"/>
        <w:rPr>
          <w:rFonts w:ascii="Times New Roman" w:hAnsi="Times New Roman" w:cs="Times New Roman"/>
          <w:color w:val="000000" w:themeColor="text1"/>
          <w:sz w:val="26"/>
          <w:szCs w:val="26"/>
        </w:rPr>
      </w:pPr>
    </w:p>
    <w:p w:rsidR="00520D61" w:rsidRPr="002D3C64" w:rsidRDefault="004E152A" w:rsidP="00520D61">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2D3C64">
        <w:rPr>
          <w:rFonts w:ascii="Times New Roman" w:hAnsi="Times New Roman" w:cs="Times New Roman"/>
          <w:color w:val="000000" w:themeColor="text1"/>
          <w:sz w:val="26"/>
          <w:szCs w:val="26"/>
        </w:rPr>
        <w:t>4</w:t>
      </w:r>
      <w:r w:rsidR="00520D61" w:rsidRPr="002D3C64">
        <w:rPr>
          <w:rFonts w:ascii="Times New Roman" w:hAnsi="Times New Roman" w:cs="Times New Roman"/>
          <w:color w:val="000000" w:themeColor="text1"/>
          <w:sz w:val="26"/>
          <w:szCs w:val="26"/>
        </w:rPr>
        <w:t>.</w:t>
      </w:r>
      <w:r w:rsidR="00432409">
        <w:rPr>
          <w:rFonts w:ascii="Times New Roman" w:eastAsia="Times New Roman" w:hAnsi="Times New Roman" w:cs="Times New Roman"/>
          <w:color w:val="000000" w:themeColor="text1"/>
          <w:sz w:val="26"/>
          <w:szCs w:val="26"/>
          <w:lang w:eastAsia="ru-RU"/>
        </w:rPr>
        <w:t>Дефис</w:t>
      </w:r>
      <w:r w:rsidR="00520D61" w:rsidRPr="002D3C64">
        <w:rPr>
          <w:rFonts w:ascii="Times New Roman" w:eastAsia="Times New Roman" w:hAnsi="Times New Roman" w:cs="Times New Roman"/>
          <w:color w:val="000000" w:themeColor="text1"/>
          <w:sz w:val="26"/>
          <w:szCs w:val="26"/>
          <w:lang w:eastAsia="ru-RU"/>
        </w:rPr>
        <w:t xml:space="preserve"> 8 части 1 статьи 23 Устава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eastAsia="Times New Roman" w:hAnsi="Times New Roman" w:cs="Times New Roman"/>
          <w:color w:val="000000" w:themeColor="text1"/>
          <w:sz w:val="26"/>
          <w:szCs w:val="26"/>
          <w:lang w:eastAsia="ru-RU"/>
        </w:rPr>
        <w:t xml:space="preserve">«- </w:t>
      </w:r>
      <w:r w:rsidRPr="002D3C64">
        <w:rPr>
          <w:rFonts w:ascii="Times New Roman" w:hAnsi="Times New Roman" w:cs="Times New Roman"/>
          <w:color w:val="000000" w:themeColor="text1"/>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152A" w:rsidRPr="002D3C64" w:rsidRDefault="004E152A"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4E152A" w:rsidRPr="002D3C64" w:rsidRDefault="004E152A"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5. Дефис 7  части 1 статьи 37 Устава изложить в следующей редакции:</w:t>
      </w:r>
    </w:p>
    <w:p w:rsidR="004E152A" w:rsidRPr="002D3C64" w:rsidRDefault="004E152A" w:rsidP="004E152A">
      <w:pPr>
        <w:autoSpaceDE w:val="0"/>
        <w:autoSpaceDN w:val="0"/>
        <w:adjustRightInd w:val="0"/>
        <w:spacing w:after="0" w:line="240" w:lineRule="auto"/>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2D3C64">
        <w:rPr>
          <w:rFonts w:ascii="Times New Roman" w:hAnsi="Times New Roman" w:cs="Times New Roman"/>
          <w:color w:val="000000" w:themeColor="text1"/>
          <w:sz w:val="26"/>
          <w:szCs w:val="26"/>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0D61" w:rsidRPr="002D3C64" w:rsidRDefault="00520D61" w:rsidP="004E152A">
      <w:pPr>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520D61" w:rsidRPr="002D3C64" w:rsidRDefault="004E152A"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6</w:t>
      </w:r>
      <w:r w:rsidR="00520D61" w:rsidRPr="002D3C64">
        <w:rPr>
          <w:rFonts w:ascii="Times New Roman" w:hAnsi="Times New Roman" w:cs="Times New Roman"/>
          <w:color w:val="000000" w:themeColor="text1"/>
          <w:sz w:val="26"/>
          <w:szCs w:val="26"/>
        </w:rPr>
        <w:t xml:space="preserve">. </w:t>
      </w:r>
      <w:r w:rsidRPr="002D3C64">
        <w:rPr>
          <w:rFonts w:ascii="Times New Roman" w:eastAsia="Times New Roman" w:hAnsi="Times New Roman" w:cs="Times New Roman"/>
          <w:color w:val="000000" w:themeColor="text1"/>
          <w:sz w:val="26"/>
          <w:szCs w:val="26"/>
          <w:lang w:eastAsia="ru-RU"/>
        </w:rPr>
        <w:t>Дефис</w:t>
      </w:r>
      <w:r w:rsidR="00520D61" w:rsidRPr="002D3C64">
        <w:rPr>
          <w:rFonts w:ascii="Times New Roman" w:eastAsia="Times New Roman" w:hAnsi="Times New Roman" w:cs="Times New Roman"/>
          <w:color w:val="000000" w:themeColor="text1"/>
          <w:sz w:val="26"/>
          <w:szCs w:val="26"/>
          <w:lang w:eastAsia="ru-RU"/>
        </w:rPr>
        <w:t xml:space="preserve"> 9 части 5 статьи 39 Устава изложить в следующей редакции: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0D61" w:rsidRPr="002D3C64" w:rsidRDefault="00520D61"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432409" w:rsidRDefault="004E152A"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7.</w:t>
      </w:r>
      <w:r w:rsidR="00432409">
        <w:rPr>
          <w:rFonts w:ascii="Times New Roman" w:hAnsi="Times New Roman" w:cs="Times New Roman"/>
          <w:color w:val="000000" w:themeColor="text1"/>
          <w:sz w:val="26"/>
          <w:szCs w:val="26"/>
        </w:rPr>
        <w:t>Статью 39 Устава дополнить частью 3.1 следующего содержания:</w:t>
      </w:r>
    </w:p>
    <w:p w:rsidR="00432409" w:rsidRDefault="00432409"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Глава местной администрации, осуществляющий свои полномочия на основе контракта:</w:t>
      </w:r>
    </w:p>
    <w:p w:rsidR="00432409" w:rsidRDefault="00432409"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подконтролен и подотчетен представительному органу </w:t>
      </w:r>
      <w:r w:rsidR="00E700A9">
        <w:rPr>
          <w:rFonts w:ascii="Times New Roman" w:hAnsi="Times New Roman" w:cs="Times New Roman"/>
          <w:color w:val="000000" w:themeColor="text1"/>
          <w:sz w:val="26"/>
          <w:szCs w:val="26"/>
        </w:rPr>
        <w:t>муниципального</w:t>
      </w:r>
      <w:r>
        <w:rPr>
          <w:rFonts w:ascii="Times New Roman" w:hAnsi="Times New Roman" w:cs="Times New Roman"/>
          <w:color w:val="000000" w:themeColor="text1"/>
          <w:sz w:val="26"/>
          <w:szCs w:val="26"/>
        </w:rPr>
        <w:t xml:space="preserve"> образования;</w:t>
      </w:r>
    </w:p>
    <w:p w:rsidR="00E700A9" w:rsidRDefault="00432409" w:rsidP="00520D6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представляет </w:t>
      </w:r>
      <w:r w:rsidR="00E700A9">
        <w:rPr>
          <w:rFonts w:ascii="Times New Roman" w:hAnsi="Times New Roman" w:cs="Times New Roman"/>
          <w:color w:val="000000" w:themeColor="text1"/>
          <w:sz w:val="26"/>
          <w:szCs w:val="26"/>
        </w:rPr>
        <w:t>представительному</w:t>
      </w:r>
      <w:r>
        <w:rPr>
          <w:rFonts w:ascii="Times New Roman" w:hAnsi="Times New Roman" w:cs="Times New Roman"/>
          <w:color w:val="000000" w:themeColor="text1"/>
          <w:sz w:val="26"/>
          <w:szCs w:val="26"/>
        </w:rPr>
        <w:t xml:space="preserve"> органу муниципального образования ежегодные отчеты о результат</w:t>
      </w:r>
      <w:r w:rsidR="00E700A9">
        <w:rPr>
          <w:rFonts w:ascii="Times New Roman" w:hAnsi="Times New Roman" w:cs="Times New Roman"/>
          <w:color w:val="000000" w:themeColor="text1"/>
          <w:sz w:val="26"/>
          <w:szCs w:val="26"/>
        </w:rPr>
        <w:t>ах</w:t>
      </w:r>
      <w:r>
        <w:rPr>
          <w:rFonts w:ascii="Times New Roman" w:hAnsi="Times New Roman" w:cs="Times New Roman"/>
          <w:color w:val="000000" w:themeColor="text1"/>
          <w:sz w:val="26"/>
          <w:szCs w:val="26"/>
        </w:rPr>
        <w:t xml:space="preserve"> своей деятельности и деятельности местной администрации, в том числе о решении </w:t>
      </w:r>
      <w:r w:rsidR="00E700A9">
        <w:rPr>
          <w:rFonts w:ascii="Times New Roman" w:hAnsi="Times New Roman" w:cs="Times New Roman"/>
          <w:color w:val="000000" w:themeColor="text1"/>
          <w:sz w:val="26"/>
          <w:szCs w:val="26"/>
        </w:rPr>
        <w:t>вопросов</w:t>
      </w:r>
      <w:r>
        <w:rPr>
          <w:rFonts w:ascii="Times New Roman" w:hAnsi="Times New Roman" w:cs="Times New Roman"/>
          <w:color w:val="000000" w:themeColor="text1"/>
          <w:sz w:val="26"/>
          <w:szCs w:val="26"/>
        </w:rPr>
        <w:t>, поставленных представительным органо</w:t>
      </w:r>
      <w:r w:rsidR="00E700A9">
        <w:rPr>
          <w:rFonts w:ascii="Times New Roman" w:hAnsi="Times New Roman" w:cs="Times New Roman"/>
          <w:color w:val="000000" w:themeColor="text1"/>
          <w:sz w:val="26"/>
          <w:szCs w:val="26"/>
        </w:rPr>
        <w:t>м</w:t>
      </w:r>
      <w:r w:rsidR="00E72FF7">
        <w:rPr>
          <w:rFonts w:ascii="Times New Roman" w:hAnsi="Times New Roman" w:cs="Times New Roman"/>
          <w:color w:val="000000" w:themeColor="text1"/>
          <w:sz w:val="26"/>
          <w:szCs w:val="26"/>
        </w:rPr>
        <w:t xml:space="preserve"> </w:t>
      </w:r>
      <w:r w:rsidR="00E700A9">
        <w:rPr>
          <w:rFonts w:ascii="Times New Roman" w:hAnsi="Times New Roman" w:cs="Times New Roman"/>
          <w:color w:val="000000" w:themeColor="text1"/>
          <w:sz w:val="26"/>
          <w:szCs w:val="26"/>
        </w:rPr>
        <w:t>муниципального</w:t>
      </w:r>
      <w:r>
        <w:rPr>
          <w:rFonts w:ascii="Times New Roman" w:hAnsi="Times New Roman" w:cs="Times New Roman"/>
          <w:color w:val="000000" w:themeColor="text1"/>
          <w:sz w:val="26"/>
          <w:szCs w:val="26"/>
        </w:rPr>
        <w:t xml:space="preserve"> образования;</w:t>
      </w:r>
    </w:p>
    <w:p w:rsidR="00E700A9" w:rsidRDefault="00E700A9"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520D61" w:rsidRDefault="00E700A9"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520D61" w:rsidRPr="002D3C64">
        <w:rPr>
          <w:rFonts w:ascii="Times New Roman" w:hAnsi="Times New Roman" w:cs="Times New Roman"/>
          <w:color w:val="000000" w:themeColor="text1"/>
          <w:sz w:val="26"/>
          <w:szCs w:val="26"/>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color w:val="000000" w:themeColor="text1"/>
          <w:sz w:val="26"/>
          <w:szCs w:val="26"/>
        </w:rPr>
        <w:t>.</w:t>
      </w:r>
      <w:r w:rsidR="00520D61" w:rsidRPr="002D3C64">
        <w:rPr>
          <w:rFonts w:ascii="Times New Roman" w:hAnsi="Times New Roman" w:cs="Times New Roman"/>
          <w:color w:val="000000" w:themeColor="text1"/>
          <w:sz w:val="26"/>
          <w:szCs w:val="26"/>
        </w:rPr>
        <w:t>».</w:t>
      </w:r>
    </w:p>
    <w:p w:rsidR="005B15E5" w:rsidRDefault="005B15E5"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5B15E5" w:rsidRPr="00A97A8D" w:rsidRDefault="005B15E5"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7A8D">
        <w:rPr>
          <w:rFonts w:ascii="Times New Roman" w:hAnsi="Times New Roman" w:cs="Times New Roman"/>
          <w:color w:val="000000" w:themeColor="text1"/>
          <w:sz w:val="26"/>
          <w:szCs w:val="26"/>
        </w:rPr>
        <w:t>8. Статью 44 Устава дополнить частью 3 следующего содержания:</w:t>
      </w:r>
    </w:p>
    <w:p w:rsidR="005B15E5" w:rsidRPr="00A97A8D" w:rsidRDefault="005B15E5"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7A8D">
        <w:rPr>
          <w:rFonts w:ascii="Times New Roman" w:hAnsi="Times New Roman" w:cs="Times New Roman"/>
          <w:color w:val="000000" w:themeColor="text1"/>
          <w:sz w:val="26"/>
          <w:szCs w:val="26"/>
        </w:rPr>
        <w:lastRenderedPageBreak/>
        <w:t>«3. Контрольно-счетный</w:t>
      </w:r>
      <w:r w:rsidR="00654564" w:rsidRPr="00A97A8D">
        <w:rPr>
          <w:rFonts w:ascii="Times New Roman" w:hAnsi="Times New Roman" w:cs="Times New Roman"/>
          <w:color w:val="000000" w:themeColor="text1"/>
          <w:sz w:val="26"/>
          <w:szCs w:val="26"/>
        </w:rPr>
        <w:t xml:space="preserve"> орган муниципального района</w:t>
      </w:r>
      <w:r w:rsidR="00AD160E" w:rsidRPr="00A97A8D">
        <w:rPr>
          <w:rFonts w:ascii="Times New Roman" w:hAnsi="Times New Roman" w:cs="Times New Roman"/>
          <w:color w:val="000000" w:themeColor="text1"/>
          <w:sz w:val="26"/>
          <w:szCs w:val="26"/>
        </w:rPr>
        <w:t xml:space="preserve"> обладает правами юридического лица.»;</w:t>
      </w:r>
    </w:p>
    <w:p w:rsidR="00045D1A" w:rsidRDefault="00045D1A" w:rsidP="00E700A9">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
    <w:p w:rsidR="00045D1A" w:rsidRPr="00E464AF" w:rsidRDefault="00045D1A" w:rsidP="00E464AF">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464AF">
        <w:rPr>
          <w:rFonts w:ascii="Times New Roman" w:hAnsi="Times New Roman" w:cs="Times New Roman"/>
          <w:color w:val="000000" w:themeColor="text1"/>
          <w:sz w:val="26"/>
          <w:szCs w:val="26"/>
        </w:rPr>
        <w:t xml:space="preserve">9. Статью 66.1 Устава </w:t>
      </w:r>
      <w:r w:rsidR="00A97A8D" w:rsidRPr="00E464AF">
        <w:rPr>
          <w:rFonts w:ascii="Times New Roman" w:hAnsi="Times New Roman" w:cs="Times New Roman"/>
          <w:color w:val="000000" w:themeColor="text1"/>
          <w:sz w:val="26"/>
          <w:szCs w:val="26"/>
        </w:rPr>
        <w:t xml:space="preserve">изложить в </w:t>
      </w:r>
      <w:r w:rsidRPr="00E464AF">
        <w:rPr>
          <w:rFonts w:ascii="Times New Roman" w:hAnsi="Times New Roman" w:cs="Times New Roman"/>
          <w:color w:val="000000" w:themeColor="text1"/>
          <w:sz w:val="26"/>
          <w:szCs w:val="26"/>
        </w:rPr>
        <w:t>следующе</w:t>
      </w:r>
      <w:r w:rsidR="00A97A8D" w:rsidRPr="00E464AF">
        <w:rPr>
          <w:rFonts w:ascii="Times New Roman" w:hAnsi="Times New Roman" w:cs="Times New Roman"/>
          <w:color w:val="000000" w:themeColor="text1"/>
          <w:sz w:val="26"/>
          <w:szCs w:val="26"/>
        </w:rPr>
        <w:t>й</w:t>
      </w:r>
      <w:r w:rsidRPr="00E464AF">
        <w:rPr>
          <w:rFonts w:ascii="Times New Roman" w:hAnsi="Times New Roman" w:cs="Times New Roman"/>
          <w:color w:val="000000" w:themeColor="text1"/>
          <w:sz w:val="26"/>
          <w:szCs w:val="26"/>
        </w:rPr>
        <w:t xml:space="preserve"> </w:t>
      </w:r>
      <w:r w:rsidR="00A97A8D" w:rsidRPr="00E464AF">
        <w:rPr>
          <w:rFonts w:ascii="Times New Roman" w:hAnsi="Times New Roman" w:cs="Times New Roman"/>
          <w:color w:val="000000" w:themeColor="text1"/>
          <w:sz w:val="26"/>
          <w:szCs w:val="26"/>
        </w:rPr>
        <w:t>редакции</w:t>
      </w:r>
      <w:r w:rsidRPr="00E464AF">
        <w:rPr>
          <w:rFonts w:ascii="Times New Roman" w:hAnsi="Times New Roman" w:cs="Times New Roman"/>
          <w:color w:val="000000" w:themeColor="text1"/>
          <w:sz w:val="26"/>
          <w:szCs w:val="26"/>
        </w:rPr>
        <w:t>:</w:t>
      </w:r>
    </w:p>
    <w:p w:rsidR="00E464AF" w:rsidRPr="00E464AF" w:rsidRDefault="00A97A8D" w:rsidP="00E464AF">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464AF">
        <w:rPr>
          <w:rFonts w:ascii="Times New Roman" w:hAnsi="Times New Roman" w:cs="Times New Roman"/>
          <w:color w:val="000000" w:themeColor="text1"/>
          <w:sz w:val="26"/>
          <w:szCs w:val="26"/>
        </w:rPr>
        <w:t>«Статья 66.1.Мун</w:t>
      </w:r>
      <w:r w:rsidR="00CF69F2" w:rsidRPr="00E464AF">
        <w:rPr>
          <w:rFonts w:ascii="Times New Roman" w:hAnsi="Times New Roman" w:cs="Times New Roman"/>
          <w:color w:val="000000" w:themeColor="text1"/>
          <w:sz w:val="26"/>
          <w:szCs w:val="26"/>
        </w:rPr>
        <w:t>иц</w:t>
      </w:r>
      <w:r w:rsidRPr="00E464AF">
        <w:rPr>
          <w:rFonts w:ascii="Times New Roman" w:hAnsi="Times New Roman" w:cs="Times New Roman"/>
          <w:color w:val="000000" w:themeColor="text1"/>
          <w:sz w:val="26"/>
          <w:szCs w:val="26"/>
        </w:rPr>
        <w:t>ипальный контроль</w:t>
      </w:r>
    </w:p>
    <w:p w:rsidR="00E464AF" w:rsidRPr="00E464AF" w:rsidRDefault="00E464AF" w:rsidP="00E464AF">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464AF">
        <w:rPr>
          <w:rFonts w:ascii="Times New Roman" w:hAnsi="Times New Roman" w:cs="Times New Roman"/>
          <w:color w:val="000000" w:themeColor="text1"/>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E464AF" w:rsidRPr="00E464AF" w:rsidRDefault="00E464AF" w:rsidP="00E464AF">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464AF">
        <w:rPr>
          <w:rFonts w:ascii="Times New Roman" w:hAnsi="Times New Roman" w:cs="Times New Roman"/>
          <w:color w:val="000000" w:themeColor="text1"/>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E2687" w:rsidRPr="00E464AF" w:rsidRDefault="00E464AF" w:rsidP="00E464AF">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464AF">
        <w:rPr>
          <w:rFonts w:ascii="Times New Roman" w:hAnsi="Times New Roman" w:cs="Times New Roman"/>
          <w:color w:val="000000" w:themeColor="text1"/>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r w:rsidR="004E2687" w:rsidRPr="00E464AF">
        <w:rPr>
          <w:rFonts w:ascii="Times New Roman" w:hAnsi="Times New Roman" w:cs="Times New Roman"/>
          <w:color w:val="000000" w:themeColor="text1"/>
          <w:sz w:val="26"/>
          <w:szCs w:val="26"/>
        </w:rPr>
        <w:t>»;</w:t>
      </w:r>
    </w:p>
    <w:p w:rsidR="005D1C93" w:rsidRPr="002D3C64" w:rsidRDefault="005D1C93" w:rsidP="004E2687">
      <w:pPr>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2D3C64" w:rsidRPr="002D3C64" w:rsidRDefault="004E2687" w:rsidP="00E700A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5D1C93" w:rsidRPr="002D3C64">
        <w:rPr>
          <w:rFonts w:ascii="Times New Roman" w:hAnsi="Times New Roman" w:cs="Times New Roman"/>
          <w:color w:val="000000" w:themeColor="text1"/>
          <w:sz w:val="26"/>
          <w:szCs w:val="26"/>
        </w:rPr>
        <w:t xml:space="preserve">. </w:t>
      </w:r>
      <w:r w:rsidR="00B86BFF">
        <w:rPr>
          <w:rFonts w:ascii="Times New Roman" w:hAnsi="Times New Roman" w:cs="Times New Roman"/>
          <w:color w:val="000000" w:themeColor="text1"/>
          <w:sz w:val="26"/>
          <w:szCs w:val="26"/>
        </w:rPr>
        <w:t>Абзац 1 ч</w:t>
      </w:r>
      <w:r w:rsidR="002D3C64" w:rsidRPr="002D3C64">
        <w:rPr>
          <w:rFonts w:ascii="Times New Roman" w:hAnsi="Times New Roman" w:cs="Times New Roman"/>
          <w:color w:val="000000" w:themeColor="text1"/>
          <w:sz w:val="26"/>
          <w:szCs w:val="26"/>
        </w:rPr>
        <w:t>аст</w:t>
      </w:r>
      <w:r w:rsidR="00B86BFF">
        <w:rPr>
          <w:rFonts w:ascii="Times New Roman" w:hAnsi="Times New Roman" w:cs="Times New Roman"/>
          <w:color w:val="000000" w:themeColor="text1"/>
          <w:sz w:val="26"/>
          <w:szCs w:val="26"/>
        </w:rPr>
        <w:t>и</w:t>
      </w:r>
      <w:r w:rsidR="002D3C64" w:rsidRPr="002D3C64">
        <w:rPr>
          <w:rFonts w:ascii="Times New Roman" w:hAnsi="Times New Roman" w:cs="Times New Roman"/>
          <w:color w:val="000000" w:themeColor="text1"/>
          <w:sz w:val="26"/>
          <w:szCs w:val="26"/>
        </w:rPr>
        <w:t xml:space="preserve"> 6 статьи 70 Устава изложить в следующей редакции:</w:t>
      </w:r>
    </w:p>
    <w:p w:rsidR="002D3C64" w:rsidRPr="002D3C64" w:rsidRDefault="002D3C64" w:rsidP="002D3C64">
      <w:pPr>
        <w:autoSpaceDE w:val="0"/>
        <w:autoSpaceDN w:val="0"/>
        <w:adjustRightInd w:val="0"/>
        <w:spacing w:after="0" w:line="240" w:lineRule="auto"/>
        <w:jc w:val="both"/>
        <w:rPr>
          <w:rFonts w:ascii="Times New Roman" w:hAnsi="Times New Roman" w:cs="Times New Roman"/>
          <w:color w:val="000000" w:themeColor="text1"/>
          <w:sz w:val="26"/>
          <w:szCs w:val="26"/>
        </w:rPr>
      </w:pPr>
      <w:r w:rsidRPr="002D3C64">
        <w:rPr>
          <w:rFonts w:ascii="Times New Roman" w:hAnsi="Times New Roman" w:cs="Times New Roman"/>
          <w:color w:val="000000" w:themeColor="text1"/>
          <w:sz w:val="26"/>
          <w:szCs w:val="26"/>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1" w:history="1">
        <w:r w:rsidRPr="002D3C64">
          <w:rPr>
            <w:rFonts w:ascii="Times New Roman" w:hAnsi="Times New Roman" w:cs="Times New Roman"/>
            <w:color w:val="000000" w:themeColor="text1"/>
            <w:sz w:val="26"/>
            <w:szCs w:val="26"/>
          </w:rPr>
          <w:t>частью 6 статьи 4</w:t>
        </w:r>
      </w:hyperlink>
      <w:r w:rsidRPr="002D3C64">
        <w:rPr>
          <w:rFonts w:ascii="Times New Roman" w:hAnsi="Times New Roman" w:cs="Times New Roman"/>
          <w:color w:val="000000" w:themeColor="text1"/>
          <w:sz w:val="26"/>
          <w:szCs w:val="26"/>
        </w:rPr>
        <w:t xml:space="preserve"> Федерального закона от 21 июля 2005 года N 97-ФЗ "О государственной регистрации уставов муниципальных образований".».</w:t>
      </w:r>
    </w:p>
    <w:p w:rsidR="002D3C64" w:rsidRPr="00520D61" w:rsidRDefault="002D3C64" w:rsidP="00520D61">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520D61" w:rsidRPr="00520D61" w:rsidRDefault="00520D61" w:rsidP="00520D61">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520D61" w:rsidRDefault="00520D61" w:rsidP="00520D61">
      <w:pPr>
        <w:autoSpaceDE w:val="0"/>
        <w:autoSpaceDN w:val="0"/>
        <w:adjustRightInd w:val="0"/>
        <w:spacing w:after="0" w:line="240" w:lineRule="auto"/>
        <w:jc w:val="both"/>
        <w:rPr>
          <w:rFonts w:ascii="Times New Roman" w:hAnsi="Times New Roman" w:cs="Times New Roman"/>
          <w:sz w:val="26"/>
          <w:szCs w:val="26"/>
        </w:rPr>
      </w:pPr>
    </w:p>
    <w:p w:rsidR="00520D61" w:rsidRDefault="00520D61" w:rsidP="00520D61">
      <w:pPr>
        <w:autoSpaceDE w:val="0"/>
        <w:autoSpaceDN w:val="0"/>
        <w:adjustRightInd w:val="0"/>
        <w:spacing w:after="0" w:line="240" w:lineRule="auto"/>
        <w:jc w:val="both"/>
        <w:rPr>
          <w:rFonts w:ascii="Times New Roman" w:hAnsi="Times New Roman" w:cs="Times New Roman"/>
          <w:sz w:val="26"/>
          <w:szCs w:val="26"/>
        </w:rPr>
      </w:pPr>
    </w:p>
    <w:p w:rsidR="00520D61" w:rsidRDefault="00520D61" w:rsidP="00520D61">
      <w:pPr>
        <w:autoSpaceDE w:val="0"/>
        <w:autoSpaceDN w:val="0"/>
        <w:adjustRightInd w:val="0"/>
        <w:spacing w:after="0" w:line="240" w:lineRule="auto"/>
        <w:jc w:val="both"/>
        <w:rPr>
          <w:rFonts w:ascii="Times New Roman" w:hAnsi="Times New Roman" w:cs="Times New Roman"/>
          <w:sz w:val="26"/>
          <w:szCs w:val="26"/>
        </w:rPr>
      </w:pPr>
    </w:p>
    <w:p w:rsidR="00520D61" w:rsidRDefault="00520D61" w:rsidP="00520D61">
      <w:pPr>
        <w:autoSpaceDE w:val="0"/>
        <w:autoSpaceDN w:val="0"/>
        <w:adjustRightInd w:val="0"/>
        <w:spacing w:after="0" w:line="240" w:lineRule="auto"/>
        <w:jc w:val="both"/>
        <w:rPr>
          <w:rFonts w:ascii="Times New Roman" w:hAnsi="Times New Roman" w:cs="Times New Roman"/>
          <w:sz w:val="26"/>
          <w:szCs w:val="26"/>
        </w:rPr>
      </w:pPr>
    </w:p>
    <w:p w:rsidR="00B478A5" w:rsidRDefault="00B478A5" w:rsidP="00B478A5">
      <w:pPr>
        <w:autoSpaceDE w:val="0"/>
        <w:autoSpaceDN w:val="0"/>
        <w:adjustRightInd w:val="0"/>
        <w:spacing w:after="0" w:line="240" w:lineRule="auto"/>
        <w:jc w:val="both"/>
        <w:rPr>
          <w:rFonts w:ascii="Times New Roman" w:hAnsi="Times New Roman" w:cs="Times New Roman"/>
          <w:sz w:val="26"/>
          <w:szCs w:val="26"/>
        </w:rPr>
      </w:pPr>
    </w:p>
    <w:p w:rsidR="00AC73EE" w:rsidRPr="00912F66" w:rsidRDefault="00AC73EE" w:rsidP="00912F66">
      <w:pPr>
        <w:rPr>
          <w:rFonts w:ascii="Times New Roman" w:hAnsi="Times New Roman" w:cs="Times New Roman"/>
          <w:sz w:val="26"/>
          <w:szCs w:val="26"/>
        </w:rPr>
      </w:pPr>
    </w:p>
    <w:sectPr w:rsidR="00AC73EE" w:rsidRPr="00912F66" w:rsidSect="00893E16">
      <w:pgSz w:w="11906" w:h="16838"/>
      <w:pgMar w:top="1418" w:right="1418"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6A8" w:rsidRDefault="009D56A8" w:rsidP="00223080">
      <w:pPr>
        <w:spacing w:after="0" w:line="240" w:lineRule="auto"/>
      </w:pPr>
      <w:r>
        <w:separator/>
      </w:r>
    </w:p>
  </w:endnote>
  <w:endnote w:type="continuationSeparator" w:id="1">
    <w:p w:rsidR="009D56A8" w:rsidRDefault="009D56A8" w:rsidP="00223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6A8" w:rsidRDefault="009D56A8" w:rsidP="00223080">
      <w:pPr>
        <w:spacing w:after="0" w:line="240" w:lineRule="auto"/>
      </w:pPr>
      <w:r>
        <w:separator/>
      </w:r>
    </w:p>
  </w:footnote>
  <w:footnote w:type="continuationSeparator" w:id="1">
    <w:p w:rsidR="009D56A8" w:rsidRDefault="009D56A8" w:rsidP="00223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1E6"/>
    <w:multiLevelType w:val="hybridMultilevel"/>
    <w:tmpl w:val="F408843E"/>
    <w:lvl w:ilvl="0" w:tplc="E3E46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AE03CF"/>
    <w:multiLevelType w:val="hybridMultilevel"/>
    <w:tmpl w:val="3DAA07A8"/>
    <w:lvl w:ilvl="0" w:tplc="4CEC6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C2767A"/>
    <w:multiLevelType w:val="hybridMultilevel"/>
    <w:tmpl w:val="81A28830"/>
    <w:lvl w:ilvl="0" w:tplc="C8367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EA304C"/>
    <w:multiLevelType w:val="hybridMultilevel"/>
    <w:tmpl w:val="5EDEF298"/>
    <w:lvl w:ilvl="0" w:tplc="0EFC3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7E9B"/>
    <w:rsid w:val="000132DA"/>
    <w:rsid w:val="00043A3F"/>
    <w:rsid w:val="00045D1A"/>
    <w:rsid w:val="00056554"/>
    <w:rsid w:val="0009023F"/>
    <w:rsid w:val="000F7B1F"/>
    <w:rsid w:val="00113DFD"/>
    <w:rsid w:val="00125FC3"/>
    <w:rsid w:val="001308D9"/>
    <w:rsid w:val="00133DB8"/>
    <w:rsid w:val="001426B4"/>
    <w:rsid w:val="001669D8"/>
    <w:rsid w:val="00181172"/>
    <w:rsid w:val="00182D98"/>
    <w:rsid w:val="001C50CE"/>
    <w:rsid w:val="001E1E7F"/>
    <w:rsid w:val="002071F7"/>
    <w:rsid w:val="002121DE"/>
    <w:rsid w:val="002127F1"/>
    <w:rsid w:val="00222F2C"/>
    <w:rsid w:val="00223080"/>
    <w:rsid w:val="00256150"/>
    <w:rsid w:val="002603AD"/>
    <w:rsid w:val="00294739"/>
    <w:rsid w:val="002B3EFA"/>
    <w:rsid w:val="002C4B9A"/>
    <w:rsid w:val="002C7D6F"/>
    <w:rsid w:val="002D3C64"/>
    <w:rsid w:val="002F5BB8"/>
    <w:rsid w:val="003115DD"/>
    <w:rsid w:val="003222D6"/>
    <w:rsid w:val="003264D1"/>
    <w:rsid w:val="0038091B"/>
    <w:rsid w:val="003865A7"/>
    <w:rsid w:val="003964DD"/>
    <w:rsid w:val="00396D1D"/>
    <w:rsid w:val="003A54CC"/>
    <w:rsid w:val="003C0A93"/>
    <w:rsid w:val="003C1B48"/>
    <w:rsid w:val="003C6174"/>
    <w:rsid w:val="003C6DB4"/>
    <w:rsid w:val="003C75C2"/>
    <w:rsid w:val="003D6836"/>
    <w:rsid w:val="003E67A3"/>
    <w:rsid w:val="003E7B18"/>
    <w:rsid w:val="003F0A4D"/>
    <w:rsid w:val="0040206E"/>
    <w:rsid w:val="00413053"/>
    <w:rsid w:val="00432409"/>
    <w:rsid w:val="004750AF"/>
    <w:rsid w:val="004A0B4F"/>
    <w:rsid w:val="004A6D43"/>
    <w:rsid w:val="004C12D7"/>
    <w:rsid w:val="004E152A"/>
    <w:rsid w:val="004E2687"/>
    <w:rsid w:val="00513A0F"/>
    <w:rsid w:val="00520D61"/>
    <w:rsid w:val="005271E2"/>
    <w:rsid w:val="00536ACB"/>
    <w:rsid w:val="00546D1B"/>
    <w:rsid w:val="00556710"/>
    <w:rsid w:val="0056165A"/>
    <w:rsid w:val="0056461F"/>
    <w:rsid w:val="00585C27"/>
    <w:rsid w:val="005A1EF3"/>
    <w:rsid w:val="005B0845"/>
    <w:rsid w:val="005B15E5"/>
    <w:rsid w:val="005B4303"/>
    <w:rsid w:val="005D1C93"/>
    <w:rsid w:val="005D6D6D"/>
    <w:rsid w:val="005D7FB0"/>
    <w:rsid w:val="0060221B"/>
    <w:rsid w:val="00624868"/>
    <w:rsid w:val="00641F67"/>
    <w:rsid w:val="00654564"/>
    <w:rsid w:val="00680FE5"/>
    <w:rsid w:val="006A326A"/>
    <w:rsid w:val="006B09F7"/>
    <w:rsid w:val="006C5496"/>
    <w:rsid w:val="006D7CBB"/>
    <w:rsid w:val="006E646B"/>
    <w:rsid w:val="006F17BC"/>
    <w:rsid w:val="007068E3"/>
    <w:rsid w:val="00743CC8"/>
    <w:rsid w:val="00745AB8"/>
    <w:rsid w:val="0074765F"/>
    <w:rsid w:val="00760F96"/>
    <w:rsid w:val="00761DAE"/>
    <w:rsid w:val="0078194F"/>
    <w:rsid w:val="00782D88"/>
    <w:rsid w:val="007A76DC"/>
    <w:rsid w:val="007C4CE5"/>
    <w:rsid w:val="007C4FCC"/>
    <w:rsid w:val="007F2F7A"/>
    <w:rsid w:val="007F7698"/>
    <w:rsid w:val="00801D7C"/>
    <w:rsid w:val="00806F95"/>
    <w:rsid w:val="008129CB"/>
    <w:rsid w:val="00814BAA"/>
    <w:rsid w:val="00845022"/>
    <w:rsid w:val="0085037B"/>
    <w:rsid w:val="00893E16"/>
    <w:rsid w:val="008A20E8"/>
    <w:rsid w:val="008B3C0C"/>
    <w:rsid w:val="009026B1"/>
    <w:rsid w:val="0091283E"/>
    <w:rsid w:val="00912F66"/>
    <w:rsid w:val="00934E82"/>
    <w:rsid w:val="00936FCB"/>
    <w:rsid w:val="009608A1"/>
    <w:rsid w:val="00987A12"/>
    <w:rsid w:val="009A3443"/>
    <w:rsid w:val="009C1476"/>
    <w:rsid w:val="009D1E4E"/>
    <w:rsid w:val="009D56A8"/>
    <w:rsid w:val="009E16A9"/>
    <w:rsid w:val="009E3A48"/>
    <w:rsid w:val="009E6307"/>
    <w:rsid w:val="009F7642"/>
    <w:rsid w:val="00A01A21"/>
    <w:rsid w:val="00A15642"/>
    <w:rsid w:val="00A16BFA"/>
    <w:rsid w:val="00A16EF2"/>
    <w:rsid w:val="00A30D08"/>
    <w:rsid w:val="00A426F6"/>
    <w:rsid w:val="00A44876"/>
    <w:rsid w:val="00A87273"/>
    <w:rsid w:val="00A963F2"/>
    <w:rsid w:val="00A97A8D"/>
    <w:rsid w:val="00AA753B"/>
    <w:rsid w:val="00AC4467"/>
    <w:rsid w:val="00AC73EE"/>
    <w:rsid w:val="00AC7E6C"/>
    <w:rsid w:val="00AD160E"/>
    <w:rsid w:val="00AD7E9B"/>
    <w:rsid w:val="00AE465C"/>
    <w:rsid w:val="00AE4F78"/>
    <w:rsid w:val="00AE6ED4"/>
    <w:rsid w:val="00B01473"/>
    <w:rsid w:val="00B478A5"/>
    <w:rsid w:val="00B80A4A"/>
    <w:rsid w:val="00B85FDE"/>
    <w:rsid w:val="00B86BFF"/>
    <w:rsid w:val="00B95185"/>
    <w:rsid w:val="00B956C9"/>
    <w:rsid w:val="00BB0545"/>
    <w:rsid w:val="00BB44E5"/>
    <w:rsid w:val="00BB7C68"/>
    <w:rsid w:val="00C25471"/>
    <w:rsid w:val="00C40F3A"/>
    <w:rsid w:val="00C53443"/>
    <w:rsid w:val="00C55153"/>
    <w:rsid w:val="00C61A7C"/>
    <w:rsid w:val="00C6795B"/>
    <w:rsid w:val="00C851EF"/>
    <w:rsid w:val="00CD730F"/>
    <w:rsid w:val="00CF69F2"/>
    <w:rsid w:val="00D03029"/>
    <w:rsid w:val="00D278A0"/>
    <w:rsid w:val="00D41745"/>
    <w:rsid w:val="00D43CA8"/>
    <w:rsid w:val="00D44702"/>
    <w:rsid w:val="00D52928"/>
    <w:rsid w:val="00D74FE3"/>
    <w:rsid w:val="00DA2B69"/>
    <w:rsid w:val="00DA4682"/>
    <w:rsid w:val="00DB75C6"/>
    <w:rsid w:val="00DC26D5"/>
    <w:rsid w:val="00DE0F01"/>
    <w:rsid w:val="00DE4422"/>
    <w:rsid w:val="00DE6FB9"/>
    <w:rsid w:val="00E14FD0"/>
    <w:rsid w:val="00E25029"/>
    <w:rsid w:val="00E464AF"/>
    <w:rsid w:val="00E57F04"/>
    <w:rsid w:val="00E64080"/>
    <w:rsid w:val="00E6611A"/>
    <w:rsid w:val="00E700A9"/>
    <w:rsid w:val="00E72FF7"/>
    <w:rsid w:val="00E84079"/>
    <w:rsid w:val="00E94300"/>
    <w:rsid w:val="00EA0495"/>
    <w:rsid w:val="00EA5A56"/>
    <w:rsid w:val="00EA61ED"/>
    <w:rsid w:val="00EA69FC"/>
    <w:rsid w:val="00EA709E"/>
    <w:rsid w:val="00ED0565"/>
    <w:rsid w:val="00ED5464"/>
    <w:rsid w:val="00F12BE0"/>
    <w:rsid w:val="00F166A2"/>
    <w:rsid w:val="00F31100"/>
    <w:rsid w:val="00F31360"/>
    <w:rsid w:val="00F35C5C"/>
    <w:rsid w:val="00F43791"/>
    <w:rsid w:val="00F76939"/>
    <w:rsid w:val="00F917D8"/>
    <w:rsid w:val="00F93DF0"/>
    <w:rsid w:val="00FA61CB"/>
    <w:rsid w:val="00FA7AD1"/>
    <w:rsid w:val="00FC097A"/>
    <w:rsid w:val="00FC6382"/>
    <w:rsid w:val="00FE1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E9B"/>
    <w:rPr>
      <w:strike w:val="0"/>
      <w:dstrike w:val="0"/>
      <w:color w:val="0000FF"/>
      <w:u w:val="none"/>
      <w:effect w:val="none"/>
    </w:rPr>
  </w:style>
  <w:style w:type="paragraph" w:customStyle="1" w:styleId="ConsPlusNormal">
    <w:name w:val="ConsPlusNormal"/>
    <w:rsid w:val="00AD7E9B"/>
    <w:pPr>
      <w:autoSpaceDE w:val="0"/>
      <w:autoSpaceDN w:val="0"/>
      <w:adjustRightInd w:val="0"/>
      <w:spacing w:after="0" w:line="240" w:lineRule="auto"/>
    </w:pPr>
    <w:rPr>
      <w:rFonts w:ascii="Times New Roman" w:hAnsi="Times New Roman" w:cs="Times New Roman"/>
      <w:sz w:val="28"/>
      <w:szCs w:val="28"/>
    </w:rPr>
  </w:style>
  <w:style w:type="paragraph" w:styleId="a4">
    <w:name w:val="List Paragraph"/>
    <w:basedOn w:val="a"/>
    <w:uiPriority w:val="34"/>
    <w:qFormat/>
    <w:rsid w:val="0091283E"/>
    <w:pPr>
      <w:ind w:left="720"/>
      <w:contextualSpacing/>
    </w:pPr>
  </w:style>
  <w:style w:type="paragraph" w:customStyle="1" w:styleId="text">
    <w:name w:val="text"/>
    <w:basedOn w:val="a"/>
    <w:uiPriority w:val="99"/>
    <w:rsid w:val="00987A12"/>
    <w:pPr>
      <w:spacing w:after="0" w:line="240" w:lineRule="auto"/>
      <w:ind w:firstLine="567"/>
      <w:jc w:val="both"/>
    </w:pPr>
    <w:rPr>
      <w:rFonts w:ascii="Arial" w:eastAsia="Times New Roman" w:hAnsi="Arial" w:cs="Arial"/>
      <w:sz w:val="24"/>
      <w:szCs w:val="24"/>
      <w:lang w:eastAsia="ru-RU"/>
    </w:rPr>
  </w:style>
  <w:style w:type="paragraph" w:styleId="a5">
    <w:name w:val="header"/>
    <w:basedOn w:val="a"/>
    <w:link w:val="a6"/>
    <w:uiPriority w:val="99"/>
    <w:semiHidden/>
    <w:unhideWhenUsed/>
    <w:rsid w:val="002230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3080"/>
  </w:style>
  <w:style w:type="paragraph" w:styleId="a7">
    <w:name w:val="footer"/>
    <w:basedOn w:val="a"/>
    <w:link w:val="a8"/>
    <w:uiPriority w:val="99"/>
    <w:semiHidden/>
    <w:unhideWhenUsed/>
    <w:rsid w:val="002230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3080"/>
  </w:style>
  <w:style w:type="paragraph" w:customStyle="1" w:styleId="ConsPlusTitle">
    <w:name w:val="ConsPlusTitle"/>
    <w:rsid w:val="00A30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A30D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0D08"/>
    <w:rPr>
      <w:rFonts w:ascii="Tahoma" w:hAnsi="Tahoma" w:cs="Tahoma"/>
      <w:sz w:val="16"/>
      <w:szCs w:val="16"/>
    </w:rPr>
  </w:style>
  <w:style w:type="paragraph" w:styleId="ab">
    <w:name w:val="Normal (Web)"/>
    <w:basedOn w:val="a"/>
    <w:uiPriority w:val="99"/>
    <w:semiHidden/>
    <w:unhideWhenUsed/>
    <w:rsid w:val="00E46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470196">
      <w:bodyDiv w:val="1"/>
      <w:marLeft w:val="0"/>
      <w:marRight w:val="0"/>
      <w:marTop w:val="0"/>
      <w:marBottom w:val="0"/>
      <w:divBdr>
        <w:top w:val="none" w:sz="0" w:space="0" w:color="auto"/>
        <w:left w:val="none" w:sz="0" w:space="0" w:color="auto"/>
        <w:bottom w:val="none" w:sz="0" w:space="0" w:color="auto"/>
        <w:right w:val="none" w:sz="0" w:space="0" w:color="auto"/>
      </w:divBdr>
    </w:div>
    <w:div w:id="1451389313">
      <w:bodyDiv w:val="1"/>
      <w:marLeft w:val="0"/>
      <w:marRight w:val="0"/>
      <w:marTop w:val="0"/>
      <w:marBottom w:val="0"/>
      <w:divBdr>
        <w:top w:val="none" w:sz="0" w:space="0" w:color="auto"/>
        <w:left w:val="none" w:sz="0" w:space="0" w:color="auto"/>
        <w:bottom w:val="none" w:sz="0" w:space="0" w:color="auto"/>
        <w:right w:val="none" w:sz="0" w:space="0" w:color="auto"/>
      </w:divBdr>
    </w:div>
    <w:div w:id="18639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180D8D4C93F4E729DEB7A9E164E4A262DCD9FC362B3147CDD681650B5164DEB9A0C8CC33E9461E6EA04ED191iC19I" TargetMode="External"/><Relationship Id="rId18" Type="http://schemas.openxmlformats.org/officeDocument/2006/relationships/hyperlink" Target="consultantplus://offline/ref=A2717D0BAA4C35360C602784329B8D7701DE782EDD595421D159E4B1217932F1502C069401A561AF352536998799072564E9A1A88B532440L5kEE" TargetMode="External"/><Relationship Id="rId3" Type="http://schemas.openxmlformats.org/officeDocument/2006/relationships/styles" Target="styles.xml"/><Relationship Id="rId21" Type="http://schemas.openxmlformats.org/officeDocument/2006/relationships/hyperlink" Target="consultantplus://offline/ref=413A1158014FA0F7ABAC300935C402F55A88DFC854540D18FFABE362874390468ECD60C0CB2B609E928047763AB85FF4901B7D61XEDEK" TargetMode="External"/><Relationship Id="rId7" Type="http://schemas.openxmlformats.org/officeDocument/2006/relationships/endnotes" Target="endnotes.xml"/><Relationship Id="rId12" Type="http://schemas.openxmlformats.org/officeDocument/2006/relationships/hyperlink" Target="consultantplus://offline/ref=76180D8D4C93F4E729DEB7A9E164E4A262DCD9FC362B3147CDD681650B5164DEABA090C230EF534A38FA19DC90C88CB9957C16ACE6iF1BI" TargetMode="External"/><Relationship Id="rId17" Type="http://schemas.openxmlformats.org/officeDocument/2006/relationships/hyperlink" Target="consultantplus://offline/ref=EB9A83E8A92BCDEEEBF8ABB5F07D4CE2589E64809FD801EB28DFC1087AA429DF39D422360C7E3E0D72E5DF48B10AEA7C022D5AA69FI33CI" TargetMode="External"/><Relationship Id="rId2" Type="http://schemas.openxmlformats.org/officeDocument/2006/relationships/numbering" Target="numbering.xml"/><Relationship Id="rId16" Type="http://schemas.openxmlformats.org/officeDocument/2006/relationships/hyperlink" Target="consultantplus://offline/ref=76180D8D4C93F4E729DEB7A9E164E4A262DCD9FC362B3147CDD681650B5164DEABA090C337E159153DEF08849ECB92A792650AAEE4F8i51EI" TargetMode="External"/><Relationship Id="rId20" Type="http://schemas.openxmlformats.org/officeDocument/2006/relationships/hyperlink" Target="consultantplus://offline/ref=50E5B8758444EFA330D975E62E08DEB367C564E5C092DD355E55A92736C3B3A3FE034CF651D61027C759D3FC954F4E88979DE1145206eAX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80D8D4C93F4E729DEB7A9E164E4A262DCD4FF35243147CDD681650B5164DEABA090C030E9581F6DB51880D79D9FBA927C14ABFAF85F69i513I" TargetMode="External"/><Relationship Id="rId5" Type="http://schemas.openxmlformats.org/officeDocument/2006/relationships/webSettings" Target="webSettings.xml"/><Relationship Id="rId15" Type="http://schemas.openxmlformats.org/officeDocument/2006/relationships/hyperlink" Target="consultantplus://offline/ref=76180D8D4C93F4E729DEB7A9E164E4A262DCD9FC362B3147CDD681650B5164DEABA090C335EE51153DEF08849ECB92A792650AAEE4F8i51EI" TargetMode="External"/><Relationship Id="rId23" Type="http://schemas.openxmlformats.org/officeDocument/2006/relationships/theme" Target="theme/theme1.xml"/><Relationship Id="rId10" Type="http://schemas.openxmlformats.org/officeDocument/2006/relationships/hyperlink" Target="consultantplus://offline/ref=58DE3FDA8115F17D34DD149C07135EE169FB7F13F5F970C4F571ACDF5407B562EA1D01EE239D9E190BD03A52B510877283D5AC3E585AFD756CL6I" TargetMode="External"/><Relationship Id="rId19" Type="http://schemas.openxmlformats.org/officeDocument/2006/relationships/hyperlink" Target="consultantplus://offline/ref=0F454C310B7224911809A4DB1226928974213CF3E7FD7CC13C31F0BA4FE6FB256EFE84A2CFF2494F1B9BA6EB0040UAI" TargetMode="External"/><Relationship Id="rId4" Type="http://schemas.openxmlformats.org/officeDocument/2006/relationships/settings" Target="settings.xml"/><Relationship Id="rId9" Type="http://schemas.openxmlformats.org/officeDocument/2006/relationships/hyperlink" Target="consultantplus://offline/ref=9C50E3D55FA6E0640ED24CA951A9A60735D20810E893BFAAA647F743166B21EA90CE65CDCF7CD9F62228EF6A6C30B5A36738698DFDF6DFCDH0Q7I" TargetMode="External"/><Relationship Id="rId14" Type="http://schemas.openxmlformats.org/officeDocument/2006/relationships/hyperlink" Target="consultantplus://offline/ref=76180D8D4C93F4E729DEB7A9E164E4A262DCD9FC362B3147CDD681650B5164DEABA090C335EE51153DEF08849ECB92A792650AAEE4F8i51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7022-17ED-4567-85EE-E2F53573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User_2</cp:lastModifiedBy>
  <cp:revision>7</cp:revision>
  <cp:lastPrinted>2021-09-08T05:46:00Z</cp:lastPrinted>
  <dcterms:created xsi:type="dcterms:W3CDTF">2021-11-25T08:30:00Z</dcterms:created>
  <dcterms:modified xsi:type="dcterms:W3CDTF">2021-11-30T06:07:00Z</dcterms:modified>
</cp:coreProperties>
</file>